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AE22" w14:textId="41E990AB" w:rsidR="00EE233A" w:rsidRPr="00BC7C88" w:rsidRDefault="00E91493" w:rsidP="003B33D2">
      <w:pPr>
        <w:shd w:val="clear" w:color="auto" w:fill="FFFFFF"/>
        <w:jc w:val="center"/>
        <w:rPr>
          <w:rStyle w:val="clausesuff1"/>
          <w:rFonts w:eastAsia="Times New Roman"/>
          <w:b/>
          <w:bCs/>
          <w:color w:val="000080"/>
        </w:rPr>
      </w:pPr>
      <w:bookmarkStart w:id="0" w:name="page1"/>
      <w:bookmarkEnd w:id="0"/>
      <w:r w:rsidRPr="00BC7C88">
        <w:rPr>
          <w:rFonts w:cstheme="minorHAnsi"/>
          <w:noProof/>
          <w:sz w:val="28"/>
          <w:szCs w:val="28"/>
        </w:rPr>
        <w:drawing>
          <wp:anchor distT="0" distB="0" distL="114300" distR="114300" simplePos="0" relativeHeight="251659264" behindDoc="1" locked="0" layoutInCell="1" allowOverlap="1" wp14:anchorId="385FB608" wp14:editId="4AD71670">
            <wp:simplePos x="0" y="0"/>
            <wp:positionH relativeFrom="page">
              <wp:posOffset>1080135</wp:posOffset>
            </wp:positionH>
            <wp:positionV relativeFrom="page">
              <wp:posOffset>719455</wp:posOffset>
            </wp:positionV>
            <wp:extent cx="5935980" cy="1287145"/>
            <wp:effectExtent l="0" t="0" r="762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1287145"/>
                    </a:xfrm>
                    <a:prstGeom prst="rect">
                      <a:avLst/>
                    </a:prstGeom>
                    <a:noFill/>
                  </pic:spPr>
                </pic:pic>
              </a:graphicData>
            </a:graphic>
            <wp14:sizeRelH relativeFrom="page">
              <wp14:pctWidth>0</wp14:pctWidth>
            </wp14:sizeRelH>
            <wp14:sizeRelV relativeFrom="page">
              <wp14:pctHeight>0</wp14:pctHeight>
            </wp14:sizeRelV>
          </wp:anchor>
        </w:drawing>
      </w:r>
    </w:p>
    <w:p w14:paraId="354BE9DA" w14:textId="1F84F0F3" w:rsidR="00EE233A" w:rsidRPr="00BC7C88" w:rsidRDefault="00E91493" w:rsidP="003B33D2">
      <w:pPr>
        <w:shd w:val="clear" w:color="auto" w:fill="FFFFFF"/>
        <w:jc w:val="center"/>
        <w:rPr>
          <w:rStyle w:val="clausesuff1"/>
          <w:rFonts w:eastAsia="Times New Roman"/>
          <w:b/>
          <w:bCs/>
          <w:color w:val="000080"/>
          <w:lang w:val="en-US"/>
        </w:rPr>
      </w:pPr>
      <w:r w:rsidRPr="00BC7C88">
        <w:rPr>
          <w:rStyle w:val="clausesuff1"/>
          <w:rFonts w:eastAsia="Times New Roman"/>
          <w:b/>
          <w:bCs/>
          <w:noProof/>
          <w:color w:val="000080"/>
          <w:lang w:val="en-US"/>
          <w:specVanish w:val="0"/>
        </w:rPr>
        <w:drawing>
          <wp:inline distT="0" distB="0" distL="0" distR="0" wp14:anchorId="4A0E186D" wp14:editId="55685B57">
            <wp:extent cx="5937885" cy="1286510"/>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286510"/>
                    </a:xfrm>
                    <a:prstGeom prst="rect">
                      <a:avLst/>
                    </a:prstGeom>
                    <a:noFill/>
                  </pic:spPr>
                </pic:pic>
              </a:graphicData>
            </a:graphic>
          </wp:inline>
        </w:drawing>
      </w:r>
    </w:p>
    <w:p w14:paraId="48D80FF9" w14:textId="77777777" w:rsidR="00E91493" w:rsidRPr="00BC7C88" w:rsidRDefault="00E91493" w:rsidP="00E91493">
      <w:pPr>
        <w:shd w:val="clear" w:color="auto" w:fill="FFFFFF"/>
        <w:rPr>
          <w:rStyle w:val="clausesuff1"/>
          <w:rFonts w:eastAsia="Times New Roman"/>
          <w:b/>
          <w:bCs/>
          <w:color w:val="000080"/>
        </w:rPr>
      </w:pPr>
    </w:p>
    <w:p w14:paraId="0E4A920E" w14:textId="77777777" w:rsidR="00E91493" w:rsidRPr="00BC7C88" w:rsidRDefault="00E91493" w:rsidP="00E91493">
      <w:pPr>
        <w:shd w:val="clear" w:color="auto" w:fill="FFFFFF"/>
        <w:rPr>
          <w:rStyle w:val="clausesuff1"/>
          <w:rFonts w:eastAsia="Times New Roman"/>
          <w:b/>
          <w:bCs/>
          <w:color w:val="000080"/>
        </w:rPr>
      </w:pPr>
    </w:p>
    <w:p w14:paraId="359E4F17" w14:textId="77777777" w:rsidR="00E91493" w:rsidRPr="00BC7C88" w:rsidRDefault="00E91493" w:rsidP="00E91493">
      <w:pPr>
        <w:shd w:val="clear" w:color="auto" w:fill="FFFFFF"/>
        <w:rPr>
          <w:rStyle w:val="clausesuff1"/>
          <w:rFonts w:eastAsia="Times New Roman"/>
          <w:b/>
          <w:bCs/>
          <w:color w:val="000080"/>
        </w:rPr>
      </w:pPr>
    </w:p>
    <w:p w14:paraId="6C6ECB03" w14:textId="77777777" w:rsidR="00E91493" w:rsidRPr="00BC7C88" w:rsidRDefault="00E91493" w:rsidP="00E91493">
      <w:pPr>
        <w:shd w:val="clear" w:color="auto" w:fill="FFFFFF"/>
        <w:rPr>
          <w:rStyle w:val="clausesuff1"/>
          <w:rFonts w:eastAsia="Times New Roman"/>
          <w:b/>
          <w:bCs/>
          <w:color w:val="000080"/>
        </w:rPr>
      </w:pPr>
    </w:p>
    <w:p w14:paraId="3765C7E9" w14:textId="77777777" w:rsidR="00E91493" w:rsidRPr="00BC7C88" w:rsidRDefault="00E91493" w:rsidP="00E91493">
      <w:pPr>
        <w:shd w:val="clear" w:color="auto" w:fill="FFFFFF"/>
        <w:jc w:val="center"/>
        <w:rPr>
          <w:rStyle w:val="clausesuff1"/>
          <w:rFonts w:eastAsia="Times New Roman"/>
          <w:b/>
          <w:bCs/>
          <w:color w:val="000080"/>
          <w:sz w:val="32"/>
          <w:szCs w:val="32"/>
        </w:rPr>
      </w:pPr>
      <w:r w:rsidRPr="00BC7C88">
        <w:rPr>
          <w:rStyle w:val="clausesuff1"/>
          <w:rFonts w:eastAsia="Times New Roman"/>
          <w:b/>
          <w:bCs/>
          <w:color w:val="000080"/>
          <w:sz w:val="32"/>
          <w:szCs w:val="32"/>
          <w:specVanish w:val="0"/>
        </w:rPr>
        <w:t xml:space="preserve">КОНЦЕПЦИЯ </w:t>
      </w:r>
    </w:p>
    <w:p w14:paraId="69615C40" w14:textId="723A0885" w:rsidR="00E91493" w:rsidRPr="00BC7C88" w:rsidRDefault="00E91493" w:rsidP="00E91493">
      <w:pPr>
        <w:shd w:val="clear" w:color="auto" w:fill="FFFFFF"/>
        <w:jc w:val="center"/>
        <w:rPr>
          <w:rStyle w:val="clausesuff1"/>
          <w:rFonts w:eastAsia="Times New Roman"/>
          <w:b/>
          <w:bCs/>
          <w:color w:val="000080"/>
          <w:sz w:val="32"/>
          <w:szCs w:val="32"/>
        </w:rPr>
      </w:pPr>
      <w:r w:rsidRPr="00BC7C88">
        <w:rPr>
          <w:rStyle w:val="clausesuff1"/>
          <w:rFonts w:eastAsia="Times New Roman"/>
          <w:b/>
          <w:bCs/>
          <w:color w:val="000080"/>
          <w:sz w:val="32"/>
          <w:szCs w:val="32"/>
          <w:specVanish w:val="0"/>
        </w:rPr>
        <w:t>РАЗРАБОТКИ ЭЛЕКТРОННОЙ ТЕНДЕР ПЛАТФОРМЫ</w:t>
      </w:r>
    </w:p>
    <w:p w14:paraId="0D1C52CD" w14:textId="571D05A0" w:rsidR="00E91493" w:rsidRPr="00BC7C88" w:rsidRDefault="00E91493">
      <w:pPr>
        <w:rPr>
          <w:rStyle w:val="clausesuff1"/>
          <w:rFonts w:eastAsia="Times New Roman"/>
          <w:b/>
          <w:bCs/>
          <w:color w:val="000080"/>
        </w:rPr>
      </w:pPr>
    </w:p>
    <w:p w14:paraId="2E54734B" w14:textId="77777777" w:rsidR="00E91493" w:rsidRPr="00BC7C88" w:rsidRDefault="00E91493">
      <w:pPr>
        <w:rPr>
          <w:rStyle w:val="clausesuff1"/>
          <w:rFonts w:eastAsia="Times New Roman"/>
          <w:b/>
          <w:bCs/>
          <w:color w:val="000080"/>
        </w:rPr>
      </w:pPr>
    </w:p>
    <w:p w14:paraId="6CDAF101" w14:textId="77777777" w:rsidR="00E91493" w:rsidRPr="00BC7C88" w:rsidRDefault="00E91493">
      <w:pPr>
        <w:rPr>
          <w:rStyle w:val="clausesuff1"/>
          <w:rFonts w:eastAsia="Times New Roman"/>
          <w:b/>
          <w:bCs/>
          <w:color w:val="000080"/>
        </w:rPr>
      </w:pPr>
    </w:p>
    <w:p w14:paraId="303EF3CB" w14:textId="77777777" w:rsidR="00E91493" w:rsidRPr="00BC7C88" w:rsidRDefault="00E91493">
      <w:pPr>
        <w:rPr>
          <w:rStyle w:val="clausesuff1"/>
          <w:rFonts w:eastAsia="Times New Roman"/>
          <w:b/>
          <w:bCs/>
          <w:color w:val="000080"/>
        </w:rPr>
      </w:pPr>
    </w:p>
    <w:p w14:paraId="0FD70637" w14:textId="77777777" w:rsidR="00E91493" w:rsidRPr="00BC7C88" w:rsidRDefault="00E91493">
      <w:pPr>
        <w:rPr>
          <w:rStyle w:val="clausesuff1"/>
          <w:rFonts w:eastAsia="Times New Roman"/>
          <w:b/>
          <w:bCs/>
          <w:color w:val="000080"/>
        </w:rPr>
      </w:pPr>
    </w:p>
    <w:p w14:paraId="61023C86" w14:textId="77777777" w:rsidR="00E91493" w:rsidRPr="00BC7C88" w:rsidRDefault="00E91493">
      <w:pPr>
        <w:rPr>
          <w:rStyle w:val="clausesuff1"/>
          <w:rFonts w:eastAsia="Times New Roman"/>
          <w:b/>
          <w:bCs/>
          <w:color w:val="000080"/>
        </w:rPr>
      </w:pPr>
    </w:p>
    <w:p w14:paraId="1474B7D9" w14:textId="77777777" w:rsidR="00E91493" w:rsidRPr="00BC7C88" w:rsidRDefault="00E91493">
      <w:pPr>
        <w:rPr>
          <w:rStyle w:val="clausesuff1"/>
          <w:rFonts w:eastAsia="Times New Roman"/>
          <w:b/>
          <w:bCs/>
          <w:color w:val="000080"/>
        </w:rPr>
      </w:pPr>
    </w:p>
    <w:p w14:paraId="72905825" w14:textId="77777777" w:rsidR="00E91493" w:rsidRPr="00BC7C88" w:rsidRDefault="00E91493">
      <w:pPr>
        <w:rPr>
          <w:rStyle w:val="clausesuff1"/>
          <w:rFonts w:eastAsia="Times New Roman"/>
          <w:b/>
          <w:bCs/>
          <w:color w:val="000080"/>
        </w:rPr>
      </w:pPr>
    </w:p>
    <w:p w14:paraId="5B952B2E" w14:textId="77777777" w:rsidR="00E91493" w:rsidRPr="00BC7C88" w:rsidRDefault="00E91493">
      <w:pPr>
        <w:rPr>
          <w:rStyle w:val="clausesuff1"/>
          <w:rFonts w:eastAsia="Times New Roman"/>
          <w:b/>
          <w:bCs/>
          <w:color w:val="000080"/>
        </w:rPr>
      </w:pPr>
    </w:p>
    <w:p w14:paraId="08B2094F" w14:textId="77777777" w:rsidR="00E91493" w:rsidRPr="00BC7C88" w:rsidRDefault="00E91493">
      <w:pPr>
        <w:rPr>
          <w:rStyle w:val="clausesuff1"/>
          <w:rFonts w:eastAsia="Times New Roman"/>
          <w:b/>
          <w:bCs/>
          <w:color w:val="000080"/>
        </w:rPr>
      </w:pPr>
    </w:p>
    <w:p w14:paraId="2D7F8609" w14:textId="77777777" w:rsidR="00E91493" w:rsidRPr="00BC7C88" w:rsidRDefault="00E91493">
      <w:pPr>
        <w:rPr>
          <w:rStyle w:val="clausesuff1"/>
          <w:rFonts w:eastAsia="Times New Roman"/>
          <w:b/>
          <w:bCs/>
          <w:color w:val="000080"/>
        </w:rPr>
      </w:pPr>
    </w:p>
    <w:p w14:paraId="2A5E224F" w14:textId="77777777" w:rsidR="00E91493" w:rsidRPr="00BC7C88" w:rsidRDefault="00E91493">
      <w:pPr>
        <w:rPr>
          <w:rStyle w:val="clausesuff1"/>
          <w:rFonts w:eastAsia="Times New Roman"/>
          <w:b/>
          <w:bCs/>
          <w:color w:val="000080"/>
        </w:rPr>
      </w:pPr>
    </w:p>
    <w:p w14:paraId="0F923D53" w14:textId="77777777" w:rsidR="00E91493" w:rsidRPr="00BC7C88" w:rsidRDefault="00E91493">
      <w:pPr>
        <w:rPr>
          <w:rStyle w:val="clausesuff1"/>
          <w:rFonts w:eastAsia="Times New Roman"/>
          <w:b/>
          <w:bCs/>
          <w:color w:val="000080"/>
        </w:rPr>
      </w:pPr>
    </w:p>
    <w:p w14:paraId="240C9F61" w14:textId="77777777" w:rsidR="00E91493" w:rsidRPr="00BC7C88" w:rsidRDefault="00E91493">
      <w:pPr>
        <w:rPr>
          <w:rStyle w:val="clausesuff1"/>
          <w:rFonts w:eastAsia="Times New Roman"/>
          <w:b/>
          <w:bCs/>
          <w:color w:val="000080"/>
        </w:rPr>
      </w:pPr>
    </w:p>
    <w:p w14:paraId="0764EC6E" w14:textId="77777777" w:rsidR="00E91493" w:rsidRPr="00BC7C88" w:rsidRDefault="00E91493">
      <w:pPr>
        <w:rPr>
          <w:rStyle w:val="clausesuff1"/>
          <w:rFonts w:eastAsia="Times New Roman"/>
          <w:b/>
          <w:bCs/>
          <w:color w:val="000080"/>
        </w:rPr>
      </w:pPr>
    </w:p>
    <w:p w14:paraId="1BEDAAAC" w14:textId="77777777" w:rsidR="00E91493" w:rsidRPr="00BC7C88" w:rsidRDefault="00E91493">
      <w:pPr>
        <w:rPr>
          <w:rStyle w:val="clausesuff1"/>
          <w:rFonts w:eastAsia="Times New Roman"/>
          <w:b/>
          <w:bCs/>
          <w:color w:val="000080"/>
        </w:rPr>
      </w:pPr>
    </w:p>
    <w:p w14:paraId="735441FE" w14:textId="77777777" w:rsidR="00E91493" w:rsidRPr="00BC7C88" w:rsidRDefault="00E91493">
      <w:pPr>
        <w:rPr>
          <w:rStyle w:val="clausesuff1"/>
          <w:rFonts w:eastAsia="Times New Roman"/>
          <w:b/>
          <w:bCs/>
          <w:color w:val="000080"/>
        </w:rPr>
      </w:pPr>
    </w:p>
    <w:p w14:paraId="0F8F2D77" w14:textId="77777777" w:rsidR="00E91493" w:rsidRPr="00BC7C88" w:rsidRDefault="00E91493">
      <w:pPr>
        <w:rPr>
          <w:rStyle w:val="clausesuff1"/>
          <w:rFonts w:eastAsia="Times New Roman"/>
          <w:b/>
          <w:bCs/>
          <w:color w:val="000080"/>
        </w:rPr>
      </w:pPr>
    </w:p>
    <w:p w14:paraId="5CC6F67F" w14:textId="7CE5AB7C" w:rsidR="00E91493" w:rsidRPr="00BC7C88" w:rsidRDefault="00E91493" w:rsidP="00F41FEA">
      <w:pPr>
        <w:jc w:val="center"/>
        <w:rPr>
          <w:rStyle w:val="clausesuff1"/>
          <w:rFonts w:eastAsia="Times New Roman"/>
          <w:b/>
          <w:bCs/>
          <w:color w:val="000080"/>
        </w:rPr>
      </w:pPr>
      <w:r w:rsidRPr="00BC7C88">
        <w:rPr>
          <w:rStyle w:val="clausesuff1"/>
          <w:rFonts w:eastAsia="Times New Roman"/>
          <w:b/>
          <w:bCs/>
          <w:color w:val="000080"/>
          <w:specVanish w:val="0"/>
        </w:rPr>
        <w:t>Ташкент 2023</w:t>
      </w:r>
      <w:r w:rsidRPr="00BC7C88">
        <w:rPr>
          <w:rStyle w:val="clausesuff1"/>
          <w:rFonts w:eastAsia="Times New Roman"/>
          <w:b/>
          <w:bCs/>
          <w:color w:val="000080"/>
          <w:specVanish w:val="0"/>
        </w:rPr>
        <w:br w:type="page"/>
      </w:r>
    </w:p>
    <w:p w14:paraId="0E936B3D" w14:textId="5C7DAF9D" w:rsidR="003769A6" w:rsidRPr="00BC7C88" w:rsidRDefault="003769A6" w:rsidP="003B33D2">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lastRenderedPageBreak/>
        <w:t>Введение</w:t>
      </w:r>
    </w:p>
    <w:p w14:paraId="546A2C26" w14:textId="3F72DB75" w:rsidR="0082264C" w:rsidRPr="00BC7C88" w:rsidRDefault="0082264C" w:rsidP="00F41FEA">
      <w:pPr>
        <w:jc w:val="both"/>
        <w:rPr>
          <w:rStyle w:val="clausesuff1"/>
          <w:rFonts w:eastAsia="Times New Roman"/>
        </w:rPr>
      </w:pPr>
      <w:r w:rsidRPr="00BC7C88">
        <w:rPr>
          <w:rStyle w:val="clausesuff1"/>
          <w:rFonts w:eastAsia="Times New Roman"/>
          <w:specVanish w:val="0"/>
        </w:rPr>
        <w:t>В Узбекистане проблемы охвата и качества инфраструктуры с низкой доступностью централизованных государственных услуг, таких как снабжение качественной питьевой водой, газом, канализацией, дорожной инфраструктурой по большей части затрагивают сельские местности, где проживает 49,2% населения.</w:t>
      </w:r>
    </w:p>
    <w:p w14:paraId="082C8CBE" w14:textId="77777777" w:rsidR="0082264C" w:rsidRPr="00BC7C88" w:rsidRDefault="0082264C" w:rsidP="00F41FEA">
      <w:pPr>
        <w:jc w:val="both"/>
        <w:rPr>
          <w:rStyle w:val="clausesuff1"/>
          <w:rFonts w:eastAsia="Times New Roman"/>
        </w:rPr>
      </w:pPr>
      <w:r w:rsidRPr="00BC7C88">
        <w:rPr>
          <w:rStyle w:val="clausesuff1"/>
          <w:rFonts w:eastAsia="Times New Roman"/>
          <w:specVanish w:val="0"/>
        </w:rPr>
        <w:t>Сельскохозяйственная деятельность обеспечивает 49% дохода населения, однако интенсивные методы ведения сельского хозяйства привели к деградации пахотных земель и истощению водных ресурсов, в частности, в районах, пострадавших от катастрофы Аральского моря.</w:t>
      </w:r>
    </w:p>
    <w:p w14:paraId="20A41E59" w14:textId="63095927" w:rsidR="0082264C" w:rsidRPr="00BC7C88" w:rsidRDefault="0082264C" w:rsidP="0082264C">
      <w:pPr>
        <w:jc w:val="both"/>
        <w:rPr>
          <w:rStyle w:val="clausesuff1"/>
          <w:rFonts w:eastAsia="Times New Roman"/>
        </w:rPr>
      </w:pPr>
      <w:r w:rsidRPr="00BC7C88">
        <w:rPr>
          <w:rStyle w:val="clausesuff1"/>
          <w:rFonts w:eastAsia="Times New Roman"/>
          <w:specVanish w:val="0"/>
        </w:rPr>
        <w:t>Важным фактором повышения благосостояния людей является их активное вовлечение в процессы формирования приоритетных направлений развития инфраструктурных объектов для удовлетворения потребностей в своих сообществах.</w:t>
      </w:r>
    </w:p>
    <w:p w14:paraId="78AE0B47" w14:textId="04C0EC04" w:rsidR="000C2B16" w:rsidRPr="00BC7C88" w:rsidRDefault="000C2B16" w:rsidP="0082264C">
      <w:pPr>
        <w:jc w:val="both"/>
        <w:rPr>
          <w:rStyle w:val="clausesuff1"/>
          <w:rFonts w:eastAsia="Times New Roman"/>
          <w:color w:val="000080"/>
        </w:rPr>
      </w:pPr>
      <w:r w:rsidRPr="00BC7C88">
        <w:rPr>
          <w:rFonts w:ascii="Calibri" w:hAnsi="Calibri" w:cs="Calibri"/>
        </w:rPr>
        <w:t xml:space="preserve">Совместный проект Министерства экономики и финансов и ПРООН, финансируемый Исламским банком развития «Устойчивое сельское развитие» (УСР) нацелен на повышение уровня жизни сельских жителей за счет улучшения доступа к базовой инфраструктуре и услугам, создания экономических возможностей и укрепления процессов местного самоуправления на основе широкого участия в целевых </w:t>
      </w:r>
      <w:r w:rsidR="00B343DB">
        <w:rPr>
          <w:rFonts w:ascii="Calibri" w:hAnsi="Calibri" w:cs="Calibri"/>
        </w:rPr>
        <w:t>сообществах</w:t>
      </w:r>
      <w:r w:rsidRPr="00BC7C88">
        <w:rPr>
          <w:rFonts w:ascii="Calibri" w:hAnsi="Calibri" w:cs="Calibri"/>
        </w:rPr>
        <w:t xml:space="preserve">. Проект УСР предназначен для оказания приоритетной поддержки сельским домохозяйствам через улучшение доступа к базовой экономической и сельскохозяйственной инфраструктуре и сопутствующим услугам. Основные результаты будут достигнуты за счет инвестиций в </w:t>
      </w:r>
      <w:proofErr w:type="spellStart"/>
      <w:r w:rsidRPr="00BC7C88">
        <w:rPr>
          <w:rFonts w:ascii="Calibri" w:hAnsi="Calibri" w:cs="Calibri"/>
        </w:rPr>
        <w:t>климатоустойчивую</w:t>
      </w:r>
      <w:proofErr w:type="spellEnd"/>
      <w:r w:rsidRPr="00BC7C88">
        <w:rPr>
          <w:rFonts w:ascii="Calibri" w:hAnsi="Calibri" w:cs="Calibri"/>
        </w:rPr>
        <w:t xml:space="preserve"> сельскую инфраструктуру с применением современных, энергоэффективных и ресурсосберегающих технологий.</w:t>
      </w:r>
    </w:p>
    <w:p w14:paraId="741136B7" w14:textId="23A096FA" w:rsidR="0082264C" w:rsidRPr="00BC7C88" w:rsidRDefault="000C2FA4" w:rsidP="0082264C">
      <w:pPr>
        <w:jc w:val="both"/>
        <w:rPr>
          <w:rFonts w:ascii="Calibri" w:hAnsi="Calibri" w:cs="Calibri"/>
        </w:rPr>
      </w:pPr>
      <w:r w:rsidRPr="00BC7C88">
        <w:rPr>
          <w:rFonts w:ascii="Calibri" w:hAnsi="Calibri" w:cs="Calibri"/>
        </w:rPr>
        <w:t xml:space="preserve">Положительный и обширный опыт поддержки ПРООН разработки Планов развития сообществ будет использован для планирования инвестиций и их реализации на </w:t>
      </w:r>
      <w:r w:rsidR="000C2B16" w:rsidRPr="00BC7C88">
        <w:rPr>
          <w:rFonts w:ascii="Calibri" w:hAnsi="Calibri" w:cs="Calibri"/>
        </w:rPr>
        <w:t xml:space="preserve">местном </w:t>
      </w:r>
      <w:r w:rsidRPr="00BC7C88">
        <w:rPr>
          <w:rFonts w:ascii="Calibri" w:hAnsi="Calibri" w:cs="Calibri"/>
        </w:rPr>
        <w:t>уровне, чтобы обеспечить соответствие инвестиций потребностям конечных бенефициаров. Поскольку у сообществ часто нет необходимого потенциала по планированию, определению приоритетов и реализации, в рамках Проекта будет применен целостный подход к разработке и реализации ПРС. Проект предоставит дополнительное обучение ключевым заинтересованным сторонам проекта (сообществам и местным органам власти) по подготовке планов местного развития и развития сообществ, их мобилизации, социальной ответственности посредством разработки детального процесса вовлечения членов сообщества и надзора за закупками и строительством. Проект предоставит координационную поддержку и поможет эффективному ходу работ, и в ходе подготовки обеспечит внедрение надлежащего и целесообразного с технической и финансовой точек зрения консультативного процесса.</w:t>
      </w:r>
    </w:p>
    <w:p w14:paraId="0663CB93" w14:textId="2D4A184F" w:rsidR="00137EA2" w:rsidRPr="00BC7C88" w:rsidRDefault="00137EA2" w:rsidP="003B33D2">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Общие сведения</w:t>
      </w:r>
    </w:p>
    <w:p w14:paraId="1A147B74" w14:textId="784210D7" w:rsidR="00EB63DB" w:rsidRPr="00BC7C88" w:rsidRDefault="00137EA2" w:rsidP="00C56EC9">
      <w:pPr>
        <w:ind w:firstLine="720"/>
        <w:jc w:val="both"/>
      </w:pPr>
      <w:r w:rsidRPr="00BC7C88">
        <w:t xml:space="preserve">Платформа онлайн тендеров будет обеспечивать прозрачность и достоверность проведения </w:t>
      </w:r>
      <w:r w:rsidR="000C2B16" w:rsidRPr="00BC7C88">
        <w:t xml:space="preserve">отборочных конкурсов среди поставщиков </w:t>
      </w:r>
      <w:r w:rsidR="003769A6" w:rsidRPr="00BC7C88">
        <w:t xml:space="preserve">на начальном этапе </w:t>
      </w:r>
      <w:r w:rsidRPr="00BC7C88">
        <w:t>по</w:t>
      </w:r>
      <w:r w:rsidR="006C0909" w:rsidRPr="00BC7C88">
        <w:t xml:space="preserve"> </w:t>
      </w:r>
      <w:r w:rsidR="00C4329D" w:rsidRPr="00BC7C88">
        <w:t>выполнению</w:t>
      </w:r>
      <w:r w:rsidRPr="00BC7C88">
        <w:t xml:space="preserve"> </w:t>
      </w:r>
      <w:r w:rsidR="00AB277B" w:rsidRPr="00BC7C88">
        <w:t xml:space="preserve">задач, включенных в </w:t>
      </w:r>
      <w:r w:rsidRPr="00BC7C88">
        <w:t>План</w:t>
      </w:r>
      <w:r w:rsidR="00AB277B" w:rsidRPr="00BC7C88">
        <w:t>ы</w:t>
      </w:r>
      <w:r w:rsidRPr="00BC7C88">
        <w:t xml:space="preserve"> Развития Сообществ разработанны</w:t>
      </w:r>
      <w:r w:rsidR="00C56EC9" w:rsidRPr="00BC7C88">
        <w:t>х</w:t>
      </w:r>
      <w:r w:rsidRPr="00BC7C88">
        <w:t xml:space="preserve"> в рамках совместного проекта МЭ</w:t>
      </w:r>
      <w:r w:rsidR="000C2B16" w:rsidRPr="00BC7C88">
        <w:t>Ф</w:t>
      </w:r>
      <w:r w:rsidRPr="00BC7C88">
        <w:t xml:space="preserve"> и ПРООН финансируемого </w:t>
      </w:r>
      <w:r w:rsidR="00C56EC9" w:rsidRPr="00BC7C88">
        <w:t xml:space="preserve">проектом </w:t>
      </w:r>
      <w:r w:rsidRPr="00BC7C88">
        <w:t>ИБР «Устойчивое развитие сельской местности»</w:t>
      </w:r>
      <w:r w:rsidR="003769A6" w:rsidRPr="00BC7C88">
        <w:t xml:space="preserve"> и дал</w:t>
      </w:r>
      <w:r w:rsidR="00AB277B" w:rsidRPr="00BC7C88">
        <w:t xml:space="preserve">ьнейшим развитием платформы </w:t>
      </w:r>
      <w:r w:rsidR="000C2B16" w:rsidRPr="00BC7C88">
        <w:t xml:space="preserve"> </w:t>
      </w:r>
      <w:r w:rsidR="00AB277B" w:rsidRPr="00BC7C88">
        <w:t xml:space="preserve">в качестве инструмента </w:t>
      </w:r>
      <w:r w:rsidR="003769A6" w:rsidRPr="00BC7C88">
        <w:t xml:space="preserve"> использование платформы для других</w:t>
      </w:r>
      <w:r w:rsidR="00AB277B" w:rsidRPr="00BC7C88">
        <w:t xml:space="preserve"> </w:t>
      </w:r>
      <w:r w:rsidR="003769A6" w:rsidRPr="00BC7C88">
        <w:t xml:space="preserve"> донор</w:t>
      </w:r>
      <w:r w:rsidR="0058495A" w:rsidRPr="00BC7C88">
        <w:t>ов</w:t>
      </w:r>
      <w:r w:rsidR="000C2B16" w:rsidRPr="00BC7C88">
        <w:t xml:space="preserve"> и МФИ</w:t>
      </w:r>
      <w:r w:rsidR="003769A6" w:rsidRPr="00BC7C88">
        <w:t>.</w:t>
      </w:r>
    </w:p>
    <w:p w14:paraId="4ED3B229" w14:textId="1E768CD1" w:rsidR="008E582D" w:rsidRPr="00BC7C88" w:rsidRDefault="008E582D" w:rsidP="00C56EC9">
      <w:pPr>
        <w:ind w:firstLine="720"/>
        <w:jc w:val="both"/>
      </w:pPr>
      <w:r w:rsidRPr="00BC7C88">
        <w:rPr>
          <w:rFonts w:eastAsia="Times New Roman"/>
          <w:color w:val="000000"/>
        </w:rPr>
        <w:t>Закупки должны осуществляться с учетом целесообразности и необходимости их проведения, обоснованности выбора товара (работы, услуги), его потребительских свойств (описание), качественных параметров и стоимости для эффективного удовлетворения реальных нужд и потребностей населения.</w:t>
      </w:r>
    </w:p>
    <w:p w14:paraId="1ED04A1B" w14:textId="77777777" w:rsidR="0058495A" w:rsidRPr="00BC7C88" w:rsidRDefault="0058495A" w:rsidP="00BA30DF">
      <w:pPr>
        <w:shd w:val="clear" w:color="auto" w:fill="FFFFFF"/>
        <w:jc w:val="both"/>
        <w:rPr>
          <w:rStyle w:val="clausesuff1"/>
          <w:rFonts w:eastAsia="Times New Roman"/>
          <w:b/>
          <w:bCs/>
          <w:color w:val="000080"/>
        </w:rPr>
      </w:pPr>
    </w:p>
    <w:p w14:paraId="0809D8D6" w14:textId="2A5BCCE6" w:rsidR="00AB277B" w:rsidRPr="00BC7C88" w:rsidRDefault="003769A6" w:rsidP="00BA30DF">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lastRenderedPageBreak/>
        <w:t xml:space="preserve">Цель </w:t>
      </w:r>
    </w:p>
    <w:p w14:paraId="3AD9A3BF" w14:textId="76871BF8" w:rsidR="003769A6" w:rsidRPr="00BC7C88" w:rsidRDefault="00AB277B" w:rsidP="00BA30DF">
      <w:pPr>
        <w:shd w:val="clear" w:color="auto" w:fill="FFFFFF"/>
        <w:jc w:val="both"/>
        <w:rPr>
          <w:rStyle w:val="clausesuff1"/>
          <w:rFonts w:eastAsia="Times New Roman"/>
        </w:rPr>
      </w:pPr>
      <w:r w:rsidRPr="00BC7C88">
        <w:rPr>
          <w:rStyle w:val="clausesuff1"/>
          <w:rFonts w:eastAsia="Times New Roman"/>
          <w:specVanish w:val="0"/>
        </w:rPr>
        <w:t>Целью разработки данной платформы является с</w:t>
      </w:r>
      <w:r w:rsidR="003769A6" w:rsidRPr="00BC7C88">
        <w:rPr>
          <w:rStyle w:val="clausesuff1"/>
          <w:rFonts w:eastAsia="Times New Roman"/>
          <w:specVanish w:val="0"/>
        </w:rPr>
        <w:t>оздание открытой для бенефициаров и суб</w:t>
      </w:r>
      <w:r w:rsidRPr="00BC7C88">
        <w:rPr>
          <w:rStyle w:val="clausesuff1"/>
          <w:rFonts w:eastAsia="Times New Roman"/>
          <w:specVanish w:val="0"/>
        </w:rPr>
        <w:t>ъ</w:t>
      </w:r>
      <w:r w:rsidR="003769A6" w:rsidRPr="00BC7C88">
        <w:rPr>
          <w:rStyle w:val="clausesuff1"/>
          <w:rFonts w:eastAsia="Times New Roman"/>
          <w:specVanish w:val="0"/>
        </w:rPr>
        <w:t xml:space="preserve">ектов бизнеса, транспарентной, </w:t>
      </w:r>
      <w:r w:rsidRPr="00BC7C88">
        <w:rPr>
          <w:rStyle w:val="clausesuff1"/>
          <w:rFonts w:eastAsia="Times New Roman"/>
          <w:specVanish w:val="0"/>
        </w:rPr>
        <w:t xml:space="preserve">достоверной информационной системы по закупке товаров и услуг, </w:t>
      </w:r>
      <w:r w:rsidR="0058495A" w:rsidRPr="00BC7C88">
        <w:rPr>
          <w:rStyle w:val="clausesuff1"/>
          <w:rFonts w:eastAsia="Times New Roman"/>
          <w:specVanish w:val="0"/>
        </w:rPr>
        <w:t xml:space="preserve">основанной на технологии </w:t>
      </w:r>
      <w:proofErr w:type="spellStart"/>
      <w:r w:rsidR="0058495A" w:rsidRPr="00BC7C88">
        <w:rPr>
          <w:rStyle w:val="clausesuff1"/>
          <w:rFonts w:eastAsia="Times New Roman"/>
          <w:specVanish w:val="0"/>
        </w:rPr>
        <w:t>блокчейн</w:t>
      </w:r>
      <w:proofErr w:type="spellEnd"/>
      <w:r w:rsidR="0058495A" w:rsidRPr="00BC7C88">
        <w:rPr>
          <w:rStyle w:val="clausesuff1"/>
          <w:rFonts w:eastAsia="Times New Roman"/>
          <w:specVanish w:val="0"/>
        </w:rPr>
        <w:t xml:space="preserve">, </w:t>
      </w:r>
      <w:r w:rsidRPr="00BC7C88">
        <w:rPr>
          <w:rStyle w:val="clausesuff1"/>
          <w:rFonts w:eastAsia="Times New Roman"/>
          <w:specVanish w:val="0"/>
        </w:rPr>
        <w:t xml:space="preserve">с минимальным уровнем </w:t>
      </w:r>
      <w:r w:rsidR="003769A6" w:rsidRPr="00BC7C88">
        <w:rPr>
          <w:rStyle w:val="clausesuff1"/>
          <w:rFonts w:eastAsia="Times New Roman"/>
          <w:specVanish w:val="0"/>
        </w:rPr>
        <w:t>челове</w:t>
      </w:r>
      <w:r w:rsidRPr="00BC7C88">
        <w:rPr>
          <w:rStyle w:val="clausesuff1"/>
          <w:rFonts w:eastAsia="Times New Roman"/>
          <w:specVanish w:val="0"/>
        </w:rPr>
        <w:t>че</w:t>
      </w:r>
      <w:r w:rsidR="003769A6" w:rsidRPr="00BC7C88">
        <w:rPr>
          <w:rStyle w:val="clausesuff1"/>
          <w:rFonts w:eastAsia="Times New Roman"/>
          <w:specVanish w:val="0"/>
        </w:rPr>
        <w:t xml:space="preserve">ского фактора </w:t>
      </w:r>
      <w:r w:rsidRPr="00BC7C88">
        <w:rPr>
          <w:rStyle w:val="clausesuff1"/>
          <w:rFonts w:eastAsia="Times New Roman"/>
          <w:specVanish w:val="0"/>
        </w:rPr>
        <w:t>в процессе выбора поставщика.</w:t>
      </w:r>
    </w:p>
    <w:p w14:paraId="4391969A" w14:textId="2635BB8A" w:rsidR="00EB63DB" w:rsidRPr="00BC7C88" w:rsidRDefault="00AC677F" w:rsidP="00BA30DF">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Основные характеристики</w:t>
      </w:r>
      <w:r w:rsidR="00EB63DB" w:rsidRPr="00BC7C88">
        <w:rPr>
          <w:rStyle w:val="clausesuff1"/>
          <w:rFonts w:eastAsia="Times New Roman"/>
          <w:b/>
          <w:bCs/>
          <w:color w:val="000080"/>
          <w:specVanish w:val="0"/>
        </w:rPr>
        <w:t>:</w:t>
      </w:r>
    </w:p>
    <w:p w14:paraId="3B9CB88E" w14:textId="37539F88" w:rsidR="00EB63DB" w:rsidRPr="00BC7C88" w:rsidRDefault="00C56EC9" w:rsidP="00CD4902">
      <w:pPr>
        <w:pStyle w:val="ListParagraph"/>
        <w:numPr>
          <w:ilvl w:val="0"/>
          <w:numId w:val="2"/>
        </w:numPr>
        <w:ind w:left="360"/>
        <w:jc w:val="both"/>
      </w:pPr>
      <w:r w:rsidRPr="00BC7C88">
        <w:t>Платформа</w:t>
      </w:r>
      <w:r w:rsidR="00EB63DB" w:rsidRPr="00BC7C88">
        <w:t xml:space="preserve"> будет </w:t>
      </w:r>
      <w:r w:rsidR="00F60B54" w:rsidRPr="00BC7C88">
        <w:t xml:space="preserve">функционировать </w:t>
      </w:r>
      <w:r w:rsidR="00EB63DB" w:rsidRPr="00BC7C88">
        <w:t>онлайн, в сети Интернет.</w:t>
      </w:r>
    </w:p>
    <w:p w14:paraId="7FAE2379" w14:textId="494C9EC1" w:rsidR="00E1381E" w:rsidRPr="00BC7C88" w:rsidRDefault="00C56EC9" w:rsidP="00CD4902">
      <w:pPr>
        <w:pStyle w:val="ListParagraph"/>
        <w:numPr>
          <w:ilvl w:val="0"/>
          <w:numId w:val="2"/>
        </w:numPr>
        <w:ind w:left="360"/>
        <w:jc w:val="both"/>
      </w:pPr>
      <w:r w:rsidRPr="00BC7C88">
        <w:t>Платформа</w:t>
      </w:r>
      <w:r w:rsidR="00D404D6" w:rsidRPr="00BC7C88">
        <w:t xml:space="preserve"> будет содержать заявки на закупк</w:t>
      </w:r>
      <w:r w:rsidR="00D20DA3" w:rsidRPr="00BC7C88">
        <w:t>и</w:t>
      </w:r>
      <w:r w:rsidR="00D404D6" w:rsidRPr="00BC7C88">
        <w:t xml:space="preserve"> </w:t>
      </w:r>
      <w:r w:rsidR="00E1381E" w:rsidRPr="00BC7C88">
        <w:t xml:space="preserve">на основе ПРС (строительство, ремонт, услуги, поставка товаров и </w:t>
      </w:r>
      <w:proofErr w:type="spellStart"/>
      <w:r w:rsidR="00E1381E" w:rsidRPr="00BC7C88">
        <w:t>тд</w:t>
      </w:r>
      <w:proofErr w:type="spellEnd"/>
      <w:r w:rsidR="00E1381E" w:rsidRPr="00BC7C88">
        <w:t>.)</w:t>
      </w:r>
    </w:p>
    <w:p w14:paraId="6A818648" w14:textId="18111AEC" w:rsidR="00BC4AE2" w:rsidRPr="00BC7C88" w:rsidRDefault="009973C0" w:rsidP="00CD4902">
      <w:pPr>
        <w:pStyle w:val="ListParagraph"/>
        <w:numPr>
          <w:ilvl w:val="0"/>
          <w:numId w:val="2"/>
        </w:numPr>
        <w:ind w:left="360"/>
        <w:jc w:val="both"/>
      </w:pPr>
      <w:r w:rsidRPr="00BC7C88">
        <w:t xml:space="preserve">Заявки и </w:t>
      </w:r>
      <w:r w:rsidR="000313E4" w:rsidRPr="00BC7C88">
        <w:t>т</w:t>
      </w:r>
      <w:r w:rsidR="00BC4AE2" w:rsidRPr="00BC7C88">
        <w:t>ехнические задания</w:t>
      </w:r>
      <w:r w:rsidR="000313E4" w:rsidRPr="00BC7C88">
        <w:t>,</w:t>
      </w:r>
      <w:r w:rsidR="00BC4AE2" w:rsidRPr="00BC7C88">
        <w:t xml:space="preserve"> </w:t>
      </w:r>
      <w:r w:rsidR="000313E4" w:rsidRPr="00BC7C88">
        <w:t xml:space="preserve">размещаемые в системе, </w:t>
      </w:r>
      <w:r w:rsidR="00BC4AE2" w:rsidRPr="00BC7C88">
        <w:t xml:space="preserve">должны быть </w:t>
      </w:r>
      <w:r w:rsidR="000313E4" w:rsidRPr="00BC7C88">
        <w:t xml:space="preserve">предварительно </w:t>
      </w:r>
      <w:r w:rsidR="00BC4AE2" w:rsidRPr="00BC7C88">
        <w:t>согласованы со стороны руководства проекта, ГРП, инженеров и при необходимости с местным сообществом.</w:t>
      </w:r>
    </w:p>
    <w:p w14:paraId="6EA4A90A" w14:textId="22F307F5" w:rsidR="00E1381E" w:rsidRPr="00BC7C88" w:rsidRDefault="00E1381E" w:rsidP="00CD4902">
      <w:pPr>
        <w:pStyle w:val="ListParagraph"/>
        <w:numPr>
          <w:ilvl w:val="0"/>
          <w:numId w:val="2"/>
        </w:numPr>
        <w:ind w:left="360"/>
        <w:jc w:val="both"/>
      </w:pPr>
      <w:r w:rsidRPr="00BC7C88">
        <w:t xml:space="preserve">Поставщики товаров, работ и услуг должны будут зарегистрироваться на сайте </w:t>
      </w:r>
      <w:r w:rsidR="009E2EF4" w:rsidRPr="00BC7C88">
        <w:t xml:space="preserve">посредством </w:t>
      </w:r>
      <w:r w:rsidR="008D326B" w:rsidRPr="00BC7C88">
        <w:t>ЭЦП</w:t>
      </w:r>
      <w:r w:rsidR="009E2EF4" w:rsidRPr="00BC7C88">
        <w:t>.</w:t>
      </w:r>
    </w:p>
    <w:p w14:paraId="51E862A4" w14:textId="29BEB9E6" w:rsidR="008901F6" w:rsidRPr="00BC7C88" w:rsidRDefault="00C56EC9" w:rsidP="00CD4902">
      <w:pPr>
        <w:pStyle w:val="ListParagraph"/>
        <w:numPr>
          <w:ilvl w:val="0"/>
          <w:numId w:val="2"/>
        </w:numPr>
        <w:ind w:left="360"/>
        <w:jc w:val="both"/>
      </w:pPr>
      <w:r w:rsidRPr="00BC7C88">
        <w:t>Платформа</w:t>
      </w:r>
      <w:r w:rsidR="008901F6" w:rsidRPr="00BC7C88">
        <w:t xml:space="preserve"> должна обеспечить сохранность внесенных предложений</w:t>
      </w:r>
      <w:r w:rsidR="0058495A" w:rsidRPr="00BC7C88">
        <w:t xml:space="preserve">, на основе современной технологии </w:t>
      </w:r>
      <w:proofErr w:type="spellStart"/>
      <w:r w:rsidR="0058495A" w:rsidRPr="00BC7C88">
        <w:t>блокчейн</w:t>
      </w:r>
      <w:proofErr w:type="spellEnd"/>
      <w:r w:rsidR="008901F6" w:rsidRPr="00BC7C88">
        <w:t>.</w:t>
      </w:r>
    </w:p>
    <w:p w14:paraId="16FB3DD8" w14:textId="14EE819A" w:rsidR="008901F6" w:rsidRPr="00BC7C88" w:rsidRDefault="008901F6" w:rsidP="00CD4902">
      <w:pPr>
        <w:pStyle w:val="ListParagraph"/>
        <w:numPr>
          <w:ilvl w:val="0"/>
          <w:numId w:val="2"/>
        </w:numPr>
        <w:ind w:left="360"/>
        <w:jc w:val="both"/>
      </w:pPr>
      <w:r w:rsidRPr="00BC7C88">
        <w:t xml:space="preserve">Должна строго соблюдать сроки </w:t>
      </w:r>
      <w:r w:rsidR="00043D67" w:rsidRPr="00BC7C88">
        <w:t>приёма предложений</w:t>
      </w:r>
      <w:r w:rsidR="0058495A" w:rsidRPr="00BC7C88">
        <w:t>.</w:t>
      </w:r>
    </w:p>
    <w:p w14:paraId="39485C2B" w14:textId="608511CD" w:rsidR="00137EA2" w:rsidRPr="00BC7C88" w:rsidRDefault="008901F6" w:rsidP="00CD4902">
      <w:pPr>
        <w:pStyle w:val="ListParagraph"/>
        <w:numPr>
          <w:ilvl w:val="0"/>
          <w:numId w:val="2"/>
        </w:numPr>
        <w:ind w:left="360"/>
        <w:jc w:val="both"/>
      </w:pPr>
      <w:r w:rsidRPr="00BC7C88">
        <w:t xml:space="preserve">Только ограниченное количество авторизованных сотрудников должны иметь доступ к данным. </w:t>
      </w:r>
    </w:p>
    <w:p w14:paraId="6C08D078" w14:textId="7668668F" w:rsidR="009E2EF4" w:rsidRPr="00BC7C88" w:rsidRDefault="00054698" w:rsidP="00CD4902">
      <w:pPr>
        <w:pStyle w:val="ListParagraph"/>
        <w:numPr>
          <w:ilvl w:val="0"/>
          <w:numId w:val="2"/>
        </w:numPr>
        <w:ind w:left="360"/>
        <w:jc w:val="both"/>
      </w:pPr>
      <w:r w:rsidRPr="00BC7C88">
        <w:t xml:space="preserve">Стоимость </w:t>
      </w:r>
      <w:r w:rsidR="00AD4E21" w:rsidRPr="00BC7C88">
        <w:t>товаров</w:t>
      </w:r>
      <w:r w:rsidR="00511295" w:rsidRPr="00BC7C88">
        <w:t xml:space="preserve">\услуг </w:t>
      </w:r>
      <w:r w:rsidR="00862F81" w:rsidRPr="00BC7C88">
        <w:t>не должн</w:t>
      </w:r>
      <w:r w:rsidR="00E75D21" w:rsidRPr="00BC7C88">
        <w:t>а</w:t>
      </w:r>
      <w:r w:rsidR="00862F81" w:rsidRPr="00BC7C88">
        <w:t xml:space="preserve"> превышать </w:t>
      </w:r>
      <w:r w:rsidR="00C13B11" w:rsidRPr="00BC7C88">
        <w:t xml:space="preserve">выделенный бюджет. </w:t>
      </w:r>
      <w:r w:rsidR="00E61243" w:rsidRPr="00BC7C88">
        <w:t xml:space="preserve">В случае превышения </w:t>
      </w:r>
      <w:r w:rsidR="00EA22CD" w:rsidRPr="00BC7C88">
        <w:t xml:space="preserve">суммы предложения </w:t>
      </w:r>
      <w:r w:rsidR="00EB52CE" w:rsidRPr="00BC7C88">
        <w:t xml:space="preserve">договор согласовывается с </w:t>
      </w:r>
      <w:r w:rsidR="00665FD3" w:rsidRPr="00BC7C88">
        <w:t>руководством проекта</w:t>
      </w:r>
      <w:r w:rsidR="00751A1E" w:rsidRPr="00BC7C88">
        <w:t xml:space="preserve"> и</w:t>
      </w:r>
      <w:r w:rsidR="00665FD3" w:rsidRPr="00BC7C88">
        <w:t xml:space="preserve"> ГРП</w:t>
      </w:r>
      <w:r w:rsidR="00751A1E" w:rsidRPr="00BC7C88">
        <w:t>.</w:t>
      </w:r>
      <w:r w:rsidR="00665FD3" w:rsidRPr="00BC7C88">
        <w:t xml:space="preserve"> </w:t>
      </w:r>
    </w:p>
    <w:p w14:paraId="3095EC2C" w14:textId="647FC06D" w:rsidR="00C56EC9" w:rsidRPr="00BC7C88" w:rsidRDefault="00C56EC9" w:rsidP="00CD4902">
      <w:pPr>
        <w:pStyle w:val="ListParagraph"/>
        <w:numPr>
          <w:ilvl w:val="0"/>
          <w:numId w:val="2"/>
        </w:numPr>
        <w:ind w:left="360"/>
        <w:jc w:val="both"/>
      </w:pPr>
      <w:r w:rsidRPr="00BC7C88">
        <w:t>Платформа должна в защищенном режиме вести регистрацию всех действий</w:t>
      </w:r>
      <w:r w:rsidR="00234F1E" w:rsidRPr="00BC7C88">
        <w:t>,</w:t>
      </w:r>
      <w:r w:rsidRPr="00BC7C88">
        <w:t xml:space="preserve"> совершаемых на платформе, </w:t>
      </w:r>
      <w:r w:rsidR="0058495A" w:rsidRPr="00BC7C88">
        <w:t xml:space="preserve">методом хранения данных по технологии </w:t>
      </w:r>
      <w:proofErr w:type="spellStart"/>
      <w:r w:rsidR="0058495A" w:rsidRPr="00BC7C88">
        <w:t>блокчейн</w:t>
      </w:r>
      <w:proofErr w:type="spellEnd"/>
      <w:r w:rsidR="0058495A" w:rsidRPr="00BC7C88">
        <w:t xml:space="preserve">, </w:t>
      </w:r>
      <w:r w:rsidRPr="00BC7C88">
        <w:t xml:space="preserve">которая в случае необходимости будет использована </w:t>
      </w:r>
      <w:r w:rsidR="00CD4902" w:rsidRPr="00BC7C88">
        <w:t>в рамках разбирательств спорных ситуаций.</w:t>
      </w:r>
      <w:r w:rsidRPr="00BC7C88">
        <w:t xml:space="preserve"> </w:t>
      </w:r>
    </w:p>
    <w:p w14:paraId="57B99757" w14:textId="3F34FFCD" w:rsidR="008E582D" w:rsidRPr="00BC7C88" w:rsidRDefault="008E582D" w:rsidP="008E582D">
      <w:pPr>
        <w:shd w:val="clear" w:color="auto" w:fill="FFFFFF"/>
        <w:jc w:val="both"/>
        <w:rPr>
          <w:rFonts w:eastAsia="Times New Roman"/>
          <w:b/>
          <w:bCs/>
          <w:color w:val="000080"/>
        </w:rPr>
      </w:pPr>
      <w:r w:rsidRPr="00BC7C88">
        <w:rPr>
          <w:rStyle w:val="clausesuff1"/>
          <w:rFonts w:eastAsia="Times New Roman"/>
          <w:b/>
          <w:bCs/>
          <w:color w:val="000080"/>
          <w:specVanish w:val="0"/>
        </w:rPr>
        <w:t xml:space="preserve">Основные принципы внедрения тендерной платформы: </w:t>
      </w:r>
    </w:p>
    <w:p w14:paraId="60C96B5F" w14:textId="77777777" w:rsidR="00E75D21" w:rsidRPr="00BC7C88" w:rsidRDefault="00E75D21"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открытость и прозрачность;</w:t>
      </w:r>
    </w:p>
    <w:p w14:paraId="5841DA68"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профессионализм и ответственность;</w:t>
      </w:r>
    </w:p>
    <w:p w14:paraId="7164A3A4"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обоснованность;</w:t>
      </w:r>
    </w:p>
    <w:p w14:paraId="3CE6BEF1"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рациональность, экономичность и эффективность использования финансовых средств;</w:t>
      </w:r>
    </w:p>
    <w:p w14:paraId="46F16FD4" w14:textId="7E3D2545" w:rsidR="009D0DB6" w:rsidRPr="00BC7C88" w:rsidRDefault="009D0DB6"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доступность</w:t>
      </w:r>
      <w:r w:rsidRPr="00BC7C88">
        <w:rPr>
          <w:rFonts w:eastAsia="Times New Roman"/>
          <w:color w:val="000000"/>
          <w:lang w:val="en-US"/>
        </w:rPr>
        <w:t>;</w:t>
      </w:r>
    </w:p>
    <w:p w14:paraId="2E84F10D"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конкуренция и объективность;</w:t>
      </w:r>
    </w:p>
    <w:p w14:paraId="3D205B5C"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соразмерность;</w:t>
      </w:r>
    </w:p>
    <w:p w14:paraId="1D5DB7E2" w14:textId="77F10F43"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единство и целостность платформы тендерных закупок;</w:t>
      </w:r>
    </w:p>
    <w:p w14:paraId="2F641C50" w14:textId="459F9229"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недопустимость коррупции.</w:t>
      </w:r>
    </w:p>
    <w:p w14:paraId="1E4FF1A7" w14:textId="4392BF3E" w:rsidR="008E582D" w:rsidRPr="00BC7C88" w:rsidRDefault="008E582D" w:rsidP="008E582D">
      <w:pPr>
        <w:shd w:val="clear" w:color="auto" w:fill="FFFFFF"/>
        <w:jc w:val="both"/>
        <w:rPr>
          <w:rStyle w:val="clausesuff1"/>
          <w:b/>
          <w:bCs/>
          <w:color w:val="000080"/>
        </w:rPr>
      </w:pPr>
      <w:r w:rsidRPr="00BC7C88">
        <w:rPr>
          <w:rStyle w:val="clausesuff1"/>
          <w:b/>
          <w:bCs/>
          <w:color w:val="000080"/>
          <w:specVanish w:val="0"/>
        </w:rPr>
        <w:t xml:space="preserve">Открытость и прозрачность </w:t>
      </w:r>
      <w:r w:rsidR="00933DBC" w:rsidRPr="00BC7C88">
        <w:rPr>
          <w:rStyle w:val="clausesuff1"/>
          <w:b/>
          <w:bCs/>
          <w:color w:val="000080"/>
          <w:specVanish w:val="0"/>
        </w:rPr>
        <w:t>тендерных</w:t>
      </w:r>
      <w:r w:rsidRPr="00BC7C88">
        <w:rPr>
          <w:rStyle w:val="clausesuff1"/>
          <w:b/>
          <w:bCs/>
          <w:color w:val="000080"/>
          <w:specVanish w:val="0"/>
        </w:rPr>
        <w:t xml:space="preserve"> закупок осуществляются путем:</w:t>
      </w:r>
    </w:p>
    <w:p w14:paraId="7BF6480A" w14:textId="57681334"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 xml:space="preserve">размещения информации о закупках на </w:t>
      </w:r>
      <w:r w:rsidR="00915611" w:rsidRPr="00BC7C88">
        <w:rPr>
          <w:rFonts w:eastAsia="Times New Roman"/>
          <w:color w:val="000000"/>
        </w:rPr>
        <w:t xml:space="preserve">веб-сайте </w:t>
      </w:r>
      <w:r w:rsidRPr="00BC7C88">
        <w:rPr>
          <w:rFonts w:eastAsia="Times New Roman"/>
          <w:color w:val="000000"/>
        </w:rPr>
        <w:t xml:space="preserve">с обеспечением в установленном законодательством порядке полного, своевременного, свободного и бесплатного доступа </w:t>
      </w:r>
      <w:r w:rsidR="00915611" w:rsidRPr="00BC7C88">
        <w:rPr>
          <w:rFonts w:eastAsia="Times New Roman"/>
          <w:color w:val="000000"/>
        </w:rPr>
        <w:t xml:space="preserve">уполномоченных </w:t>
      </w:r>
      <w:r w:rsidRPr="00BC7C88">
        <w:rPr>
          <w:rFonts w:eastAsia="Times New Roman"/>
          <w:color w:val="000000"/>
        </w:rPr>
        <w:t>орган</w:t>
      </w:r>
      <w:r w:rsidR="00915611" w:rsidRPr="00BC7C88">
        <w:rPr>
          <w:rFonts w:eastAsia="Times New Roman"/>
          <w:color w:val="000000"/>
        </w:rPr>
        <w:t>изаций</w:t>
      </w:r>
      <w:r w:rsidRPr="00BC7C88">
        <w:rPr>
          <w:rFonts w:eastAsia="Times New Roman"/>
          <w:color w:val="000000"/>
        </w:rPr>
        <w:t>, субъектов закупок и общественности;</w:t>
      </w:r>
    </w:p>
    <w:p w14:paraId="3236A690"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составления и обеспечения сохранности документов и отчетов по закупочным процедурам.</w:t>
      </w:r>
    </w:p>
    <w:p w14:paraId="3354A241" w14:textId="7400DE5A" w:rsidR="008E582D" w:rsidRPr="00BC7C88" w:rsidRDefault="008E582D" w:rsidP="008E582D">
      <w:pPr>
        <w:shd w:val="clear" w:color="auto" w:fill="FFFFFF"/>
        <w:jc w:val="both"/>
        <w:rPr>
          <w:rFonts w:eastAsia="Times New Roman"/>
          <w:color w:val="000000"/>
        </w:rPr>
      </w:pPr>
      <w:r w:rsidRPr="00BC7C88">
        <w:rPr>
          <w:rStyle w:val="clausesuff1"/>
          <w:rFonts w:eastAsia="Times New Roman"/>
          <w:b/>
          <w:bCs/>
          <w:color w:val="000080"/>
          <w:specVanish w:val="0"/>
        </w:rPr>
        <w:t>Принцип конкуренции и объективности</w:t>
      </w:r>
    </w:p>
    <w:p w14:paraId="12640A70" w14:textId="59CF9139" w:rsidR="008E582D" w:rsidRPr="00BC7C88" w:rsidRDefault="008E582D" w:rsidP="00F41FEA">
      <w:pPr>
        <w:shd w:val="clear" w:color="auto" w:fill="FFFFFF"/>
        <w:jc w:val="both"/>
        <w:rPr>
          <w:rFonts w:eastAsia="Times New Roman"/>
          <w:color w:val="000000"/>
        </w:rPr>
      </w:pPr>
      <w:r w:rsidRPr="00BC7C88">
        <w:rPr>
          <w:rFonts w:eastAsia="Times New Roman"/>
          <w:color w:val="000000"/>
        </w:rPr>
        <w:t>Конкуренция в закупках поддерживается за счет использования механизмов состязательности между участниками закупочных процедур, беспристрастности и прозрачности при рассмотрении предложений участников закупочных процедур и принятии конечного решения в пользу оптимального предложения на основании объективных и обоснованных критериев.</w:t>
      </w:r>
    </w:p>
    <w:p w14:paraId="22F11D7E" w14:textId="443114D9" w:rsidR="008E582D" w:rsidRPr="00BC7C88" w:rsidRDefault="008E582D" w:rsidP="00F41FEA">
      <w:pPr>
        <w:shd w:val="clear" w:color="auto" w:fill="FFFFFF"/>
        <w:jc w:val="both"/>
        <w:rPr>
          <w:rFonts w:eastAsia="Times New Roman"/>
          <w:color w:val="000000"/>
        </w:rPr>
      </w:pPr>
      <w:r w:rsidRPr="00BC7C88">
        <w:rPr>
          <w:rFonts w:eastAsia="Times New Roman"/>
          <w:color w:val="000000"/>
        </w:rPr>
        <w:lastRenderedPageBreak/>
        <w:t xml:space="preserve">Объективность </w:t>
      </w:r>
      <w:r w:rsidR="003B33D2" w:rsidRPr="00BC7C88">
        <w:rPr>
          <w:rFonts w:eastAsia="Times New Roman"/>
          <w:color w:val="000000"/>
        </w:rPr>
        <w:t xml:space="preserve">тендерных </w:t>
      </w:r>
      <w:r w:rsidRPr="00BC7C88">
        <w:rPr>
          <w:rFonts w:eastAsia="Times New Roman"/>
          <w:color w:val="000000"/>
        </w:rPr>
        <w:t>закупок предусматривает беспристрастность при рассмотрении предложений участников закупочных процедур, а также принятии конечного решения в пользу оптимального варианта.</w:t>
      </w:r>
    </w:p>
    <w:p w14:paraId="17052419" w14:textId="57DDEA57" w:rsidR="008E582D" w:rsidRPr="00BC7C88" w:rsidRDefault="008E582D" w:rsidP="003B33D2">
      <w:pPr>
        <w:shd w:val="clear" w:color="auto" w:fill="FFFFFF"/>
        <w:jc w:val="both"/>
        <w:rPr>
          <w:rStyle w:val="clausesuff1"/>
          <w:b/>
          <w:bCs/>
          <w:color w:val="000080"/>
        </w:rPr>
      </w:pPr>
      <w:r w:rsidRPr="00BC7C88">
        <w:rPr>
          <w:rStyle w:val="clausesuff1"/>
          <w:b/>
          <w:bCs/>
          <w:color w:val="000080"/>
          <w:specVanish w:val="0"/>
        </w:rPr>
        <w:t xml:space="preserve">Объективность </w:t>
      </w:r>
      <w:r w:rsidR="00933DBC" w:rsidRPr="00BC7C88">
        <w:rPr>
          <w:rStyle w:val="clausesuff1"/>
          <w:b/>
          <w:bCs/>
          <w:color w:val="000080"/>
          <w:specVanish w:val="0"/>
        </w:rPr>
        <w:t>тендерных</w:t>
      </w:r>
      <w:r w:rsidRPr="00BC7C88">
        <w:rPr>
          <w:rStyle w:val="clausesuff1"/>
          <w:b/>
          <w:bCs/>
          <w:color w:val="000080"/>
          <w:specVanish w:val="0"/>
        </w:rPr>
        <w:t xml:space="preserve"> закупок основывается на:</w:t>
      </w:r>
    </w:p>
    <w:p w14:paraId="3B4684D6" w14:textId="77777777"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обеспечении равных возможностей участникам закупочных процедур;</w:t>
      </w:r>
    </w:p>
    <w:p w14:paraId="1B62D099" w14:textId="44A1B296"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создании условий, обеспечивающих конкуренцию и беспристрастность в отношении субъектов закупок;</w:t>
      </w:r>
    </w:p>
    <w:p w14:paraId="38E942AB" w14:textId="5BD1214A" w:rsidR="008E582D" w:rsidRPr="00BC7C88" w:rsidRDefault="008E582D"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 xml:space="preserve">открытых, гласных и состязательных механизмах рассмотрения жалоб, споров и разногласий в процессе </w:t>
      </w:r>
      <w:r w:rsidR="003B33D2" w:rsidRPr="00BC7C88">
        <w:rPr>
          <w:rFonts w:eastAsia="Times New Roman"/>
          <w:color w:val="000000"/>
        </w:rPr>
        <w:t>тендерных</w:t>
      </w:r>
      <w:r w:rsidRPr="00BC7C88">
        <w:rPr>
          <w:rFonts w:eastAsia="Times New Roman"/>
          <w:color w:val="000000"/>
        </w:rPr>
        <w:t xml:space="preserve"> закупок и принятия соответствующих мер.</w:t>
      </w:r>
    </w:p>
    <w:p w14:paraId="7976183E" w14:textId="7BBCFE01" w:rsidR="003B33D2" w:rsidRPr="00BC7C88" w:rsidRDefault="003B33D2" w:rsidP="003B33D2">
      <w:pPr>
        <w:shd w:val="clear" w:color="auto" w:fill="FFFFFF"/>
        <w:jc w:val="both"/>
        <w:rPr>
          <w:rStyle w:val="clausesuff1"/>
          <w:b/>
          <w:bCs/>
          <w:color w:val="000080"/>
        </w:rPr>
      </w:pPr>
      <w:r w:rsidRPr="00BC7C88">
        <w:rPr>
          <w:rStyle w:val="clausesuff1"/>
          <w:b/>
          <w:bCs/>
          <w:color w:val="000080"/>
          <w:specVanish w:val="0"/>
        </w:rPr>
        <w:t>Единство и целостность тендерных закупок обеспечиваются:</w:t>
      </w:r>
    </w:p>
    <w:p w14:paraId="428CF2D7" w14:textId="103511A2" w:rsidR="003B33D2" w:rsidRPr="00BC7C88" w:rsidRDefault="003B33D2"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единой и целостной нормативно-правовой базой, регламентирующей тендерные закупки, и ее единообразным применением;</w:t>
      </w:r>
    </w:p>
    <w:p w14:paraId="344D06BC" w14:textId="7846DBF1" w:rsidR="003B33D2" w:rsidRPr="00BC7C88" w:rsidRDefault="003B33D2"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 xml:space="preserve">наличием единой, целостной и комплексной информационной системы тендерных закупок, </w:t>
      </w:r>
      <w:r w:rsidR="0058495A" w:rsidRPr="00BC7C88">
        <w:rPr>
          <w:rFonts w:eastAsia="Times New Roman"/>
          <w:color w:val="000000"/>
        </w:rPr>
        <w:t xml:space="preserve">на основе технологии </w:t>
      </w:r>
      <w:proofErr w:type="spellStart"/>
      <w:r w:rsidR="0058495A" w:rsidRPr="00BC7C88">
        <w:rPr>
          <w:rFonts w:eastAsia="Times New Roman"/>
          <w:color w:val="000000"/>
        </w:rPr>
        <w:t>блокчейн</w:t>
      </w:r>
      <w:proofErr w:type="spellEnd"/>
      <w:r w:rsidR="0058495A" w:rsidRPr="00BC7C88">
        <w:rPr>
          <w:rFonts w:eastAsia="Times New Roman"/>
          <w:color w:val="000000"/>
        </w:rPr>
        <w:t xml:space="preserve">, </w:t>
      </w:r>
      <w:r w:rsidRPr="00BC7C88">
        <w:rPr>
          <w:rFonts w:eastAsia="Times New Roman"/>
          <w:color w:val="000000"/>
        </w:rPr>
        <w:t>обеспечивающей сбор, обработку и анализ всей информации о тендерных закупках и предоставление доступа к ней всем заинтересованным лицам;</w:t>
      </w:r>
    </w:p>
    <w:p w14:paraId="0A0831F7" w14:textId="6FA06B20" w:rsidR="003B33D2" w:rsidRPr="00BC7C88" w:rsidRDefault="003B33D2"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унификацией документов по тендерным закупкам;</w:t>
      </w:r>
    </w:p>
    <w:p w14:paraId="77719822" w14:textId="77777777" w:rsidR="003B33D2" w:rsidRPr="00BC7C88" w:rsidRDefault="003B33D2"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внедрением стандартизированного в гармоничном сочетании с международными стандартами единого национального классификатора товаров (работ, услуг);</w:t>
      </w:r>
    </w:p>
    <w:p w14:paraId="5BE65486" w14:textId="0018CB92" w:rsidR="003B33D2" w:rsidRPr="00BC7C88" w:rsidRDefault="003B33D2" w:rsidP="00F41FEA">
      <w:pPr>
        <w:pStyle w:val="ListParagraph"/>
        <w:numPr>
          <w:ilvl w:val="0"/>
          <w:numId w:val="3"/>
        </w:numPr>
        <w:shd w:val="clear" w:color="auto" w:fill="FFFFFF"/>
        <w:ind w:left="720"/>
        <w:jc w:val="both"/>
        <w:rPr>
          <w:rFonts w:eastAsia="Times New Roman"/>
          <w:color w:val="000000"/>
        </w:rPr>
      </w:pPr>
      <w:r w:rsidRPr="00BC7C88">
        <w:rPr>
          <w:rFonts w:eastAsia="Times New Roman"/>
          <w:color w:val="000000"/>
        </w:rPr>
        <w:t>наличием единой инфраструктуры, обеспечивающей организацию планирования и осуществления тендерных закупок, заключения и исполнения договоров о тендерных закупках, осуществления мониторинга и контроля, обжалования и рассмотрения споров и разногласий, повышения уровня профессионализма и ответственности субъектов тендерных закупок.</w:t>
      </w:r>
    </w:p>
    <w:p w14:paraId="6193F5A3" w14:textId="77777777" w:rsidR="009E38BA" w:rsidRPr="00BC7C88" w:rsidRDefault="009E38BA" w:rsidP="009E38BA">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Объявление о проведении отбора</w:t>
      </w:r>
    </w:p>
    <w:p w14:paraId="0443552C"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Информация о закупке посредством тендерного отбора сообщается заказчиком неограниченному кругу лиц путем размещения объявления о проведении отбора и закупочной документации по отбору в электронной системе тендерных закупок через веб-сайт, а также по желанию заказчика — на его официальном веб-сайте или на официальном веб-сайте его вышестоящего органа, а также в средствах массовой информации.</w:t>
      </w:r>
    </w:p>
    <w:p w14:paraId="26271C21" w14:textId="77777777" w:rsidR="009E38BA" w:rsidRPr="00BC7C88" w:rsidRDefault="009E38BA" w:rsidP="009E38BA">
      <w:pPr>
        <w:shd w:val="clear" w:color="auto" w:fill="FFFFFF"/>
        <w:jc w:val="both"/>
        <w:rPr>
          <w:rFonts w:eastAsia="Times New Roman"/>
          <w:color w:val="000000"/>
        </w:rPr>
      </w:pPr>
      <w:r w:rsidRPr="00BC7C88">
        <w:rPr>
          <w:rFonts w:eastAsia="Times New Roman"/>
          <w:color w:val="000000"/>
        </w:rPr>
        <w:t>Объявление о проведении отбора должно содержать следующую информацию:</w:t>
      </w:r>
    </w:p>
    <w:p w14:paraId="456ED8BB"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форму проведения отбора;</w:t>
      </w:r>
    </w:p>
    <w:p w14:paraId="487D675C"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подробное описание товара (работы, услуги);</w:t>
      </w:r>
    </w:p>
    <w:p w14:paraId="0DF2FDB5"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адрес места проведения отбора;</w:t>
      </w:r>
    </w:p>
    <w:p w14:paraId="3DFBAE98"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требования, предъявляемые к участникам;</w:t>
      </w:r>
    </w:p>
    <w:p w14:paraId="7B65CCA4"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фамилию, имя, отчество, должность и адрес одного или нескольких должностных лиц или других работников заказчика, определенных в качестве контактных лиц для связи с участниками;</w:t>
      </w:r>
    </w:p>
    <w:p w14:paraId="0B689E1A"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дату и время окончания срока подачи участниками предложений;</w:t>
      </w:r>
    </w:p>
    <w:p w14:paraId="4785FBEC" w14:textId="77777777" w:rsidR="009E38BA" w:rsidRPr="00BC7C88" w:rsidRDefault="009E38BA" w:rsidP="00F41FEA">
      <w:pPr>
        <w:pStyle w:val="ListParagraph"/>
        <w:numPr>
          <w:ilvl w:val="0"/>
          <w:numId w:val="10"/>
        </w:numPr>
        <w:shd w:val="clear" w:color="auto" w:fill="FFFFFF"/>
        <w:ind w:left="900"/>
        <w:jc w:val="both"/>
        <w:rPr>
          <w:rFonts w:eastAsia="Times New Roman"/>
          <w:color w:val="000000"/>
        </w:rPr>
      </w:pPr>
      <w:r w:rsidRPr="00BC7C88">
        <w:rPr>
          <w:rFonts w:eastAsia="Times New Roman"/>
          <w:color w:val="000000"/>
        </w:rPr>
        <w:t>требования к оформлению предложения.</w:t>
      </w:r>
    </w:p>
    <w:p w14:paraId="7A1E7A93" w14:textId="77777777" w:rsidR="009E38BA" w:rsidRPr="00BC7C88" w:rsidRDefault="009E38BA" w:rsidP="009E38BA">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Закупочная документация по отбору</w:t>
      </w:r>
    </w:p>
    <w:p w14:paraId="7E51648A"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Закупочная документация по тендеру размещается заказчиком в электронной системе тендерных закупок через специальный информационный портал одновременно с размещением объявления о проведении тендера.</w:t>
      </w:r>
    </w:p>
    <w:p w14:paraId="138B0E2D"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lastRenderedPageBreak/>
        <w:t>Закупочная документация по тендеру должна содержать:</w:t>
      </w:r>
    </w:p>
    <w:p w14:paraId="58AB9A8E"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информацию, указанную в объявлении о проведении тендера;</w:t>
      </w:r>
    </w:p>
    <w:p w14:paraId="4A551AFE"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информацию о валюте и порядке оплаты, используемых для формирования цены договора и расчетов с исполнителями;</w:t>
      </w:r>
    </w:p>
    <w:p w14:paraId="3DF96135"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требование об обязательной подготовке предложения на участие в тендере на государственном языке и по мере необходимости на других языках;</w:t>
      </w:r>
    </w:p>
    <w:p w14:paraId="23130D6A"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информацию о технической и ценовой части предложения участника тендера, порядке их оценки;</w:t>
      </w:r>
    </w:p>
    <w:p w14:paraId="2CF66936"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порядок, дату начала и окончания срока представления участникам тендера разъяснений положений закупочной документации по тендеру;</w:t>
      </w:r>
    </w:p>
    <w:p w14:paraId="042EFDF5"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техническое задание;</w:t>
      </w:r>
    </w:p>
    <w:p w14:paraId="19D16278"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критерии оценки и порядок рассмотрения предложений участников тендера в соответствии с настоящим Законом;</w:t>
      </w:r>
    </w:p>
    <w:p w14:paraId="10BB4D7E" w14:textId="77777777" w:rsidR="009E38BA" w:rsidRPr="00BC7C88" w:rsidRDefault="009E38BA" w:rsidP="00F41FEA">
      <w:pPr>
        <w:pStyle w:val="ListParagraph"/>
        <w:numPr>
          <w:ilvl w:val="0"/>
          <w:numId w:val="11"/>
        </w:numPr>
        <w:shd w:val="clear" w:color="auto" w:fill="FFFFFF"/>
        <w:ind w:left="810"/>
        <w:jc w:val="both"/>
        <w:rPr>
          <w:rFonts w:eastAsia="Times New Roman"/>
          <w:color w:val="000000"/>
        </w:rPr>
      </w:pPr>
      <w:r w:rsidRPr="00BC7C88">
        <w:rPr>
          <w:rFonts w:eastAsia="Times New Roman"/>
          <w:color w:val="000000"/>
        </w:rPr>
        <w:t>требование об обязательном предоставлении участниками тендера заявления по недопущению коррупционных проявлений.</w:t>
      </w:r>
    </w:p>
    <w:p w14:paraId="7C98A194"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В закупочной документации по тендеру заказчик может объявить, что каждый товар (работа, услуга) рассматривается как отдельная единица закупочной процедуры. В этом случае заказчик может заключить договоры с несколькими участниками тендера на поставку разных товаров (работ, услуг), при этом для каждого товара (работы, услуги) может быть определен только один победитель. Для каждого товара (работы, услуги) победитель определяется отдельно согласно условиям закупочной процедуры.</w:t>
      </w:r>
    </w:p>
    <w:p w14:paraId="067B9D8F"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К закупочной документации по тендеру прилагается проект договора, который является ее неотъемлемой частью.</w:t>
      </w:r>
    </w:p>
    <w:p w14:paraId="4F5834EA"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Заказчик утверждает согласованную с закупочной комиссией закупочную документацию по тендеру.</w:t>
      </w:r>
    </w:p>
    <w:p w14:paraId="05F2D72B"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Заказчик по согласованию с закупочной комиссией вправе принять решение о внесении изменений в закупочную документацию по тендеру не позднее чем за один рабочий день до даты окончания срока подачи предложений на участие в тендере. При этом срок окончания подачи предложений в этом тендере продлевается не менее чем на десять рабочих дней. Одновременно с этим вносятся изменения в объявление о проведении тендера, если была изменена информация, указанная в объявлении. Изменение наименования товара (работы, услуги) не допускается.</w:t>
      </w:r>
    </w:p>
    <w:p w14:paraId="50353E26"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Участник тендера вправе направить заказчику запрос о даче разъяснений положений закупочной документации по тендеру. В течение двух рабочих дней с даты поступления указанного запроса заказчик направляет разъяснения положений закупочной документации по тендеру, если указанный запрос поступил заказчику не позднее чем за два рабочих дня до даты окончания срока подачи предложений. Разъяснения положений закупочной документации по тендеру не должны изменять ее сущность.</w:t>
      </w:r>
    </w:p>
    <w:p w14:paraId="259E141E"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Ответственность за соответствие заключенных договоров, импортных контрактов и дополнительных соглашений к ним закупочной документации и их подлинность несет заказчик.</w:t>
      </w:r>
    </w:p>
    <w:p w14:paraId="21C65265" w14:textId="77777777" w:rsidR="009E38BA" w:rsidRPr="00BC7C88" w:rsidRDefault="009E38BA" w:rsidP="009E38BA">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Порядок подачи предложений участников отбора</w:t>
      </w:r>
    </w:p>
    <w:p w14:paraId="5053A244"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Предложения участников отбора представляются в установленном в объявлении и в закупочной документации по отбору порядке в электронной форме с подтверждением ЭЦП, через специальный информационный портал.</w:t>
      </w:r>
    </w:p>
    <w:p w14:paraId="3384DFAC"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lastRenderedPageBreak/>
        <w:t>Предложение может содержать эскиз, рисунок, чертеж, фотографию и иное изображение, образец, пробу товара, являющегося объектом закупки.</w:t>
      </w:r>
    </w:p>
    <w:p w14:paraId="0B85A294"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Участник отбора несет ответственность за подлинность и достоверность представляемых информации и документов.</w:t>
      </w:r>
    </w:p>
    <w:p w14:paraId="20BABA1F" w14:textId="3D2C04E9"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Участник отбора вправе подать только одно предложение</w:t>
      </w:r>
      <w:r w:rsidR="00957E76" w:rsidRPr="00BC7C88">
        <w:rPr>
          <w:rFonts w:eastAsia="Times New Roman"/>
          <w:color w:val="000000"/>
        </w:rPr>
        <w:t xml:space="preserve"> по одному тендеру</w:t>
      </w:r>
      <w:r w:rsidRPr="00BC7C88">
        <w:rPr>
          <w:rFonts w:eastAsia="Times New Roman"/>
          <w:color w:val="000000"/>
        </w:rPr>
        <w:t>.</w:t>
      </w:r>
    </w:p>
    <w:p w14:paraId="3682ED23"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Прием предложений на отбор прекращается с наступлением срока, указанного в объявлении, опубликованном в электронной системе тендерных закупок через специальный информационный портал.</w:t>
      </w:r>
    </w:p>
    <w:p w14:paraId="58A6DE6E" w14:textId="14B016B4" w:rsidR="003B4307" w:rsidRPr="00BC7C88" w:rsidRDefault="003B4307" w:rsidP="00F41FEA">
      <w:pPr>
        <w:shd w:val="clear" w:color="auto" w:fill="FFFFFF"/>
        <w:jc w:val="both"/>
        <w:rPr>
          <w:rFonts w:eastAsia="Times New Roman"/>
          <w:color w:val="000000"/>
        </w:rPr>
      </w:pPr>
    </w:p>
    <w:p w14:paraId="4263AAB7" w14:textId="19CFB122" w:rsidR="003B4307" w:rsidRPr="00BC7C88" w:rsidRDefault="003B4307" w:rsidP="003B4307">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Закупочная комиссия</w:t>
      </w:r>
    </w:p>
    <w:p w14:paraId="36354C93" w14:textId="5AEF407E"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Закупочная комиссия является коллегиальным органом, формируемым заказчиком при организации и проведении закупочных процедур, порядок проведения которых требует формирование подобного органа.</w:t>
      </w:r>
    </w:p>
    <w:p w14:paraId="35C76617" w14:textId="43AA1996"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Основной целью работы закупочной комиссии является объективная оценка и упорядочивание предложений участников закупочных процедур по степени соответствия заказу и выбор победителя (победителей) при конкурентных способах осуществления тендерных закупок.</w:t>
      </w:r>
    </w:p>
    <w:p w14:paraId="3DA44D28" w14:textId="19AC5DE7"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Закупочная комиссия является действующим органом при заказчике, формируемым и расформировываемым соответствующими решениями заказчика.</w:t>
      </w:r>
    </w:p>
    <w:p w14:paraId="6330D856" w14:textId="7C7B1CFD"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Закупочная комиссия состоит из нечетного числа членов, состав и число ее членов зависят от вида закупочной процедуры и могут меняться с учетом особенностей приобретаемого товара (работы, услуги).</w:t>
      </w:r>
    </w:p>
    <w:p w14:paraId="63E84F28" w14:textId="77777777"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Члены закупочной комиссии должны быть объективными и лично не заинтересованными в выборе победителя закупочной процедуры.</w:t>
      </w:r>
    </w:p>
    <w:p w14:paraId="62318B4B" w14:textId="77777777" w:rsidR="003B4307" w:rsidRPr="00BC7C88" w:rsidRDefault="003B4307" w:rsidP="00C56EC9">
      <w:pPr>
        <w:shd w:val="clear" w:color="auto" w:fill="FFFFFF"/>
        <w:spacing w:after="0"/>
        <w:ind w:firstLine="720"/>
        <w:jc w:val="both"/>
        <w:rPr>
          <w:rFonts w:eastAsia="Times New Roman"/>
          <w:color w:val="000000"/>
        </w:rPr>
      </w:pPr>
      <w:r w:rsidRPr="00BC7C88">
        <w:rPr>
          <w:rFonts w:eastAsia="Times New Roman"/>
          <w:color w:val="000000"/>
        </w:rPr>
        <w:t>Работой закупочной комиссии руководит председатель, который созывает и ведет заседания закупочной комиссии, объявляет голосования и принятые закупочной комиссией решения, а также подписывает протоколы заседаний закупочной комиссии. В отсутствие председателя закупочной комиссии его функции выполняет заместитель.</w:t>
      </w:r>
    </w:p>
    <w:p w14:paraId="20E2BE95" w14:textId="77777777" w:rsidR="003B4307" w:rsidRPr="00BC7C88" w:rsidRDefault="003B4307" w:rsidP="00FB608D">
      <w:pPr>
        <w:shd w:val="clear" w:color="auto" w:fill="FFFFFF"/>
        <w:jc w:val="both"/>
        <w:rPr>
          <w:rFonts w:eastAsia="Times New Roman"/>
          <w:color w:val="000000"/>
        </w:rPr>
      </w:pPr>
      <w:r w:rsidRPr="00BC7C88">
        <w:rPr>
          <w:rFonts w:eastAsia="Times New Roman"/>
          <w:color w:val="000000"/>
        </w:rPr>
        <w:t>Закупочная комиссия выполняет следующие функции:</w:t>
      </w:r>
    </w:p>
    <w:p w14:paraId="35B60F8E"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согласовывает закупочную документацию; </w:t>
      </w:r>
    </w:p>
    <w:p w14:paraId="247F819F"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устанавливает сроки приема предложений;</w:t>
      </w:r>
    </w:p>
    <w:p w14:paraId="4A9C6BBB"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устанавливает процедуры вскрытия предложений; </w:t>
      </w:r>
    </w:p>
    <w:p w14:paraId="6DDDBCE6"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устанавливает критерии и методы оценки предложений; </w:t>
      </w:r>
    </w:p>
    <w:p w14:paraId="6EA4A6D5"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устанавливает порядок внесения, величину и форму обеспечения предложения в случае необходимости;</w:t>
      </w:r>
    </w:p>
    <w:p w14:paraId="3DA12D25"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проводит вскрытие предложений участников закупочных процедур;</w:t>
      </w:r>
    </w:p>
    <w:p w14:paraId="6B4DB057"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проводит предварительный квалификационный отбор, если он предусмотрен условиями закупочной документации;</w:t>
      </w:r>
    </w:p>
    <w:p w14:paraId="1E72F9E3"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принимает при необходимости решение с учетом результатов предварительного квалификационного отбора; </w:t>
      </w:r>
    </w:p>
    <w:p w14:paraId="3BE92BBE" w14:textId="77777777"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принимает при необходимости решение о создании оценочной группы;</w:t>
      </w:r>
    </w:p>
    <w:p w14:paraId="7B3FED4A" w14:textId="1A140149"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осуществляет закупочные процедуры;</w:t>
      </w:r>
    </w:p>
    <w:p w14:paraId="4E24C4D5" w14:textId="6E3B3F85" w:rsidR="00E81A03" w:rsidRPr="00BC7C88" w:rsidRDefault="00E81A03"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осуществляет </w:t>
      </w:r>
      <w:r w:rsidR="009E38BA" w:rsidRPr="00BC7C88">
        <w:rPr>
          <w:rFonts w:eastAsia="Times New Roman"/>
          <w:color w:val="000000"/>
        </w:rPr>
        <w:t>проверочный\</w:t>
      </w:r>
      <w:r w:rsidRPr="00BC7C88">
        <w:rPr>
          <w:rFonts w:eastAsia="Times New Roman"/>
          <w:color w:val="000000"/>
        </w:rPr>
        <w:t xml:space="preserve">мониторинг визит </w:t>
      </w:r>
      <w:r w:rsidRPr="00BC7C88">
        <w:rPr>
          <w:rFonts w:eastAsia="Times New Roman"/>
          <w:color w:val="000000"/>
          <w:lang w:val="uz-Cyrl-UZ"/>
        </w:rPr>
        <w:t>(</w:t>
      </w:r>
      <w:r w:rsidRPr="00BC7C88">
        <w:rPr>
          <w:rFonts w:eastAsia="Times New Roman"/>
          <w:color w:val="000000"/>
          <w:lang w:val="en-US"/>
        </w:rPr>
        <w:t>due</w:t>
      </w:r>
      <w:r w:rsidRPr="00BC7C88">
        <w:rPr>
          <w:rFonts w:eastAsia="Times New Roman"/>
          <w:color w:val="000000"/>
        </w:rPr>
        <w:t xml:space="preserve"> </w:t>
      </w:r>
      <w:r w:rsidRPr="00BC7C88">
        <w:rPr>
          <w:rFonts w:eastAsia="Times New Roman"/>
          <w:color w:val="000000"/>
          <w:lang w:val="en-US"/>
        </w:rPr>
        <w:t>diligence</w:t>
      </w:r>
      <w:r w:rsidRPr="00BC7C88">
        <w:rPr>
          <w:rFonts w:eastAsia="Times New Roman"/>
          <w:color w:val="000000"/>
        </w:rPr>
        <w:t>) на место потенциального победителя и ранее сданных объектов для внесени</w:t>
      </w:r>
      <w:r w:rsidR="009E38BA" w:rsidRPr="00BC7C88">
        <w:rPr>
          <w:rFonts w:eastAsia="Times New Roman"/>
          <w:color w:val="000000"/>
        </w:rPr>
        <w:t>я</w:t>
      </w:r>
      <w:r w:rsidRPr="00BC7C88">
        <w:rPr>
          <w:rFonts w:eastAsia="Times New Roman"/>
          <w:color w:val="000000"/>
        </w:rPr>
        <w:t xml:space="preserve"> </w:t>
      </w:r>
      <w:r w:rsidR="009E38BA" w:rsidRPr="00BC7C88">
        <w:rPr>
          <w:rFonts w:eastAsia="Times New Roman"/>
          <w:color w:val="000000"/>
        </w:rPr>
        <w:t xml:space="preserve">отчета на </w:t>
      </w:r>
      <w:r w:rsidRPr="00BC7C88">
        <w:rPr>
          <w:rFonts w:eastAsia="Times New Roman"/>
          <w:color w:val="000000"/>
        </w:rPr>
        <w:t>решение комиссии</w:t>
      </w:r>
    </w:p>
    <w:p w14:paraId="5E7F24D8" w14:textId="1FAFF249" w:rsidR="003B4307" w:rsidRPr="00BC7C88" w:rsidRDefault="003B4307"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t xml:space="preserve">определяет победителя и при необходимости резервного победителя конкурентных видов закупочных процедур или признает </w:t>
      </w:r>
      <w:r w:rsidR="000D1182" w:rsidRPr="00BC7C88">
        <w:rPr>
          <w:rFonts w:eastAsia="Times New Roman"/>
          <w:color w:val="000000"/>
        </w:rPr>
        <w:t xml:space="preserve">тендер </w:t>
      </w:r>
      <w:r w:rsidRPr="00BC7C88">
        <w:rPr>
          <w:rFonts w:eastAsia="Times New Roman"/>
          <w:color w:val="000000"/>
        </w:rPr>
        <w:t>несостоявшимся.</w:t>
      </w:r>
    </w:p>
    <w:p w14:paraId="2192FAD0" w14:textId="5B70DCF2" w:rsidR="00D62E01" w:rsidRPr="00BC7C88" w:rsidRDefault="000D1182" w:rsidP="00F41FEA">
      <w:pPr>
        <w:pStyle w:val="ListParagraph"/>
        <w:numPr>
          <w:ilvl w:val="0"/>
          <w:numId w:val="4"/>
        </w:numPr>
        <w:shd w:val="clear" w:color="auto" w:fill="FFFFFF"/>
        <w:ind w:left="900"/>
        <w:jc w:val="both"/>
        <w:rPr>
          <w:rFonts w:eastAsia="Times New Roman"/>
          <w:color w:val="000000"/>
        </w:rPr>
      </w:pPr>
      <w:r w:rsidRPr="00BC7C88">
        <w:rPr>
          <w:rFonts w:eastAsia="Times New Roman"/>
          <w:color w:val="000000"/>
        </w:rPr>
        <w:lastRenderedPageBreak/>
        <w:t>Готовит и п</w:t>
      </w:r>
      <w:r w:rsidR="009D0DB6" w:rsidRPr="00BC7C88">
        <w:rPr>
          <w:rFonts w:eastAsia="Times New Roman"/>
          <w:color w:val="000000"/>
        </w:rPr>
        <w:t>одписывает итогов</w:t>
      </w:r>
      <w:r w:rsidRPr="00BC7C88">
        <w:rPr>
          <w:rFonts w:eastAsia="Times New Roman"/>
          <w:color w:val="000000"/>
        </w:rPr>
        <w:t>ы</w:t>
      </w:r>
      <w:r w:rsidR="009D0DB6" w:rsidRPr="00BC7C88">
        <w:rPr>
          <w:rFonts w:eastAsia="Times New Roman"/>
          <w:color w:val="000000"/>
        </w:rPr>
        <w:t>й протокол комиссии с указанием победителя</w:t>
      </w:r>
      <w:r w:rsidR="00E81A03" w:rsidRPr="00BC7C88">
        <w:rPr>
          <w:rFonts w:eastAsia="Times New Roman"/>
          <w:color w:val="000000"/>
        </w:rPr>
        <w:t xml:space="preserve"> с </w:t>
      </w:r>
      <w:r w:rsidRPr="00BC7C88">
        <w:rPr>
          <w:rFonts w:eastAsia="Times New Roman"/>
          <w:color w:val="000000"/>
        </w:rPr>
        <w:t xml:space="preserve">обоснованием выбора и отказа других </w:t>
      </w:r>
      <w:proofErr w:type="gramStart"/>
      <w:r w:rsidRPr="00BC7C88">
        <w:rPr>
          <w:rFonts w:eastAsia="Times New Roman"/>
          <w:color w:val="000000"/>
        </w:rPr>
        <w:t xml:space="preserve">предложений </w:t>
      </w:r>
      <w:r w:rsidR="009D0DB6" w:rsidRPr="00BC7C88">
        <w:rPr>
          <w:rFonts w:eastAsia="Times New Roman"/>
          <w:color w:val="000000"/>
        </w:rPr>
        <w:t xml:space="preserve"> участвующих</w:t>
      </w:r>
      <w:proofErr w:type="gramEnd"/>
      <w:r w:rsidR="009D0DB6" w:rsidRPr="00BC7C88">
        <w:rPr>
          <w:rFonts w:eastAsia="Times New Roman"/>
          <w:color w:val="000000"/>
        </w:rPr>
        <w:t xml:space="preserve"> </w:t>
      </w:r>
      <w:r w:rsidR="001E4614" w:rsidRPr="00BC7C88">
        <w:rPr>
          <w:rFonts w:eastAsia="Times New Roman"/>
          <w:color w:val="000000"/>
        </w:rPr>
        <w:t xml:space="preserve">поставщиков </w:t>
      </w:r>
      <w:r w:rsidR="009D0DB6" w:rsidRPr="00BC7C88">
        <w:rPr>
          <w:rFonts w:eastAsia="Times New Roman"/>
          <w:color w:val="000000"/>
        </w:rPr>
        <w:t xml:space="preserve">и </w:t>
      </w:r>
      <w:r w:rsidR="00E81A03" w:rsidRPr="00BC7C88">
        <w:rPr>
          <w:rFonts w:eastAsia="Times New Roman"/>
          <w:color w:val="000000"/>
        </w:rPr>
        <w:t>публику</w:t>
      </w:r>
      <w:r w:rsidRPr="00BC7C88">
        <w:rPr>
          <w:rFonts w:eastAsia="Times New Roman"/>
          <w:color w:val="000000"/>
        </w:rPr>
        <w:t>е</w:t>
      </w:r>
      <w:r w:rsidR="00E81A03" w:rsidRPr="00BC7C88">
        <w:rPr>
          <w:rFonts w:eastAsia="Times New Roman"/>
          <w:color w:val="000000"/>
        </w:rPr>
        <w:t xml:space="preserve">т </w:t>
      </w:r>
      <w:r w:rsidRPr="00BC7C88">
        <w:rPr>
          <w:rFonts w:eastAsia="Times New Roman"/>
          <w:color w:val="000000"/>
        </w:rPr>
        <w:t>на сайте тендерной платформы</w:t>
      </w:r>
      <w:r w:rsidR="00E81A03" w:rsidRPr="00BC7C88">
        <w:rPr>
          <w:rFonts w:eastAsia="Times New Roman"/>
          <w:color w:val="000000"/>
        </w:rPr>
        <w:t>.</w:t>
      </w:r>
    </w:p>
    <w:p w14:paraId="1C8D3189" w14:textId="77777777" w:rsidR="00D62E01" w:rsidRPr="00BC7C88" w:rsidRDefault="00D62E01" w:rsidP="00D62E01">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Правила, касающиеся критериев и процедур оценки</w:t>
      </w:r>
    </w:p>
    <w:p w14:paraId="6FB21E92" w14:textId="77777777" w:rsidR="00D62E01" w:rsidRPr="00BC7C88" w:rsidRDefault="00D62E01" w:rsidP="00D62E01">
      <w:pPr>
        <w:shd w:val="clear" w:color="auto" w:fill="FFFFFF"/>
        <w:jc w:val="both"/>
        <w:rPr>
          <w:rFonts w:eastAsia="Times New Roman"/>
          <w:color w:val="000000"/>
        </w:rPr>
      </w:pPr>
      <w:r w:rsidRPr="00BC7C88">
        <w:rPr>
          <w:rFonts w:eastAsia="Times New Roman"/>
          <w:color w:val="000000"/>
        </w:rPr>
        <w:t>Критерии оценки предложений участников, относящиеся к тендерным закупкам товаров (работ, услуг), предусматривают:</w:t>
      </w:r>
    </w:p>
    <w:p w14:paraId="1F4BC406"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цену;</w:t>
      </w:r>
    </w:p>
    <w:p w14:paraId="38ABCCC2"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базис поставки;</w:t>
      </w:r>
    </w:p>
    <w:p w14:paraId="31DAF942"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сроки поставки;</w:t>
      </w:r>
    </w:p>
    <w:p w14:paraId="38991718"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характеристики и качественные показатели;</w:t>
      </w:r>
    </w:p>
    <w:p w14:paraId="6417BD72"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срок эксплуатации (использования);</w:t>
      </w:r>
    </w:p>
    <w:p w14:paraId="7DCBB46C"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условия платежа и гарантий;</w:t>
      </w:r>
    </w:p>
    <w:p w14:paraId="0AD596AA"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расходы на эксплуатацию, в том числе на использование и ремонт в конкретный период времени;</w:t>
      </w:r>
    </w:p>
    <w:p w14:paraId="3F019BF3" w14:textId="77777777" w:rsidR="00D62E01" w:rsidRPr="00BC7C88" w:rsidRDefault="00D62E01" w:rsidP="00F41FEA">
      <w:pPr>
        <w:pStyle w:val="ListParagraph"/>
        <w:numPr>
          <w:ilvl w:val="0"/>
          <w:numId w:val="6"/>
        </w:numPr>
        <w:shd w:val="clear" w:color="auto" w:fill="FFFFFF"/>
        <w:ind w:left="810"/>
        <w:jc w:val="both"/>
        <w:rPr>
          <w:rFonts w:eastAsia="Times New Roman"/>
          <w:color w:val="000000"/>
        </w:rPr>
      </w:pPr>
      <w:r w:rsidRPr="00BC7C88">
        <w:rPr>
          <w:rFonts w:eastAsia="Times New Roman"/>
          <w:color w:val="000000"/>
        </w:rPr>
        <w:t>другие критерии, не противоречащие требованиям заказчика.</w:t>
      </w:r>
    </w:p>
    <w:p w14:paraId="3BC888DA" w14:textId="77777777" w:rsidR="00D62E01" w:rsidRPr="00BC7C88" w:rsidRDefault="00D62E01" w:rsidP="00D62E01">
      <w:pPr>
        <w:shd w:val="clear" w:color="auto" w:fill="FFFFFF"/>
        <w:ind w:firstLine="720"/>
        <w:jc w:val="both"/>
        <w:rPr>
          <w:rFonts w:eastAsia="Times New Roman"/>
          <w:color w:val="000000"/>
        </w:rPr>
      </w:pPr>
      <w:r w:rsidRPr="00BC7C88">
        <w:rPr>
          <w:rFonts w:eastAsia="Times New Roman"/>
          <w:color w:val="000000"/>
        </w:rPr>
        <w:t>Условия тендерной закупки, устанавливаемые заказчиком, должны содержать критерии оценки предложений участников, их относительное значение, порядок применения критериев оценки в рамках процедуры оценки.</w:t>
      </w:r>
    </w:p>
    <w:p w14:paraId="1736E94A" w14:textId="77777777" w:rsidR="00D62E01" w:rsidRPr="00BC7C88" w:rsidRDefault="00D62E01" w:rsidP="00D62E01">
      <w:pPr>
        <w:shd w:val="clear" w:color="auto" w:fill="FFFFFF"/>
        <w:ind w:firstLine="720"/>
        <w:jc w:val="both"/>
        <w:rPr>
          <w:rFonts w:eastAsia="Times New Roman"/>
          <w:color w:val="000000"/>
        </w:rPr>
      </w:pPr>
      <w:r w:rsidRPr="00BC7C88">
        <w:rPr>
          <w:rFonts w:eastAsia="Times New Roman"/>
          <w:color w:val="000000"/>
        </w:rPr>
        <w:t>При оценке предложений участников и определении победителя заказчик использует только те критерии и процедуры оценки, которые были указаны в закупочной документации, и применяет эти критерии и процедуры в порядке, изложенном в ней.</w:t>
      </w:r>
    </w:p>
    <w:p w14:paraId="30A08A69" w14:textId="77777777" w:rsidR="00D62E01" w:rsidRPr="00BC7C88" w:rsidRDefault="00D62E01" w:rsidP="00D62E01">
      <w:pPr>
        <w:shd w:val="clear" w:color="auto" w:fill="FFFFFF"/>
        <w:ind w:firstLine="720"/>
        <w:jc w:val="both"/>
        <w:rPr>
          <w:rFonts w:eastAsia="Times New Roman"/>
          <w:color w:val="000000"/>
        </w:rPr>
      </w:pPr>
      <w:r w:rsidRPr="00BC7C88">
        <w:rPr>
          <w:rFonts w:eastAsia="Times New Roman"/>
          <w:color w:val="000000"/>
        </w:rPr>
        <w:t>В целях содействия улучшению экологической среды или уменьшения негативного воздействия на окружающую среду при осуществлении тендерных закупок в ходе оценки предложений участников и определения исполнителя могут использоваться такие критерии, как энергоэффективность, рациональное использование природных ресурсов, использование экологичных материалов и вторичного сырья, возобновляемых источников энергии, и прочие факторы оценки экологичности закупаемых товаров (работ, услуг).</w:t>
      </w:r>
    </w:p>
    <w:p w14:paraId="1660AF80" w14:textId="77777777" w:rsidR="00957E76" w:rsidRPr="00BC7C88" w:rsidRDefault="00957E76" w:rsidP="00957E76">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Комиссия по вскрытию предложений</w:t>
      </w:r>
    </w:p>
    <w:p w14:paraId="5E8B29EF" w14:textId="6E87593F" w:rsidR="00331F37" w:rsidRPr="00BC7C88" w:rsidRDefault="00957E76" w:rsidP="00331F37">
      <w:pPr>
        <w:shd w:val="clear" w:color="auto" w:fill="FFFFFF"/>
        <w:jc w:val="both"/>
        <w:rPr>
          <w:rFonts w:eastAsia="Times New Roman"/>
        </w:rPr>
      </w:pPr>
      <w:r w:rsidRPr="00BC7C88">
        <w:rPr>
          <w:rFonts w:eastAsia="Times New Roman"/>
        </w:rPr>
        <w:t xml:space="preserve">Комиссия по вскрытию предложений учреждается </w:t>
      </w:r>
      <w:r w:rsidR="002B7081" w:rsidRPr="00BC7C88">
        <w:rPr>
          <w:rFonts w:eastAsia="Times New Roman"/>
        </w:rPr>
        <w:t xml:space="preserve">заказчиком </w:t>
      </w:r>
      <w:r w:rsidRPr="00BC7C88">
        <w:rPr>
          <w:rFonts w:eastAsia="Times New Roman"/>
        </w:rPr>
        <w:t xml:space="preserve">для проведения непосредственного вскрытия электронных сообщений с предложениями по одному или нескольким заранее отобранным тендерным конкурсам. Состав комиссии по вскрытию предложений формируется с участием представителей\сотрудников заказчика. </w:t>
      </w:r>
      <w:r w:rsidR="00331F37" w:rsidRPr="00BC7C88">
        <w:rPr>
          <w:rFonts w:eastAsia="Times New Roman"/>
        </w:rPr>
        <w:t xml:space="preserve">Проводит изучение предложений по основным критериям: </w:t>
      </w:r>
    </w:p>
    <w:p w14:paraId="5498A1AC" w14:textId="04B9F0A8" w:rsidR="00331F37" w:rsidRPr="00BC7C88" w:rsidRDefault="00331F37" w:rsidP="00F41FEA">
      <w:pPr>
        <w:pStyle w:val="ListParagraph"/>
        <w:numPr>
          <w:ilvl w:val="0"/>
          <w:numId w:val="13"/>
        </w:numPr>
        <w:shd w:val="clear" w:color="auto" w:fill="FFFFFF"/>
        <w:spacing w:after="120" w:line="240" w:lineRule="auto"/>
        <w:ind w:left="630"/>
        <w:jc w:val="both"/>
        <w:rPr>
          <w:rFonts w:eastAsia="Times New Roman"/>
        </w:rPr>
      </w:pPr>
      <w:r w:rsidRPr="00BC7C88">
        <w:rPr>
          <w:rFonts w:eastAsia="Times New Roman"/>
        </w:rPr>
        <w:t>количество участников</w:t>
      </w:r>
    </w:p>
    <w:p w14:paraId="5BE7BC17" w14:textId="68D06919" w:rsidR="00331F37" w:rsidRPr="00BC7C88" w:rsidRDefault="00331F37" w:rsidP="00F41FEA">
      <w:pPr>
        <w:pStyle w:val="ListParagraph"/>
        <w:numPr>
          <w:ilvl w:val="0"/>
          <w:numId w:val="13"/>
        </w:numPr>
        <w:shd w:val="clear" w:color="auto" w:fill="FFFFFF"/>
        <w:spacing w:after="120" w:line="240" w:lineRule="auto"/>
        <w:ind w:left="630"/>
        <w:jc w:val="both"/>
        <w:rPr>
          <w:rFonts w:eastAsia="Times New Roman"/>
        </w:rPr>
      </w:pPr>
      <w:r w:rsidRPr="00BC7C88">
        <w:rPr>
          <w:rFonts w:eastAsia="Times New Roman"/>
        </w:rPr>
        <w:t>название и форма собственности</w:t>
      </w:r>
    </w:p>
    <w:p w14:paraId="40F41B33" w14:textId="29B6C866" w:rsidR="00331F37" w:rsidRPr="00BC7C88" w:rsidRDefault="00331F37" w:rsidP="00F41FEA">
      <w:pPr>
        <w:pStyle w:val="ListParagraph"/>
        <w:numPr>
          <w:ilvl w:val="0"/>
          <w:numId w:val="13"/>
        </w:numPr>
        <w:shd w:val="clear" w:color="auto" w:fill="FFFFFF"/>
        <w:spacing w:after="120" w:line="240" w:lineRule="auto"/>
        <w:ind w:left="630"/>
        <w:jc w:val="both"/>
        <w:rPr>
          <w:rFonts w:eastAsia="Times New Roman"/>
        </w:rPr>
      </w:pPr>
      <w:r w:rsidRPr="00BC7C88">
        <w:rPr>
          <w:rFonts w:eastAsia="Times New Roman"/>
        </w:rPr>
        <w:t>стоимость услуг</w:t>
      </w:r>
    </w:p>
    <w:p w14:paraId="0B36077D" w14:textId="223FB32F" w:rsidR="00331F37" w:rsidRPr="00BC7C88" w:rsidRDefault="00331F37" w:rsidP="00F41FEA">
      <w:pPr>
        <w:pStyle w:val="ListParagraph"/>
        <w:numPr>
          <w:ilvl w:val="0"/>
          <w:numId w:val="13"/>
        </w:numPr>
        <w:shd w:val="clear" w:color="auto" w:fill="FFFFFF"/>
        <w:spacing w:after="120" w:line="240" w:lineRule="auto"/>
        <w:ind w:left="630"/>
        <w:jc w:val="both"/>
        <w:rPr>
          <w:rFonts w:eastAsia="Times New Roman"/>
        </w:rPr>
      </w:pPr>
      <w:r w:rsidRPr="00BC7C88">
        <w:rPr>
          <w:rFonts w:eastAsia="Times New Roman"/>
        </w:rPr>
        <w:t>наличие приложений (ТЗ, сметы, схемы, и пр.) и количество страниц</w:t>
      </w:r>
    </w:p>
    <w:p w14:paraId="16AE4FFD" w14:textId="269D4448" w:rsidR="00331F37" w:rsidRPr="00BC7C88" w:rsidRDefault="00331F37" w:rsidP="00331F37">
      <w:pPr>
        <w:pStyle w:val="ListParagraph"/>
        <w:numPr>
          <w:ilvl w:val="0"/>
          <w:numId w:val="13"/>
        </w:numPr>
        <w:shd w:val="clear" w:color="auto" w:fill="FFFFFF"/>
        <w:spacing w:after="120" w:line="240" w:lineRule="auto"/>
        <w:ind w:left="630"/>
        <w:jc w:val="both"/>
        <w:rPr>
          <w:rFonts w:eastAsia="Times New Roman"/>
        </w:rPr>
      </w:pPr>
      <w:r w:rsidRPr="00BC7C88">
        <w:rPr>
          <w:rFonts w:eastAsia="Times New Roman"/>
        </w:rPr>
        <w:t>дата и время подачи предложений</w:t>
      </w:r>
    </w:p>
    <w:p w14:paraId="78BC1792" w14:textId="305A44F6" w:rsidR="009A4908" w:rsidRPr="00BC7C88" w:rsidRDefault="009A4908" w:rsidP="00331F37">
      <w:pPr>
        <w:shd w:val="clear" w:color="auto" w:fill="FFFFFF"/>
        <w:spacing w:after="120" w:line="240" w:lineRule="auto"/>
        <w:jc w:val="both"/>
        <w:rPr>
          <w:rFonts w:eastAsia="Times New Roman"/>
        </w:rPr>
      </w:pPr>
      <w:r w:rsidRPr="00BC7C88">
        <w:rPr>
          <w:rFonts w:eastAsia="Times New Roman"/>
        </w:rPr>
        <w:t xml:space="preserve">Комиссия по вскрытию предложений, в случае возникновения сомнений по поводу целостности предложений, в праве потребовать от оператора электронной системы тендерных закупок системный </w:t>
      </w:r>
      <w:r w:rsidRPr="00BC7C88">
        <w:rPr>
          <w:rFonts w:eastAsia="Times New Roman"/>
          <w:lang w:val="en-US"/>
        </w:rPr>
        <w:t>log</w:t>
      </w:r>
      <w:r w:rsidRPr="00BC7C88">
        <w:rPr>
          <w:rFonts w:eastAsia="Times New Roman"/>
        </w:rPr>
        <w:t xml:space="preserve"> файл платформы для проверки фактов несанкционированного доступа к платформе и в частности</w:t>
      </w:r>
      <w:r w:rsidR="002B7081" w:rsidRPr="00BC7C88">
        <w:rPr>
          <w:rFonts w:eastAsia="Times New Roman"/>
        </w:rPr>
        <w:t>,</w:t>
      </w:r>
      <w:r w:rsidRPr="00BC7C88">
        <w:rPr>
          <w:rFonts w:eastAsia="Times New Roman"/>
        </w:rPr>
        <w:t xml:space="preserve"> к предложениям по закупкам. </w:t>
      </w:r>
      <w:r w:rsidR="002B7081" w:rsidRPr="00BC7C88">
        <w:rPr>
          <w:rFonts w:eastAsia="Times New Roman"/>
        </w:rPr>
        <w:t xml:space="preserve">В случае выявления таких фактов комиссия вправе отменить процесс вскрытия всех предложений по данному тендеру, о чем вносится информация в протокол и вносится предложение о пере объявлении тендера. Заказчик на основе представленных документов принимает решение. </w:t>
      </w:r>
    </w:p>
    <w:p w14:paraId="7A513B85" w14:textId="768D6DDD" w:rsidR="00331F37" w:rsidRPr="00BC7C88" w:rsidRDefault="00331F37" w:rsidP="00F41FEA">
      <w:pPr>
        <w:shd w:val="clear" w:color="auto" w:fill="FFFFFF"/>
        <w:spacing w:after="120" w:line="240" w:lineRule="auto"/>
        <w:jc w:val="both"/>
        <w:rPr>
          <w:rFonts w:eastAsia="Times New Roman"/>
        </w:rPr>
      </w:pPr>
      <w:r w:rsidRPr="00BC7C88">
        <w:rPr>
          <w:rFonts w:eastAsia="Times New Roman"/>
        </w:rPr>
        <w:lastRenderedPageBreak/>
        <w:t>По завершении процедуры вскрытия предложений комиссия составляет и подписывает протокол</w:t>
      </w:r>
      <w:r w:rsidR="009A4908" w:rsidRPr="00BC7C88">
        <w:rPr>
          <w:rFonts w:eastAsia="Times New Roman"/>
        </w:rPr>
        <w:t>,</w:t>
      </w:r>
      <w:r w:rsidRPr="00BC7C88">
        <w:rPr>
          <w:rFonts w:eastAsia="Times New Roman"/>
        </w:rPr>
        <w:t xml:space="preserve"> который прилагается к общей документации по тендеру и размещается на веб-сайте для общего доступа.</w:t>
      </w:r>
    </w:p>
    <w:p w14:paraId="4443F191" w14:textId="0A833FED" w:rsidR="009E38BA" w:rsidRPr="00BC7C88" w:rsidRDefault="009E38BA" w:rsidP="009E38BA">
      <w:pPr>
        <w:shd w:val="clear" w:color="auto" w:fill="FFFFFF"/>
        <w:jc w:val="both"/>
        <w:rPr>
          <w:rFonts w:eastAsia="Times New Roman"/>
          <w:b/>
          <w:bCs/>
          <w:color w:val="000080"/>
        </w:rPr>
      </w:pPr>
      <w:r w:rsidRPr="00BC7C88">
        <w:rPr>
          <w:rFonts w:eastAsia="Times New Roman"/>
          <w:b/>
          <w:bCs/>
          <w:color w:val="000080"/>
        </w:rPr>
        <w:t>Отбор наилучших предложений</w:t>
      </w:r>
    </w:p>
    <w:p w14:paraId="7D971705" w14:textId="77777777" w:rsidR="009E38BA" w:rsidRPr="00BC7C88" w:rsidRDefault="009E38BA" w:rsidP="009E38BA">
      <w:pPr>
        <w:shd w:val="clear" w:color="auto" w:fill="FFFFFF"/>
        <w:ind w:firstLine="720"/>
        <w:jc w:val="both"/>
        <w:rPr>
          <w:rFonts w:eastAsia="Times New Roman"/>
          <w:color w:val="000000"/>
        </w:rPr>
      </w:pPr>
      <w:r w:rsidRPr="00BC7C88">
        <w:rPr>
          <w:rFonts w:eastAsia="Times New Roman"/>
          <w:color w:val="000000"/>
        </w:rPr>
        <w:t>Тендерная закупка посредством отбора наилучших предложений (далее — отбор) осуществляется в случае одновременного выполнения следующих условий:</w:t>
      </w:r>
    </w:p>
    <w:p w14:paraId="285B28BB"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критерии определения победителя имеют не только денежную, но количественную и качественную оценку закупки товара (работы, услуги);</w:t>
      </w:r>
    </w:p>
    <w:p w14:paraId="231C4034"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 xml:space="preserve">стоимость товаров (работ, услуг) по договору ограничена выделенным бюджетом на данный товар. В случае превышения стоимости товара выделенный бюджет, уполномоченный орган, может принять решение о выделении дополнительных средств на данный товар.  </w:t>
      </w:r>
    </w:p>
    <w:p w14:paraId="5E65E688" w14:textId="648D7DB4"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Отбор в обязательном порядке проводится в электронной форме.</w:t>
      </w:r>
    </w:p>
    <w:p w14:paraId="1FCB5181" w14:textId="77777777" w:rsidR="009E38BA" w:rsidRPr="00BC7C88" w:rsidRDefault="009E38BA" w:rsidP="00F41FEA">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Проведение отбора</w:t>
      </w:r>
    </w:p>
    <w:p w14:paraId="5602861F"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Если на момент окончания срока подачи предложений на участие в отборе подано только одно предложение или не подано ни одного предложения, отбор признается несостоявшимся.</w:t>
      </w:r>
    </w:p>
    <w:p w14:paraId="39E03F4F"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 xml:space="preserve">Во время, указанное в объявлении как время проведения отбора, закупочная комиссия для проведения оценки предложений открывает электронные сообщения с предложениями, поданными участниками отбора через специальный информационный портал. Поступившие предложения рассматриваются закупочной комиссией. Предложения, не соответствующие требованиям закупочной документации по отбору, отстраняются и не оцениваются закупочной комиссией. </w:t>
      </w:r>
    </w:p>
    <w:p w14:paraId="6AE990B0"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Отбор признается состоявшимся, если закупочной комиссией получено не менее двух предложений от участников, соответствующих требованиям, указанным в закупочной документации по отбору.</w:t>
      </w:r>
    </w:p>
    <w:p w14:paraId="1D60ABB9"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Все предложения участников оцениваются на основании критериев, указанных в закупочной документации по отбору, и фиксируются в протоколе проведения отбора.</w:t>
      </w:r>
    </w:p>
    <w:p w14:paraId="20A88E62"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Срок рассмотрения и оценки предложений участников отбора не может превышать трех рабочих дней с момента окончания подачи предложений.</w:t>
      </w:r>
    </w:p>
    <w:p w14:paraId="7D6B0596" w14:textId="77777777" w:rsidR="009E38BA" w:rsidRPr="00BC7C88" w:rsidRDefault="009E38BA" w:rsidP="00F41FEA">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Определение победителя отбора</w:t>
      </w:r>
    </w:p>
    <w:p w14:paraId="0DC25058"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По результатам сопоставления предложений закупочная комиссия определяет победителя отбора и отражает в протоколе результаты проведения отбора.</w:t>
      </w:r>
    </w:p>
    <w:p w14:paraId="7290F564"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Решением закупочной комиссии в соответствии с критериями, указанными в закупочной документации по отбору и предложении, может быть определен резервный победитель, признанный как участник, представивший самое оптимальное предложение после предложения победителя.</w:t>
      </w:r>
    </w:p>
    <w:p w14:paraId="3E22EAB9"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Протокол в день его оформления размещается заказчиком для обсуждения на два рабочих дня в электронной системе тендерных закупок.</w:t>
      </w:r>
    </w:p>
    <w:p w14:paraId="5C939C8A"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Если в течение двух рабочих дней от участников отбора не поступило возражений по результатам проведения отбора, между заказчиком и участником, признанным закупочной комиссией победителем, заключается договор.</w:t>
      </w:r>
    </w:p>
    <w:p w14:paraId="25E9321A"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Поступившие после истечения установленного для обсуждения срока возражения закупочной комиссией не рассматриваются.</w:t>
      </w:r>
    </w:p>
    <w:p w14:paraId="7E33CC5C"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p w14:paraId="2433D91D" w14:textId="77777777"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lastRenderedPageBreak/>
        <w:t>На основе информации о результатах обсуждения, представленной заказчиком закупочной комиссии, оформляется соответствующий протокол заседания закупочной комиссии и в течение трех рабочих дней со дня его подписания размещается в электронной системе тендерных закупок.</w:t>
      </w:r>
    </w:p>
    <w:p w14:paraId="741CF264" w14:textId="2E62550B" w:rsidR="009E38BA" w:rsidRPr="00BC7C88" w:rsidRDefault="009E38BA" w:rsidP="00F41FEA">
      <w:pPr>
        <w:pStyle w:val="ListParagraph"/>
        <w:numPr>
          <w:ilvl w:val="0"/>
          <w:numId w:val="9"/>
        </w:numPr>
        <w:shd w:val="clear" w:color="auto" w:fill="FFFFFF"/>
        <w:ind w:left="630"/>
        <w:jc w:val="both"/>
        <w:rPr>
          <w:rFonts w:eastAsia="Times New Roman"/>
          <w:color w:val="000000"/>
        </w:rPr>
      </w:pPr>
      <w:r w:rsidRPr="00BC7C88">
        <w:rPr>
          <w:rFonts w:eastAsia="Times New Roman"/>
          <w:color w:val="000000"/>
        </w:rPr>
        <w:t>Информации о заключенном договоре по результатам отбора размещается заказчиком на веб-сайте</w:t>
      </w:r>
      <w:r w:rsidR="00B343DB">
        <w:rPr>
          <w:rFonts w:eastAsia="Times New Roman"/>
          <w:color w:val="000000"/>
        </w:rPr>
        <w:t xml:space="preserve"> </w:t>
      </w:r>
      <w:r w:rsidRPr="00BC7C88">
        <w:rPr>
          <w:rFonts w:eastAsia="Times New Roman"/>
          <w:color w:val="000000"/>
        </w:rPr>
        <w:t>не позднее трех рабочих дней с даты его заключения.</w:t>
      </w:r>
    </w:p>
    <w:p w14:paraId="19EA9F69" w14:textId="7F9BC45A" w:rsidR="00D62E01" w:rsidRPr="00BC7C88" w:rsidRDefault="00D62E01" w:rsidP="00D62E01">
      <w:pPr>
        <w:shd w:val="clear" w:color="auto" w:fill="FFFFFF"/>
        <w:jc w:val="both"/>
        <w:rPr>
          <w:rFonts w:eastAsia="Times New Roman"/>
          <w:color w:val="000000"/>
        </w:rPr>
      </w:pPr>
      <w:r w:rsidRPr="00BC7C88">
        <w:rPr>
          <w:rStyle w:val="clausesuff1"/>
          <w:rFonts w:eastAsia="Times New Roman"/>
          <w:b/>
          <w:bCs/>
          <w:color w:val="000080"/>
          <w:specVanish w:val="0"/>
        </w:rPr>
        <w:t>Условия отстранения участника от участия в закупочных процедурах</w:t>
      </w:r>
    </w:p>
    <w:p w14:paraId="58F23AA3" w14:textId="77777777" w:rsidR="00D62E01" w:rsidRPr="00BC7C88" w:rsidRDefault="00D62E01" w:rsidP="00D62E01">
      <w:pPr>
        <w:shd w:val="clear" w:color="auto" w:fill="FFFFFF"/>
        <w:jc w:val="both"/>
        <w:rPr>
          <w:rFonts w:eastAsia="Times New Roman"/>
          <w:color w:val="000000"/>
        </w:rPr>
      </w:pPr>
      <w:r w:rsidRPr="00BC7C88">
        <w:rPr>
          <w:rFonts w:eastAsia="Times New Roman"/>
          <w:color w:val="000000"/>
        </w:rPr>
        <w:t>Закупочная комиссия или оператор электронной системы тендерных закупок отстраняет участника от участия в закупочных процедурах, если:</w:t>
      </w:r>
    </w:p>
    <w:p w14:paraId="5FC06198" w14:textId="77777777" w:rsidR="00D62E01" w:rsidRPr="00BC7C88" w:rsidRDefault="00D62E01" w:rsidP="00F41FEA">
      <w:pPr>
        <w:pStyle w:val="ListParagraph"/>
        <w:numPr>
          <w:ilvl w:val="0"/>
          <w:numId w:val="7"/>
        </w:numPr>
        <w:shd w:val="clear" w:color="auto" w:fill="FFFFFF"/>
        <w:ind w:left="720"/>
        <w:jc w:val="both"/>
        <w:rPr>
          <w:rFonts w:eastAsia="Times New Roman"/>
          <w:color w:val="000000"/>
        </w:rPr>
      </w:pPr>
      <w:r w:rsidRPr="00BC7C88">
        <w:rPr>
          <w:rFonts w:eastAsia="Times New Roman"/>
          <w:color w:val="000000"/>
        </w:rPr>
        <w:t>о нем имеется запись в Едином реестре недобросовестных исполнителей;</w:t>
      </w:r>
    </w:p>
    <w:p w14:paraId="5866F667" w14:textId="77777777" w:rsidR="00D62E01" w:rsidRPr="00BC7C88" w:rsidRDefault="00D62E01" w:rsidP="00F41FEA">
      <w:pPr>
        <w:pStyle w:val="ListParagraph"/>
        <w:numPr>
          <w:ilvl w:val="0"/>
          <w:numId w:val="7"/>
        </w:numPr>
        <w:shd w:val="clear" w:color="auto" w:fill="FFFFFF"/>
        <w:ind w:left="720"/>
        <w:jc w:val="both"/>
        <w:rPr>
          <w:rFonts w:eastAsia="Times New Roman"/>
          <w:color w:val="000000"/>
        </w:rPr>
      </w:pPr>
      <w:r w:rsidRPr="00BC7C88">
        <w:rPr>
          <w:rFonts w:eastAsia="Times New Roman"/>
          <w:color w:val="000000"/>
        </w:rPr>
        <w:t>в отношении него введены процедуры банкротства;</w:t>
      </w:r>
    </w:p>
    <w:p w14:paraId="0107A011" w14:textId="77777777" w:rsidR="00D62E01" w:rsidRPr="00BC7C88" w:rsidRDefault="00D62E01" w:rsidP="00F41FEA">
      <w:pPr>
        <w:pStyle w:val="ListParagraph"/>
        <w:numPr>
          <w:ilvl w:val="0"/>
          <w:numId w:val="7"/>
        </w:numPr>
        <w:shd w:val="clear" w:color="auto" w:fill="FFFFFF"/>
        <w:ind w:left="720"/>
        <w:jc w:val="both"/>
        <w:rPr>
          <w:rFonts w:eastAsia="Times New Roman"/>
          <w:color w:val="000000"/>
        </w:rPr>
      </w:pPr>
      <w:r w:rsidRPr="00BC7C88">
        <w:rPr>
          <w:rFonts w:eastAsia="Times New Roman"/>
          <w:color w:val="000000"/>
        </w:rPr>
        <w:t xml:space="preserve">участник не соответствует квалификационным, техническим и коммерческим требованиям закупочной документации; </w:t>
      </w:r>
    </w:p>
    <w:p w14:paraId="1C946D11" w14:textId="77777777" w:rsidR="00D62E01" w:rsidRPr="00BC7C88" w:rsidRDefault="00D62E01" w:rsidP="00F41FEA">
      <w:pPr>
        <w:pStyle w:val="ListParagraph"/>
        <w:numPr>
          <w:ilvl w:val="0"/>
          <w:numId w:val="7"/>
        </w:numPr>
        <w:shd w:val="clear" w:color="auto" w:fill="FFFFFF"/>
        <w:ind w:left="720"/>
        <w:jc w:val="both"/>
        <w:rPr>
          <w:rFonts w:eastAsia="Times New Roman"/>
          <w:color w:val="000000"/>
        </w:rPr>
      </w:pPr>
      <w:r w:rsidRPr="00BC7C88">
        <w:rPr>
          <w:rFonts w:eastAsia="Times New Roman"/>
          <w:color w:val="000000"/>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тендерных закупок;</w:t>
      </w:r>
    </w:p>
    <w:p w14:paraId="0528E432" w14:textId="77777777" w:rsidR="00D62E01" w:rsidRPr="00BC7C88" w:rsidRDefault="00D62E01" w:rsidP="00F41FEA">
      <w:pPr>
        <w:pStyle w:val="ListParagraph"/>
        <w:numPr>
          <w:ilvl w:val="0"/>
          <w:numId w:val="7"/>
        </w:numPr>
        <w:shd w:val="clear" w:color="auto" w:fill="FFFFFF"/>
        <w:ind w:left="720"/>
        <w:jc w:val="both"/>
        <w:rPr>
          <w:rFonts w:eastAsia="Times New Roman"/>
          <w:color w:val="000000"/>
        </w:rPr>
      </w:pPr>
      <w:r w:rsidRPr="00BC7C88">
        <w:rPr>
          <w:rFonts w:eastAsia="Times New Roman"/>
          <w:color w:val="000000"/>
        </w:rPr>
        <w:t xml:space="preserve">участник совершает </w:t>
      </w:r>
      <w:proofErr w:type="spellStart"/>
      <w:r w:rsidRPr="00BC7C88">
        <w:rPr>
          <w:rFonts w:eastAsia="Times New Roman"/>
          <w:color w:val="000000"/>
        </w:rPr>
        <w:t>антиконкурентные</w:t>
      </w:r>
      <w:proofErr w:type="spellEnd"/>
      <w:r w:rsidRPr="00BC7C88">
        <w:rPr>
          <w:rFonts w:eastAsia="Times New Roman"/>
          <w:color w:val="000000"/>
        </w:rPr>
        <w:t xml:space="preserve"> действия или в нарушение законодательства имеет конфликт интересов, а также при выявлении случаев аффилированности.</w:t>
      </w:r>
    </w:p>
    <w:p w14:paraId="24515FAC" w14:textId="77777777" w:rsidR="009B40C6" w:rsidRPr="00BC7C88" w:rsidRDefault="00D62E01" w:rsidP="001E4614">
      <w:pPr>
        <w:shd w:val="clear" w:color="auto" w:fill="FFFFFF"/>
        <w:jc w:val="both"/>
        <w:rPr>
          <w:rFonts w:eastAsia="Times New Roman"/>
          <w:color w:val="000000"/>
        </w:rPr>
      </w:pPr>
      <w:r w:rsidRPr="00BC7C88">
        <w:rPr>
          <w:rFonts w:eastAsia="Times New Roman"/>
          <w:color w:val="000000"/>
        </w:rPr>
        <w:t>Решение закупочной комиссии или оператора электронной системы тендерных закупок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p w14:paraId="248C675D" w14:textId="2481D83D" w:rsidR="001E4614" w:rsidRPr="00BC7C88" w:rsidRDefault="001E4614" w:rsidP="001E4614">
      <w:pPr>
        <w:shd w:val="clear" w:color="auto" w:fill="FFFFFF"/>
        <w:jc w:val="both"/>
        <w:rPr>
          <w:rFonts w:eastAsia="Times New Roman"/>
          <w:color w:val="000000"/>
        </w:rPr>
      </w:pPr>
      <w:r w:rsidRPr="00BC7C88">
        <w:rPr>
          <w:rStyle w:val="clausesuff1"/>
          <w:rFonts w:eastAsia="Times New Roman"/>
          <w:b/>
          <w:bCs/>
          <w:color w:val="000080"/>
          <w:specVanish w:val="0"/>
        </w:rPr>
        <w:t>Конфликт интересов</w:t>
      </w:r>
    </w:p>
    <w:p w14:paraId="39662531" w14:textId="77777777" w:rsidR="001E4614" w:rsidRPr="00BC7C88" w:rsidRDefault="001E4614" w:rsidP="00F41FEA">
      <w:pPr>
        <w:shd w:val="clear" w:color="auto" w:fill="FFFFFF"/>
        <w:ind w:firstLine="708"/>
        <w:jc w:val="both"/>
        <w:rPr>
          <w:rFonts w:eastAsia="Times New Roman"/>
          <w:color w:val="000000"/>
        </w:rPr>
      </w:pPr>
      <w:r w:rsidRPr="00BC7C88">
        <w:rPr>
          <w:rFonts w:eastAsia="Times New Roman"/>
          <w:color w:val="000000"/>
        </w:rPr>
        <w:t>Конфликт интересов представляет собой любую ситуацию, а также наличие аффилированности, при которой личная заинтересованность, прямая или косвенная, влияет или может повлиять на надлежащее исполнение лицом должностных или служебных обязанностей и при которой возникает либо может возникнуть противоречие между его личной заинтересованностью и правами, а также законными интересами субъектов тендерных закупок.</w:t>
      </w:r>
    </w:p>
    <w:p w14:paraId="1EAD8A71" w14:textId="77777777" w:rsidR="001E4614" w:rsidRPr="00BC7C88" w:rsidRDefault="001E4614" w:rsidP="00F41FEA">
      <w:pPr>
        <w:shd w:val="clear" w:color="auto" w:fill="FFFFFF"/>
        <w:ind w:firstLine="708"/>
        <w:jc w:val="both"/>
        <w:rPr>
          <w:rFonts w:eastAsia="Times New Roman"/>
          <w:color w:val="000000"/>
        </w:rPr>
      </w:pPr>
      <w:r w:rsidRPr="00BC7C88">
        <w:rPr>
          <w:rFonts w:eastAsia="Times New Roman"/>
          <w:color w:val="000000"/>
        </w:rPr>
        <w:t>Должностные лица и иные работники заказчика, оператора электронной системы тендерных закупок, специализированной организации, экспертной организации, а также члены закупочной комиссии и эксперты при осуществлении закупочных процедур не имеют права получать любую личную выгоду прямо или косвенно, которая являлась бы результатом сделки по тендерным закупкам, заключенной с их участием.</w:t>
      </w:r>
    </w:p>
    <w:p w14:paraId="02A4C907" w14:textId="77777777" w:rsidR="001E4614" w:rsidRPr="00BC7C88" w:rsidRDefault="001E4614" w:rsidP="001E4614">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Конфиденциальность</w:t>
      </w:r>
    </w:p>
    <w:p w14:paraId="06C0B8F6" w14:textId="77777777" w:rsidR="001E4614" w:rsidRPr="00BC7C88" w:rsidRDefault="001E4614" w:rsidP="001E4614">
      <w:pPr>
        <w:shd w:val="clear" w:color="auto" w:fill="FFFFFF"/>
        <w:ind w:firstLine="720"/>
        <w:jc w:val="both"/>
        <w:rPr>
          <w:rFonts w:eastAsia="Times New Roman"/>
          <w:color w:val="000000"/>
        </w:rPr>
      </w:pPr>
      <w:r w:rsidRPr="00BC7C88">
        <w:rPr>
          <w:rFonts w:eastAsia="Times New Roman"/>
          <w:color w:val="000000"/>
        </w:rPr>
        <w:t>В своих отношениях с исполнителями закупок или с любым другим лицом работник заказчика или оператора электронной системы тендерных закупок не вправе раскрывать информацию если раскрытие такой информации будет противоречить закону, воспрепятствует обеспечению соблюдения законодательства, нанесет ущерб законным интересам субъектов закупок или воспрепятствует добросовестной конкуренции.</w:t>
      </w:r>
    </w:p>
    <w:p w14:paraId="2A845750" w14:textId="77777777" w:rsidR="001E4614" w:rsidRPr="00BC7C88" w:rsidRDefault="001E4614" w:rsidP="001E4614">
      <w:pPr>
        <w:shd w:val="clear" w:color="auto" w:fill="FFFFFF"/>
        <w:ind w:firstLine="720"/>
        <w:jc w:val="both"/>
        <w:rPr>
          <w:rFonts w:eastAsia="Times New Roman"/>
          <w:color w:val="000000"/>
        </w:rPr>
      </w:pPr>
      <w:r w:rsidRPr="00BC7C88">
        <w:rPr>
          <w:rFonts w:eastAsia="Times New Roman"/>
          <w:color w:val="000000"/>
        </w:rPr>
        <w:t>Принимая участие в закупочной процедуре, участник закупочных процедур соглашается с обнародованием всех сведений, указанных им в предложении, связанном с его участием в закупочной процедуре.</w:t>
      </w:r>
    </w:p>
    <w:p w14:paraId="4C3B99D5" w14:textId="77777777" w:rsidR="00957E76" w:rsidRPr="00BC7C88" w:rsidRDefault="00957E76" w:rsidP="00957E76">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lastRenderedPageBreak/>
        <w:t>Электронная система тендерных закупок</w:t>
      </w:r>
    </w:p>
    <w:p w14:paraId="25894D42" w14:textId="77777777" w:rsidR="00957E76" w:rsidRPr="00BC7C88" w:rsidRDefault="00957E76" w:rsidP="00957E76">
      <w:pPr>
        <w:shd w:val="clear" w:color="auto" w:fill="FFFFFF"/>
        <w:ind w:firstLine="720"/>
        <w:jc w:val="both"/>
        <w:rPr>
          <w:rFonts w:eastAsia="Times New Roman"/>
          <w:color w:val="000000"/>
        </w:rPr>
      </w:pPr>
      <w:r w:rsidRPr="00BC7C88">
        <w:rPr>
          <w:rFonts w:eastAsia="Times New Roman"/>
          <w:color w:val="000000"/>
        </w:rPr>
        <w:t>Электронной системой тендерных закупок является программный комплекс организационных, информационных и технических решений, обеспечивающих взаимодействие субъектов тендерных закупок, проведение закупочных процедур в процессе электронных тендерных закупок.</w:t>
      </w:r>
    </w:p>
    <w:p w14:paraId="1F659E64" w14:textId="77777777" w:rsidR="00957E76" w:rsidRPr="00BC7C88" w:rsidRDefault="00957E76" w:rsidP="00957E76">
      <w:pPr>
        <w:shd w:val="clear" w:color="auto" w:fill="FFFFFF"/>
        <w:ind w:firstLine="720"/>
        <w:jc w:val="both"/>
        <w:rPr>
          <w:rFonts w:eastAsia="Times New Roman"/>
          <w:color w:val="000000"/>
        </w:rPr>
      </w:pPr>
      <w:r w:rsidRPr="00BC7C88">
        <w:rPr>
          <w:rFonts w:eastAsia="Times New Roman"/>
          <w:color w:val="000000"/>
        </w:rPr>
        <w:t>Электронная система тендерных закупок должна соответствовать требованиям, установленным уполномоченным органом, в том числе:</w:t>
      </w:r>
    </w:p>
    <w:p w14:paraId="67B1FBB0" w14:textId="7183447A" w:rsidR="0058495A" w:rsidRPr="00BC7C88" w:rsidRDefault="0058495A"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 xml:space="preserve">отвечать требованиям внедрения технологии </w:t>
      </w:r>
      <w:proofErr w:type="spellStart"/>
      <w:r w:rsidRPr="00BC7C88">
        <w:rPr>
          <w:rFonts w:eastAsia="Times New Roman"/>
          <w:color w:val="000000"/>
        </w:rPr>
        <w:t>блокчейн</w:t>
      </w:r>
      <w:proofErr w:type="spellEnd"/>
      <w:r w:rsidRPr="00BC7C88">
        <w:rPr>
          <w:rFonts w:eastAsia="Times New Roman"/>
          <w:color w:val="000000"/>
        </w:rPr>
        <w:t>;</w:t>
      </w:r>
    </w:p>
    <w:p w14:paraId="187A2BC3" w14:textId="51709932"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требованиям по техническим параметрам;</w:t>
      </w:r>
    </w:p>
    <w:p w14:paraId="21ED8B9E" w14:textId="77777777"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требованиям по техническим и технологическим возможностям;</w:t>
      </w:r>
    </w:p>
    <w:p w14:paraId="3111F395" w14:textId="77777777"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 xml:space="preserve">требованиям по месторасположению оборудования по хранению информации и соответствующих данных; </w:t>
      </w:r>
    </w:p>
    <w:p w14:paraId="18BA6409" w14:textId="77777777"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способам и условиям информационной безопасности;</w:t>
      </w:r>
    </w:p>
    <w:p w14:paraId="419C7CFE" w14:textId="77777777"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возможностям по взаимодействию со специальным информационным порталом и другими внешними информационными системами;</w:t>
      </w:r>
    </w:p>
    <w:p w14:paraId="2B74004E" w14:textId="77777777"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требованиям по организации и проведению закупочных процедур;</w:t>
      </w:r>
    </w:p>
    <w:p w14:paraId="1C3C769F" w14:textId="6AAD4594" w:rsidR="00957E76" w:rsidRPr="00BC7C88" w:rsidRDefault="00957E76" w:rsidP="00957E76">
      <w:pPr>
        <w:pStyle w:val="ListParagraph"/>
        <w:numPr>
          <w:ilvl w:val="0"/>
          <w:numId w:val="5"/>
        </w:numPr>
        <w:shd w:val="clear" w:color="auto" w:fill="FFFFFF"/>
        <w:ind w:left="990"/>
        <w:jc w:val="both"/>
        <w:rPr>
          <w:rFonts w:eastAsia="Times New Roman"/>
          <w:color w:val="000000"/>
        </w:rPr>
      </w:pPr>
      <w:r w:rsidRPr="00BC7C88">
        <w:rPr>
          <w:rFonts w:eastAsia="Times New Roman"/>
          <w:color w:val="000000"/>
        </w:rPr>
        <w:t>возможностям доступа к системе субъектов тендерных закупок и уполномоченных органов, осуществляющих контроль закупочных процедур;</w:t>
      </w:r>
    </w:p>
    <w:p w14:paraId="0E682A30" w14:textId="60C412B7" w:rsidR="002B7081" w:rsidRPr="00BC7C88" w:rsidRDefault="002B7081" w:rsidP="00F41FEA">
      <w:pPr>
        <w:shd w:val="clear" w:color="auto" w:fill="FFFFFF"/>
        <w:ind w:firstLine="630"/>
        <w:jc w:val="both"/>
        <w:rPr>
          <w:rStyle w:val="clausesuff1"/>
          <w:rFonts w:eastAsia="Times New Roman"/>
          <w:b/>
          <w:bCs/>
        </w:rPr>
      </w:pPr>
      <w:r w:rsidRPr="00BC7C88">
        <w:rPr>
          <w:rFonts w:eastAsia="Times New Roman"/>
          <w:b/>
          <w:bCs/>
        </w:rPr>
        <w:t xml:space="preserve">Обеспечение безопасности и </w:t>
      </w:r>
      <w:r w:rsidR="00244533" w:rsidRPr="00BC7C88">
        <w:rPr>
          <w:rFonts w:eastAsia="Times New Roman"/>
          <w:b/>
          <w:bCs/>
        </w:rPr>
        <w:t>целостности</w:t>
      </w:r>
      <w:r w:rsidRPr="00BC7C88">
        <w:rPr>
          <w:rFonts w:eastAsia="Times New Roman"/>
          <w:b/>
          <w:bCs/>
        </w:rPr>
        <w:t xml:space="preserve"> э</w:t>
      </w:r>
      <w:r w:rsidRPr="00BC7C88">
        <w:rPr>
          <w:rStyle w:val="clausesuff1"/>
          <w:rFonts w:eastAsia="Times New Roman"/>
          <w:b/>
          <w:bCs/>
          <w:specVanish w:val="0"/>
        </w:rPr>
        <w:t>лектронной системы тендерных закупок</w:t>
      </w:r>
      <w:r w:rsidR="00244533" w:rsidRPr="00BC7C88">
        <w:rPr>
          <w:rStyle w:val="clausesuff1"/>
          <w:rFonts w:eastAsia="Times New Roman"/>
          <w:b/>
          <w:bCs/>
          <w:specVanish w:val="0"/>
        </w:rPr>
        <w:t xml:space="preserve"> обеспечивается за счет внедрения </w:t>
      </w:r>
      <w:proofErr w:type="spellStart"/>
      <w:r w:rsidR="00244533" w:rsidRPr="00BC7C88">
        <w:rPr>
          <w:rStyle w:val="clausesuff1"/>
          <w:rFonts w:eastAsia="Times New Roman"/>
          <w:b/>
          <w:bCs/>
          <w:specVanish w:val="0"/>
        </w:rPr>
        <w:t>блокчейн</w:t>
      </w:r>
      <w:proofErr w:type="spellEnd"/>
      <w:r w:rsidR="00244533" w:rsidRPr="00BC7C88">
        <w:rPr>
          <w:rStyle w:val="clausesuff1"/>
          <w:rFonts w:eastAsia="Times New Roman"/>
          <w:b/>
          <w:bCs/>
          <w:specVanish w:val="0"/>
        </w:rPr>
        <w:t xml:space="preserve"> технологии, в части внесения предложений от поставщиков, вскрытия предложений и передачи их тендерной комиссии </w:t>
      </w:r>
      <w:r w:rsidR="00466657" w:rsidRPr="00BC7C88">
        <w:rPr>
          <w:rStyle w:val="clausesuff1"/>
          <w:rFonts w:eastAsia="Times New Roman"/>
          <w:b/>
          <w:bCs/>
          <w:specVanish w:val="0"/>
        </w:rPr>
        <w:t>для</w:t>
      </w:r>
      <w:r w:rsidR="00244533" w:rsidRPr="00BC7C88">
        <w:rPr>
          <w:rStyle w:val="clausesuff1"/>
          <w:rFonts w:eastAsia="Times New Roman"/>
          <w:b/>
          <w:bCs/>
          <w:specVanish w:val="0"/>
        </w:rPr>
        <w:t xml:space="preserve"> </w:t>
      </w:r>
      <w:r w:rsidR="00F41FEA" w:rsidRPr="00BC7C88">
        <w:rPr>
          <w:rStyle w:val="clausesuff1"/>
          <w:rFonts w:eastAsia="Times New Roman"/>
          <w:b/>
          <w:bCs/>
          <w:specVanish w:val="0"/>
        </w:rPr>
        <w:t>принятия</w:t>
      </w:r>
      <w:r w:rsidR="00801C94" w:rsidRPr="00BC7C88">
        <w:rPr>
          <w:rStyle w:val="clausesuff1"/>
          <w:rFonts w:eastAsia="Times New Roman"/>
          <w:b/>
          <w:bCs/>
          <w:specVanish w:val="0"/>
        </w:rPr>
        <w:t xml:space="preserve"> решения. </w:t>
      </w:r>
    </w:p>
    <w:p w14:paraId="17534C6B" w14:textId="6170BFE4" w:rsidR="003B4307" w:rsidRPr="00BC7C88" w:rsidRDefault="003B4307" w:rsidP="003B4307">
      <w:pPr>
        <w:shd w:val="clear" w:color="auto" w:fill="FFFFFF"/>
        <w:jc w:val="both"/>
        <w:rPr>
          <w:rFonts w:eastAsia="Times New Roman"/>
          <w:b/>
          <w:bCs/>
          <w:color w:val="000080"/>
        </w:rPr>
      </w:pPr>
      <w:r w:rsidRPr="00BC7C88">
        <w:rPr>
          <w:rStyle w:val="clausesuff1"/>
          <w:rFonts w:eastAsia="Times New Roman"/>
          <w:b/>
          <w:bCs/>
          <w:color w:val="000080"/>
          <w:specVanish w:val="0"/>
        </w:rPr>
        <w:t xml:space="preserve">Оператор электронной системы </w:t>
      </w:r>
      <w:r w:rsidR="0083372D" w:rsidRPr="00BC7C88">
        <w:rPr>
          <w:rStyle w:val="clausesuff1"/>
          <w:rFonts w:eastAsia="Times New Roman"/>
          <w:b/>
          <w:bCs/>
          <w:color w:val="000080"/>
          <w:specVanish w:val="0"/>
        </w:rPr>
        <w:t>тендерных</w:t>
      </w:r>
      <w:r w:rsidRPr="00BC7C88">
        <w:rPr>
          <w:rStyle w:val="clausesuff1"/>
          <w:rFonts w:eastAsia="Times New Roman"/>
          <w:b/>
          <w:bCs/>
          <w:color w:val="000080"/>
          <w:specVanish w:val="0"/>
        </w:rPr>
        <w:t xml:space="preserve"> закупок</w:t>
      </w:r>
    </w:p>
    <w:p w14:paraId="71A76FCC" w14:textId="73DE452A" w:rsidR="003B4307" w:rsidRPr="00BC7C88" w:rsidRDefault="003B4307" w:rsidP="00C56EC9">
      <w:pPr>
        <w:pStyle w:val="ListParagraph"/>
        <w:shd w:val="clear" w:color="auto" w:fill="FFFFFF"/>
        <w:ind w:left="0" w:firstLine="720"/>
        <w:jc w:val="both"/>
        <w:rPr>
          <w:rFonts w:eastAsia="Times New Roman"/>
          <w:color w:val="000000"/>
        </w:rPr>
      </w:pPr>
      <w:r w:rsidRPr="00BC7C88">
        <w:rPr>
          <w:rFonts w:eastAsia="Times New Roman"/>
          <w:color w:val="000000"/>
        </w:rPr>
        <w:t xml:space="preserve">Оператором электронной системы </w:t>
      </w:r>
      <w:r w:rsidR="0083372D" w:rsidRPr="00BC7C88">
        <w:rPr>
          <w:rFonts w:eastAsia="Times New Roman"/>
          <w:color w:val="000000"/>
        </w:rPr>
        <w:t xml:space="preserve">тендерных </w:t>
      </w:r>
      <w:r w:rsidRPr="00BC7C88">
        <w:rPr>
          <w:rFonts w:eastAsia="Times New Roman"/>
          <w:color w:val="000000"/>
        </w:rPr>
        <w:t>закупок является специально уполномоченное лицо</w:t>
      </w:r>
      <w:r w:rsidR="00915611" w:rsidRPr="00BC7C88">
        <w:rPr>
          <w:rFonts w:eastAsia="Times New Roman"/>
          <w:color w:val="000000"/>
        </w:rPr>
        <w:t xml:space="preserve"> или группа лиц</w:t>
      </w:r>
      <w:r w:rsidRPr="00BC7C88">
        <w:rPr>
          <w:rFonts w:eastAsia="Times New Roman"/>
          <w:color w:val="000000"/>
        </w:rPr>
        <w:t>, оказывающ</w:t>
      </w:r>
      <w:r w:rsidR="00915611" w:rsidRPr="00BC7C88">
        <w:rPr>
          <w:rFonts w:eastAsia="Times New Roman"/>
          <w:color w:val="000000"/>
        </w:rPr>
        <w:t>и</w:t>
      </w:r>
      <w:r w:rsidRPr="00BC7C88">
        <w:rPr>
          <w:rFonts w:eastAsia="Times New Roman"/>
          <w:color w:val="000000"/>
        </w:rPr>
        <w:t xml:space="preserve">е субъектам </w:t>
      </w:r>
      <w:r w:rsidR="0083372D" w:rsidRPr="00BC7C88">
        <w:rPr>
          <w:rFonts w:eastAsia="Times New Roman"/>
          <w:color w:val="000000"/>
        </w:rPr>
        <w:t xml:space="preserve">тендерных </w:t>
      </w:r>
      <w:r w:rsidRPr="00BC7C88">
        <w:rPr>
          <w:rFonts w:eastAsia="Times New Roman"/>
          <w:color w:val="000000"/>
        </w:rPr>
        <w:t>закупок услуги, связанные с проведением закупочных процедур в электронн</w:t>
      </w:r>
      <w:r w:rsidR="00AF76DA" w:rsidRPr="00BC7C88">
        <w:rPr>
          <w:rFonts w:eastAsia="Times New Roman"/>
          <w:color w:val="000000"/>
        </w:rPr>
        <w:t>ой</w:t>
      </w:r>
      <w:r w:rsidRPr="00BC7C88">
        <w:rPr>
          <w:rFonts w:eastAsia="Times New Roman"/>
          <w:color w:val="000000"/>
        </w:rPr>
        <w:t xml:space="preserve"> систем</w:t>
      </w:r>
      <w:r w:rsidR="00AF76DA" w:rsidRPr="00BC7C88">
        <w:rPr>
          <w:rFonts w:eastAsia="Times New Roman"/>
          <w:color w:val="000000"/>
        </w:rPr>
        <w:t xml:space="preserve">е тендерных </w:t>
      </w:r>
      <w:r w:rsidRPr="00BC7C88">
        <w:rPr>
          <w:rFonts w:eastAsia="Times New Roman"/>
          <w:color w:val="000000"/>
        </w:rPr>
        <w:t>закупок.</w:t>
      </w:r>
    </w:p>
    <w:p w14:paraId="3F78D786" w14:textId="5D4A834B" w:rsidR="003B4307" w:rsidRPr="00BC7C88" w:rsidRDefault="003B4307" w:rsidP="0083372D">
      <w:pPr>
        <w:shd w:val="clear" w:color="auto" w:fill="FFFFFF"/>
        <w:jc w:val="both"/>
        <w:rPr>
          <w:rFonts w:eastAsia="Times New Roman"/>
          <w:color w:val="000000"/>
        </w:rPr>
      </w:pPr>
      <w:r w:rsidRPr="00BC7C88">
        <w:rPr>
          <w:rFonts w:eastAsia="Times New Roman"/>
          <w:color w:val="000000"/>
        </w:rPr>
        <w:t xml:space="preserve">Оператор электронной системы </w:t>
      </w:r>
      <w:r w:rsidR="00AF76DA" w:rsidRPr="00BC7C88">
        <w:rPr>
          <w:rFonts w:eastAsia="Times New Roman"/>
          <w:color w:val="000000"/>
        </w:rPr>
        <w:t>тендерных</w:t>
      </w:r>
      <w:r w:rsidRPr="00BC7C88">
        <w:rPr>
          <w:rFonts w:eastAsia="Times New Roman"/>
          <w:color w:val="000000"/>
        </w:rPr>
        <w:t xml:space="preserve"> закупок:</w:t>
      </w:r>
    </w:p>
    <w:p w14:paraId="19F1179C" w14:textId="515DBACD"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обеспечивает бесперебойное функционирование электронной системы </w:t>
      </w:r>
      <w:r w:rsidR="00615BB0" w:rsidRPr="00BC7C88">
        <w:rPr>
          <w:rFonts w:eastAsia="Times New Roman"/>
          <w:color w:val="000000"/>
        </w:rPr>
        <w:t>тендерных</w:t>
      </w:r>
      <w:r w:rsidRPr="00BC7C88">
        <w:rPr>
          <w:rFonts w:eastAsia="Times New Roman"/>
          <w:color w:val="000000"/>
        </w:rPr>
        <w:t xml:space="preserve"> закупок, сохранность и целостность размещенной в ней информации;</w:t>
      </w:r>
    </w:p>
    <w:p w14:paraId="51236CAD" w14:textId="0B1C1A36"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несет ответственность за обеспечение хранения информации в электронной форме, включая электронные документы и электронные сообщения, а также за правильную работу электронной системы </w:t>
      </w:r>
      <w:r w:rsidR="00387C75" w:rsidRPr="00BC7C88">
        <w:rPr>
          <w:rFonts w:eastAsia="Times New Roman"/>
          <w:color w:val="000000"/>
        </w:rPr>
        <w:t xml:space="preserve">тендерных </w:t>
      </w:r>
      <w:r w:rsidRPr="00BC7C88">
        <w:rPr>
          <w:rFonts w:eastAsia="Times New Roman"/>
          <w:color w:val="000000"/>
        </w:rPr>
        <w:t>закупок при проведении закупочных процедур;</w:t>
      </w:r>
    </w:p>
    <w:p w14:paraId="570CFABE" w14:textId="43ABDF06"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размещает электронный ресурс на аппаратно-технических средствах, находящихся на территории Республики Узбекистан;</w:t>
      </w:r>
    </w:p>
    <w:p w14:paraId="27FC3952" w14:textId="306DE7E1"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осуществляет взаимодействие с уполномоченным органом, другими органами государственного и хозяйственного управления, задействованными в процессе </w:t>
      </w:r>
      <w:r w:rsidR="004A28ED" w:rsidRPr="00BC7C88">
        <w:rPr>
          <w:rFonts w:eastAsia="Times New Roman"/>
          <w:color w:val="000000"/>
        </w:rPr>
        <w:t>тендерных</w:t>
      </w:r>
      <w:r w:rsidRPr="00BC7C88">
        <w:rPr>
          <w:rFonts w:eastAsia="Times New Roman"/>
          <w:color w:val="000000"/>
        </w:rPr>
        <w:t xml:space="preserve"> закупок.</w:t>
      </w:r>
    </w:p>
    <w:p w14:paraId="122FC0A7" w14:textId="7801F6BB" w:rsidR="003B4307" w:rsidRPr="00BC7C88" w:rsidRDefault="003B4307" w:rsidP="0083372D">
      <w:pPr>
        <w:shd w:val="clear" w:color="auto" w:fill="FFFFFF"/>
        <w:jc w:val="both"/>
        <w:rPr>
          <w:rFonts w:eastAsia="Times New Roman"/>
          <w:color w:val="000000"/>
        </w:rPr>
      </w:pPr>
      <w:r w:rsidRPr="00BC7C88">
        <w:rPr>
          <w:rFonts w:eastAsia="Times New Roman"/>
          <w:color w:val="000000"/>
        </w:rPr>
        <w:t xml:space="preserve">Оператор электронной системы </w:t>
      </w:r>
      <w:r w:rsidR="004A28ED" w:rsidRPr="00BC7C88">
        <w:rPr>
          <w:rFonts w:eastAsia="Times New Roman"/>
          <w:color w:val="000000"/>
        </w:rPr>
        <w:t>тендерных</w:t>
      </w:r>
      <w:r w:rsidRPr="00BC7C88">
        <w:rPr>
          <w:rFonts w:eastAsia="Times New Roman"/>
          <w:color w:val="000000"/>
        </w:rPr>
        <w:t xml:space="preserve"> закупок не вправе:</w:t>
      </w:r>
    </w:p>
    <w:p w14:paraId="4CFE938B" w14:textId="41C018B5"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участвовать в </w:t>
      </w:r>
      <w:r w:rsidR="004A28ED" w:rsidRPr="00BC7C88">
        <w:rPr>
          <w:rFonts w:eastAsia="Times New Roman"/>
          <w:color w:val="000000"/>
        </w:rPr>
        <w:t>тендерных</w:t>
      </w:r>
      <w:r w:rsidRPr="00BC7C88">
        <w:rPr>
          <w:rFonts w:eastAsia="Times New Roman"/>
          <w:color w:val="000000"/>
        </w:rPr>
        <w:t xml:space="preserve"> закупках в качестве участника</w:t>
      </w:r>
      <w:r w:rsidR="00915611" w:rsidRPr="00BC7C88">
        <w:rPr>
          <w:rFonts w:eastAsia="Times New Roman"/>
          <w:color w:val="000000"/>
        </w:rPr>
        <w:t xml:space="preserve"> и</w:t>
      </w:r>
      <w:r w:rsidRPr="00BC7C88">
        <w:rPr>
          <w:rFonts w:eastAsia="Times New Roman"/>
          <w:color w:val="000000"/>
        </w:rPr>
        <w:t xml:space="preserve"> исполнителя, а также являться их аффилированным лицом;</w:t>
      </w:r>
    </w:p>
    <w:p w14:paraId="5D6F2345" w14:textId="46FD3D6F"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вмешиваться в процесс осуществления </w:t>
      </w:r>
      <w:r w:rsidR="004A28ED" w:rsidRPr="00BC7C88">
        <w:rPr>
          <w:rFonts w:eastAsia="Times New Roman"/>
          <w:color w:val="000000"/>
        </w:rPr>
        <w:t>тендерных</w:t>
      </w:r>
      <w:r w:rsidRPr="00BC7C88">
        <w:rPr>
          <w:rFonts w:eastAsia="Times New Roman"/>
          <w:color w:val="000000"/>
        </w:rPr>
        <w:t xml:space="preserve"> закупок и ценообразования, ограничивать свободу субъектов </w:t>
      </w:r>
      <w:r w:rsidR="004A28ED" w:rsidRPr="00BC7C88">
        <w:rPr>
          <w:rFonts w:eastAsia="Times New Roman"/>
          <w:color w:val="000000"/>
        </w:rPr>
        <w:t>тендерных</w:t>
      </w:r>
      <w:r w:rsidRPr="00BC7C88">
        <w:rPr>
          <w:rFonts w:eastAsia="Times New Roman"/>
          <w:color w:val="000000"/>
        </w:rPr>
        <w:t xml:space="preserve"> закупок при выборе контрагентов и заключении договоров, а также иным образом ограничивать права субъектов </w:t>
      </w:r>
      <w:r w:rsidR="004A28ED" w:rsidRPr="00BC7C88">
        <w:rPr>
          <w:rFonts w:eastAsia="Times New Roman"/>
          <w:color w:val="000000"/>
        </w:rPr>
        <w:t>тендерных</w:t>
      </w:r>
      <w:r w:rsidRPr="00BC7C88">
        <w:rPr>
          <w:rFonts w:eastAsia="Times New Roman"/>
          <w:color w:val="000000"/>
        </w:rPr>
        <w:t xml:space="preserve"> закупок;</w:t>
      </w:r>
    </w:p>
    <w:p w14:paraId="7C2AA430" w14:textId="6364633C" w:rsidR="00C37547" w:rsidRPr="00BC7C88" w:rsidRDefault="00C3754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lastRenderedPageBreak/>
        <w:t xml:space="preserve">открывать предложения от участников тендерных закупок до окончания срока приёма предложений. В случае выявления факта раскрытия предложений (техническими средствами, </w:t>
      </w:r>
      <w:r w:rsidRPr="00BC7C88">
        <w:rPr>
          <w:rFonts w:eastAsia="Times New Roman"/>
          <w:color w:val="000000"/>
          <w:lang w:val="en-US"/>
        </w:rPr>
        <w:t>log</w:t>
      </w:r>
      <w:r w:rsidRPr="00BC7C88">
        <w:rPr>
          <w:rFonts w:eastAsia="Times New Roman"/>
          <w:color w:val="000000"/>
        </w:rPr>
        <w:t xml:space="preserve"> </w:t>
      </w:r>
      <w:r w:rsidRPr="00BC7C88">
        <w:rPr>
          <w:rFonts w:eastAsia="Times New Roman"/>
          <w:color w:val="000000"/>
          <w:lang w:val="en-US"/>
        </w:rPr>
        <w:t>files</w:t>
      </w:r>
      <w:r w:rsidRPr="00BC7C88">
        <w:rPr>
          <w:rFonts w:eastAsia="Times New Roman"/>
          <w:color w:val="000000"/>
        </w:rPr>
        <w:t xml:space="preserve">, </w:t>
      </w:r>
      <w:r w:rsidRPr="00BC7C88">
        <w:rPr>
          <w:rFonts w:eastAsia="Times New Roman"/>
          <w:color w:val="000000"/>
          <w:lang w:val="en-US"/>
        </w:rPr>
        <w:t>screenshots</w:t>
      </w:r>
      <w:r w:rsidRPr="00BC7C88">
        <w:rPr>
          <w:rFonts w:eastAsia="Times New Roman"/>
          <w:color w:val="000000"/>
        </w:rPr>
        <w:t xml:space="preserve">) до срока завершения приёма предложений, оператор электронной системы несет ответственность в административном порядке. В случае если информация о раскрытом предложении или ее часть была передана третьим лицам, оператор электронной системы может быть привлечен к уголовной ответственности через судебное решение.  </w:t>
      </w:r>
    </w:p>
    <w:p w14:paraId="0BA8FDDD" w14:textId="135BE217"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контролировать или проверять достоверность передаваемых, получаемых и хранимых электронных документов и электронных сообщений;</w:t>
      </w:r>
    </w:p>
    <w:p w14:paraId="6D1FBB0F" w14:textId="3880FC2D" w:rsidR="003B4307" w:rsidRPr="00BC7C88" w:rsidRDefault="003B4307" w:rsidP="00F41FEA">
      <w:pPr>
        <w:pStyle w:val="ListParagraph"/>
        <w:numPr>
          <w:ilvl w:val="0"/>
          <w:numId w:val="4"/>
        </w:numPr>
        <w:shd w:val="clear" w:color="auto" w:fill="FFFFFF"/>
        <w:ind w:left="720"/>
        <w:jc w:val="both"/>
        <w:rPr>
          <w:rFonts w:eastAsia="Times New Roman"/>
          <w:color w:val="000000"/>
        </w:rPr>
      </w:pPr>
      <w:r w:rsidRPr="00BC7C88">
        <w:rPr>
          <w:rFonts w:eastAsia="Times New Roman"/>
          <w:color w:val="000000"/>
        </w:rPr>
        <w:t xml:space="preserve">изменять содержание электронных документов и электронных сообщений, размещаемых субъектами </w:t>
      </w:r>
      <w:r w:rsidR="004A28ED" w:rsidRPr="00BC7C88">
        <w:rPr>
          <w:rFonts w:eastAsia="Times New Roman"/>
          <w:color w:val="000000"/>
        </w:rPr>
        <w:t xml:space="preserve">тендерных </w:t>
      </w:r>
      <w:r w:rsidRPr="00BC7C88">
        <w:rPr>
          <w:rFonts w:eastAsia="Times New Roman"/>
          <w:color w:val="000000"/>
        </w:rPr>
        <w:t>закупок.</w:t>
      </w:r>
    </w:p>
    <w:p w14:paraId="75581BFE" w14:textId="33F9BACE" w:rsidR="003B4307" w:rsidRPr="00BC7C88" w:rsidRDefault="003B4307" w:rsidP="00C56EC9">
      <w:pPr>
        <w:shd w:val="clear" w:color="auto" w:fill="FFFFFF"/>
        <w:ind w:firstLine="720"/>
        <w:jc w:val="both"/>
        <w:rPr>
          <w:rFonts w:eastAsia="Times New Roman"/>
          <w:color w:val="000000"/>
        </w:rPr>
      </w:pPr>
      <w:r w:rsidRPr="00BC7C88">
        <w:rPr>
          <w:rFonts w:eastAsia="Times New Roman"/>
          <w:color w:val="000000"/>
        </w:rPr>
        <w:t xml:space="preserve">Оператор электронной системы </w:t>
      </w:r>
      <w:r w:rsidR="00933DBC" w:rsidRPr="00BC7C88">
        <w:rPr>
          <w:rFonts w:eastAsia="Times New Roman"/>
          <w:color w:val="000000"/>
        </w:rPr>
        <w:t>тендерных</w:t>
      </w:r>
      <w:r w:rsidRPr="00BC7C88">
        <w:rPr>
          <w:rFonts w:eastAsia="Times New Roman"/>
          <w:color w:val="000000"/>
        </w:rPr>
        <w:t xml:space="preserve"> закупок не несет ответственности за правовые последствия, связанные с содержанием передаваемых данному оператору электронных документов и электронных сообщений субъектами </w:t>
      </w:r>
      <w:r w:rsidR="004A28ED" w:rsidRPr="00BC7C88">
        <w:rPr>
          <w:rFonts w:eastAsia="Times New Roman"/>
          <w:color w:val="000000"/>
        </w:rPr>
        <w:t>тендерных</w:t>
      </w:r>
      <w:r w:rsidRPr="00BC7C88">
        <w:rPr>
          <w:rFonts w:eastAsia="Times New Roman"/>
          <w:color w:val="000000"/>
        </w:rPr>
        <w:t xml:space="preserve"> закупок, в том числе размещаемой в электронной системе </w:t>
      </w:r>
      <w:r w:rsidR="004A28ED" w:rsidRPr="00BC7C88">
        <w:rPr>
          <w:rFonts w:eastAsia="Times New Roman"/>
          <w:color w:val="000000"/>
        </w:rPr>
        <w:t xml:space="preserve">тендерных </w:t>
      </w:r>
      <w:r w:rsidRPr="00BC7C88">
        <w:rPr>
          <w:rFonts w:eastAsia="Times New Roman"/>
          <w:color w:val="000000"/>
        </w:rPr>
        <w:t xml:space="preserve">закупок информации о предстоящих </w:t>
      </w:r>
      <w:r w:rsidR="004A28ED" w:rsidRPr="00BC7C88">
        <w:rPr>
          <w:rFonts w:eastAsia="Times New Roman"/>
          <w:color w:val="000000"/>
        </w:rPr>
        <w:t>тендерных</w:t>
      </w:r>
      <w:r w:rsidRPr="00BC7C88">
        <w:rPr>
          <w:rFonts w:eastAsia="Times New Roman"/>
          <w:color w:val="000000"/>
        </w:rPr>
        <w:t xml:space="preserve"> закупках.</w:t>
      </w:r>
    </w:p>
    <w:p w14:paraId="3865FECD" w14:textId="63D02DB0" w:rsidR="00772CA2" w:rsidRPr="00BC7C88" w:rsidRDefault="00F83F8E" w:rsidP="00772CA2">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Единый реестр недобросовестных исполнителей</w:t>
      </w:r>
    </w:p>
    <w:p w14:paraId="70B4699F" w14:textId="77777777" w:rsidR="0046142D" w:rsidRPr="00BC7C88" w:rsidRDefault="0046142D" w:rsidP="009A704D">
      <w:pPr>
        <w:shd w:val="clear" w:color="auto" w:fill="FFFFFF"/>
        <w:jc w:val="both"/>
        <w:rPr>
          <w:rFonts w:eastAsia="Times New Roman"/>
          <w:color w:val="000000"/>
        </w:rPr>
      </w:pPr>
      <w:r w:rsidRPr="00BC7C88">
        <w:rPr>
          <w:rFonts w:eastAsia="Times New Roman"/>
          <w:color w:val="000000"/>
        </w:rPr>
        <w:t>Единый реестр недобросовестных исполнителей представляет собой формируемый уполномоченным органом перечень, включающий сведения:</w:t>
      </w:r>
    </w:p>
    <w:p w14:paraId="5444F165" w14:textId="67D03E77" w:rsidR="0046142D" w:rsidRPr="00BC7C88" w:rsidRDefault="0046142D" w:rsidP="0046142D">
      <w:pPr>
        <w:pStyle w:val="ListParagraph"/>
        <w:numPr>
          <w:ilvl w:val="0"/>
          <w:numId w:val="8"/>
        </w:numPr>
        <w:shd w:val="clear" w:color="auto" w:fill="FFFFFF"/>
        <w:ind w:left="360"/>
        <w:jc w:val="both"/>
        <w:rPr>
          <w:rFonts w:eastAsia="Times New Roman"/>
          <w:color w:val="000000"/>
        </w:rPr>
      </w:pPr>
      <w:r w:rsidRPr="00BC7C88">
        <w:rPr>
          <w:rFonts w:eastAsia="Times New Roman"/>
          <w:color w:val="000000"/>
        </w:rPr>
        <w:t xml:space="preserve">о победителях закупочных процедур, отказавшихся или уклоняющихся иным способом от заключения договора с заказчиком на условиях, определенных по итогам закупочных процедур и осуществления </w:t>
      </w:r>
      <w:r w:rsidR="00933DBC" w:rsidRPr="00BC7C88">
        <w:rPr>
          <w:rFonts w:eastAsia="Times New Roman"/>
          <w:color w:val="000000"/>
        </w:rPr>
        <w:t>тендерных</w:t>
      </w:r>
      <w:r w:rsidRPr="00BC7C88">
        <w:rPr>
          <w:rFonts w:eastAsia="Times New Roman"/>
          <w:color w:val="000000"/>
        </w:rPr>
        <w:t xml:space="preserve"> закупок;</w:t>
      </w:r>
    </w:p>
    <w:p w14:paraId="73ED9A9C" w14:textId="77777777" w:rsidR="0046142D" w:rsidRPr="00BC7C88" w:rsidRDefault="0046142D" w:rsidP="0046142D">
      <w:pPr>
        <w:pStyle w:val="ListParagraph"/>
        <w:numPr>
          <w:ilvl w:val="0"/>
          <w:numId w:val="8"/>
        </w:numPr>
        <w:shd w:val="clear" w:color="auto" w:fill="FFFFFF"/>
        <w:ind w:left="360"/>
        <w:jc w:val="both"/>
        <w:rPr>
          <w:rFonts w:eastAsia="Times New Roman"/>
          <w:color w:val="000000"/>
        </w:rPr>
      </w:pPr>
      <w:r w:rsidRPr="00BC7C88">
        <w:rPr>
          <w:rFonts w:eastAsia="Times New Roman"/>
          <w:color w:val="000000"/>
        </w:rPr>
        <w:t>об исполнителях, признанных в установленном порядке виновными в неисполнении либо ненадлежащем исполнении обязательств, за исключением случаев неисполнения или ненадлежащего исполнения обязательств в связи с обстоятельствами непреодолимой силы;</w:t>
      </w:r>
    </w:p>
    <w:p w14:paraId="7D515A97" w14:textId="5B63D2A6" w:rsidR="0046142D" w:rsidRPr="00BC7C88" w:rsidRDefault="0046142D" w:rsidP="0046142D">
      <w:pPr>
        <w:pStyle w:val="ListParagraph"/>
        <w:numPr>
          <w:ilvl w:val="0"/>
          <w:numId w:val="8"/>
        </w:numPr>
        <w:shd w:val="clear" w:color="auto" w:fill="FFFFFF"/>
        <w:ind w:left="360"/>
        <w:jc w:val="both"/>
        <w:rPr>
          <w:rFonts w:eastAsia="Times New Roman"/>
          <w:color w:val="000000"/>
        </w:rPr>
      </w:pPr>
      <w:r w:rsidRPr="00BC7C88">
        <w:rPr>
          <w:rFonts w:eastAsia="Times New Roman"/>
          <w:color w:val="000000"/>
        </w:rPr>
        <w:t xml:space="preserve">об участниках, предоставивших ложные или подложные документы, не раскрывших информацию об аффилированных лицах, участвовавших в одном и том же лоте, или конфликте интересов в процессе </w:t>
      </w:r>
      <w:r w:rsidR="00933DBC" w:rsidRPr="00BC7C88">
        <w:rPr>
          <w:rFonts w:eastAsia="Times New Roman"/>
          <w:color w:val="000000"/>
        </w:rPr>
        <w:t>тендерных</w:t>
      </w:r>
      <w:r w:rsidRPr="00BC7C88">
        <w:rPr>
          <w:rFonts w:eastAsia="Times New Roman"/>
          <w:color w:val="000000"/>
        </w:rPr>
        <w:t xml:space="preserve"> закупок;</w:t>
      </w:r>
    </w:p>
    <w:p w14:paraId="350D3FE1" w14:textId="77777777" w:rsidR="0046142D" w:rsidRPr="00BC7C88" w:rsidRDefault="0046142D" w:rsidP="0046142D">
      <w:pPr>
        <w:pStyle w:val="ListParagraph"/>
        <w:numPr>
          <w:ilvl w:val="0"/>
          <w:numId w:val="8"/>
        </w:numPr>
        <w:shd w:val="clear" w:color="auto" w:fill="FFFFFF"/>
        <w:ind w:left="360"/>
        <w:jc w:val="both"/>
        <w:rPr>
          <w:rFonts w:eastAsia="Times New Roman"/>
          <w:color w:val="000000"/>
        </w:rPr>
      </w:pPr>
      <w:r w:rsidRPr="00BC7C88">
        <w:rPr>
          <w:rFonts w:eastAsia="Times New Roman"/>
          <w:color w:val="000000"/>
        </w:rPr>
        <w:t>об исполнителях, признанных по решению суда виновными в совершении преступлений, связанных с мошенничеством, фальсификацией и коррупцией.</w:t>
      </w:r>
    </w:p>
    <w:p w14:paraId="5858594D" w14:textId="3595B10B" w:rsidR="0046142D" w:rsidRPr="00BC7C88" w:rsidRDefault="0046142D" w:rsidP="0046142D">
      <w:pPr>
        <w:pStyle w:val="ListParagraph"/>
        <w:numPr>
          <w:ilvl w:val="0"/>
          <w:numId w:val="8"/>
        </w:numPr>
        <w:shd w:val="clear" w:color="auto" w:fill="FFFFFF"/>
        <w:ind w:left="360"/>
        <w:jc w:val="both"/>
        <w:rPr>
          <w:rFonts w:eastAsia="Times New Roman"/>
          <w:color w:val="000000"/>
        </w:rPr>
      </w:pPr>
      <w:r w:rsidRPr="00BC7C88">
        <w:rPr>
          <w:rFonts w:eastAsia="Times New Roman"/>
          <w:color w:val="000000"/>
        </w:rPr>
        <w:t xml:space="preserve">Исполнитель, включенный в Единый реестр недобросовестных исполнителей, не может участвовать в </w:t>
      </w:r>
      <w:r w:rsidR="00933DBC" w:rsidRPr="00BC7C88">
        <w:rPr>
          <w:rFonts w:eastAsia="Times New Roman"/>
          <w:color w:val="000000"/>
        </w:rPr>
        <w:t>тендерных</w:t>
      </w:r>
      <w:r w:rsidRPr="00BC7C88">
        <w:rPr>
          <w:rFonts w:eastAsia="Times New Roman"/>
          <w:color w:val="000000"/>
        </w:rPr>
        <w:t xml:space="preserve"> закупках в течение двух лет, по истечении которых исполнитель считается исключенным из Единого реестра недобросовестных исполнителей.</w:t>
      </w:r>
    </w:p>
    <w:p w14:paraId="4475A7D5" w14:textId="3EFFCA00" w:rsidR="0046142D" w:rsidRPr="00BC7C88" w:rsidRDefault="0046142D" w:rsidP="0046142D">
      <w:pPr>
        <w:shd w:val="clear" w:color="auto" w:fill="FFFFFF"/>
        <w:jc w:val="both"/>
        <w:rPr>
          <w:rFonts w:eastAsia="Times New Roman"/>
          <w:color w:val="000000"/>
        </w:rPr>
      </w:pPr>
      <w:r w:rsidRPr="00BC7C88">
        <w:rPr>
          <w:rFonts w:eastAsia="Times New Roman"/>
          <w:color w:val="000000"/>
        </w:rPr>
        <w:t>Порядок формирования Единого реестра недобросовестных исполнителей утверждается уполномоченным органом.</w:t>
      </w:r>
    </w:p>
    <w:p w14:paraId="1424499C" w14:textId="4984028E" w:rsidR="00DB5A87" w:rsidRPr="00BC7C88" w:rsidRDefault="00A56E59" w:rsidP="00F4056B">
      <w:pPr>
        <w:shd w:val="clear" w:color="auto" w:fill="FFFFFF"/>
        <w:jc w:val="both"/>
        <w:rPr>
          <w:rFonts w:eastAsia="Times New Roman"/>
          <w:b/>
          <w:bCs/>
          <w:color w:val="000080"/>
        </w:rPr>
      </w:pPr>
      <w:r w:rsidRPr="00BC7C88">
        <w:rPr>
          <w:rFonts w:eastAsia="Times New Roman"/>
          <w:b/>
          <w:bCs/>
          <w:color w:val="000080"/>
        </w:rPr>
        <w:t>Мониторинг и контроль закупочных процедур</w:t>
      </w:r>
    </w:p>
    <w:p w14:paraId="33B99412" w14:textId="15161F4A" w:rsidR="000D0A00" w:rsidRPr="00BC7C88" w:rsidRDefault="000D0A00" w:rsidP="000D0A00">
      <w:pPr>
        <w:shd w:val="clear" w:color="auto" w:fill="FFFFFF"/>
        <w:ind w:firstLine="851"/>
        <w:jc w:val="both"/>
        <w:rPr>
          <w:rFonts w:eastAsia="Times New Roman"/>
          <w:color w:val="000000"/>
        </w:rPr>
      </w:pPr>
      <w:r w:rsidRPr="00BC7C88">
        <w:rPr>
          <w:rFonts w:eastAsia="Times New Roman"/>
          <w:color w:val="000000"/>
        </w:rPr>
        <w:t xml:space="preserve">Мониторинг в сфере </w:t>
      </w:r>
      <w:r w:rsidR="00933DBC" w:rsidRPr="00BC7C88">
        <w:rPr>
          <w:rFonts w:eastAsia="Times New Roman"/>
          <w:color w:val="000000"/>
        </w:rPr>
        <w:t>тендерных</w:t>
      </w:r>
      <w:r w:rsidRPr="00BC7C88">
        <w:rPr>
          <w:rFonts w:eastAsia="Times New Roman"/>
          <w:color w:val="000000"/>
        </w:rPr>
        <w:t xml:space="preserve"> закупок представляет собой систему наблюдения на постоянной основе за соблюдением законодательства о </w:t>
      </w:r>
      <w:r w:rsidR="00933DBC" w:rsidRPr="00BC7C88">
        <w:rPr>
          <w:rFonts w:eastAsia="Times New Roman"/>
          <w:color w:val="000000"/>
        </w:rPr>
        <w:t>тендерных</w:t>
      </w:r>
      <w:r w:rsidRPr="00BC7C88">
        <w:rPr>
          <w:rFonts w:eastAsia="Times New Roman"/>
          <w:color w:val="000000"/>
        </w:rPr>
        <w:t xml:space="preserve"> закупках, реализацией установленных целей, принципов и ограничений </w:t>
      </w:r>
      <w:r w:rsidR="00933DBC" w:rsidRPr="00BC7C88">
        <w:rPr>
          <w:rFonts w:eastAsia="Times New Roman"/>
          <w:color w:val="000000"/>
        </w:rPr>
        <w:t>тендерных</w:t>
      </w:r>
      <w:r w:rsidRPr="00BC7C88">
        <w:rPr>
          <w:rFonts w:eastAsia="Times New Roman"/>
          <w:color w:val="000000"/>
        </w:rPr>
        <w:t xml:space="preserve"> закупок, осуществляемого посредством сбора, обобщения, систематизации и оценки информации об их проведении.</w:t>
      </w:r>
    </w:p>
    <w:p w14:paraId="71725698" w14:textId="5533D36C" w:rsidR="000D0A00" w:rsidRPr="00BC7C88" w:rsidRDefault="000D0A00" w:rsidP="000D0A00">
      <w:pPr>
        <w:shd w:val="clear" w:color="auto" w:fill="FFFFFF"/>
        <w:ind w:firstLine="851"/>
        <w:jc w:val="both"/>
        <w:rPr>
          <w:rFonts w:eastAsia="Times New Roman"/>
          <w:color w:val="000000"/>
        </w:rPr>
      </w:pPr>
      <w:r w:rsidRPr="00BC7C88">
        <w:rPr>
          <w:rFonts w:eastAsia="Times New Roman"/>
          <w:color w:val="000000"/>
        </w:rPr>
        <w:t xml:space="preserve">Контроль в сфере </w:t>
      </w:r>
      <w:r w:rsidR="00933DBC" w:rsidRPr="00BC7C88">
        <w:rPr>
          <w:rFonts w:eastAsia="Times New Roman"/>
          <w:color w:val="000000"/>
        </w:rPr>
        <w:t>тендерных</w:t>
      </w:r>
      <w:r w:rsidRPr="00BC7C88">
        <w:rPr>
          <w:rFonts w:eastAsia="Times New Roman"/>
          <w:color w:val="000000"/>
        </w:rPr>
        <w:t xml:space="preserve"> закупок представляет собой систему мер, направленных на предупреждение, выявление и пресечение нарушения требований законодательства в данной сфере.</w:t>
      </w:r>
    </w:p>
    <w:p w14:paraId="4A71002D" w14:textId="7065920D" w:rsidR="000D0A00" w:rsidRPr="00BC7C88" w:rsidRDefault="000D0A00" w:rsidP="000D0A00">
      <w:pPr>
        <w:shd w:val="clear" w:color="auto" w:fill="FFFFFF"/>
        <w:ind w:firstLine="851"/>
        <w:jc w:val="both"/>
        <w:rPr>
          <w:rFonts w:eastAsia="Times New Roman"/>
          <w:color w:val="000000"/>
        </w:rPr>
      </w:pPr>
      <w:r w:rsidRPr="00BC7C88">
        <w:rPr>
          <w:rFonts w:eastAsia="Times New Roman"/>
          <w:color w:val="000000"/>
        </w:rPr>
        <w:t xml:space="preserve">Основной формой контроля за соблюдением законодательства о </w:t>
      </w:r>
      <w:r w:rsidR="00933DBC" w:rsidRPr="00BC7C88">
        <w:rPr>
          <w:rFonts w:eastAsia="Times New Roman"/>
          <w:color w:val="000000"/>
        </w:rPr>
        <w:t>тендерных</w:t>
      </w:r>
      <w:r w:rsidRPr="00BC7C88">
        <w:rPr>
          <w:rFonts w:eastAsia="Times New Roman"/>
          <w:color w:val="000000"/>
        </w:rPr>
        <w:t xml:space="preserve"> закупках являются проверки, осуществляемые путем сопоставления и анализа статистической и иной информации в порядке, установленном законодательством.</w:t>
      </w:r>
    </w:p>
    <w:p w14:paraId="6C209B08" w14:textId="03A0FE0E" w:rsidR="000D0A00" w:rsidRPr="00BC7C88" w:rsidRDefault="000D0A00" w:rsidP="000D0A00">
      <w:pPr>
        <w:shd w:val="clear" w:color="auto" w:fill="FFFFFF"/>
        <w:ind w:firstLine="851"/>
        <w:jc w:val="both"/>
        <w:rPr>
          <w:rFonts w:eastAsia="Times New Roman"/>
          <w:color w:val="000000"/>
        </w:rPr>
      </w:pPr>
      <w:r w:rsidRPr="00BC7C88">
        <w:rPr>
          <w:rFonts w:eastAsia="Times New Roman"/>
          <w:color w:val="000000"/>
        </w:rPr>
        <w:lastRenderedPageBreak/>
        <w:t xml:space="preserve">Мониторинг и контроль в сфере </w:t>
      </w:r>
      <w:r w:rsidR="00933DBC" w:rsidRPr="00BC7C88">
        <w:rPr>
          <w:rFonts w:eastAsia="Times New Roman"/>
          <w:color w:val="000000"/>
        </w:rPr>
        <w:t>тендерных</w:t>
      </w:r>
      <w:r w:rsidRPr="00BC7C88">
        <w:rPr>
          <w:rFonts w:eastAsia="Times New Roman"/>
          <w:color w:val="000000"/>
        </w:rPr>
        <w:t xml:space="preserve"> закупок осуществляются соответствующими уполномоченными органами.</w:t>
      </w:r>
    </w:p>
    <w:p w14:paraId="05157E2F" w14:textId="42D1D12B" w:rsidR="000B4719" w:rsidRPr="00BC7C88" w:rsidRDefault="000B4719" w:rsidP="000D0A00">
      <w:pPr>
        <w:shd w:val="clear" w:color="auto" w:fill="FFFFFF"/>
        <w:jc w:val="both"/>
        <w:rPr>
          <w:rStyle w:val="clausesuff1"/>
          <w:rFonts w:eastAsia="Times New Roman"/>
          <w:b/>
          <w:bCs/>
          <w:color w:val="000080"/>
        </w:rPr>
      </w:pPr>
      <w:r w:rsidRPr="00BC7C88">
        <w:rPr>
          <w:rStyle w:val="clausesuff1"/>
          <w:rFonts w:eastAsia="Times New Roman"/>
          <w:b/>
          <w:bCs/>
          <w:color w:val="000080"/>
          <w:specVanish w:val="0"/>
        </w:rPr>
        <w:t>Общественный контроль закупочных процедур</w:t>
      </w:r>
    </w:p>
    <w:p w14:paraId="1B41590F" w14:textId="5BEE16F5" w:rsidR="00C42A3D" w:rsidRPr="00BC7C88" w:rsidRDefault="00C42A3D" w:rsidP="00C42A3D">
      <w:pPr>
        <w:shd w:val="clear" w:color="auto" w:fill="FFFFFF"/>
        <w:ind w:firstLine="851"/>
        <w:jc w:val="both"/>
        <w:rPr>
          <w:rFonts w:eastAsia="Times New Roman"/>
          <w:color w:val="000000"/>
        </w:rPr>
      </w:pPr>
      <w:r w:rsidRPr="00BC7C88">
        <w:rPr>
          <w:rFonts w:eastAsia="Times New Roman"/>
          <w:color w:val="000000"/>
        </w:rPr>
        <w:t xml:space="preserve">Общественный контроль закупочных процедур осуществляется в целях содействия развитию и совершенствованию </w:t>
      </w:r>
      <w:r w:rsidR="00933DBC" w:rsidRPr="00BC7C88">
        <w:rPr>
          <w:rFonts w:eastAsia="Times New Roman"/>
          <w:color w:val="000000"/>
        </w:rPr>
        <w:t>тендерных</w:t>
      </w:r>
      <w:r w:rsidRPr="00BC7C88">
        <w:rPr>
          <w:rFonts w:eastAsia="Times New Roman"/>
          <w:color w:val="000000"/>
        </w:rPr>
        <w:t xml:space="preserve"> закупок, предупреждения и выявления нарушений требований законодательства о </w:t>
      </w:r>
      <w:r w:rsidR="00933DBC" w:rsidRPr="00BC7C88">
        <w:rPr>
          <w:rFonts w:eastAsia="Times New Roman"/>
          <w:color w:val="000000"/>
        </w:rPr>
        <w:t>тендерных</w:t>
      </w:r>
      <w:r w:rsidRPr="00BC7C88">
        <w:rPr>
          <w:rFonts w:eastAsia="Times New Roman"/>
          <w:color w:val="000000"/>
        </w:rPr>
        <w:t xml:space="preserve"> закупках и информирования </w:t>
      </w:r>
      <w:r w:rsidR="00933DBC" w:rsidRPr="00BC7C88">
        <w:rPr>
          <w:rFonts w:eastAsia="Times New Roman"/>
          <w:color w:val="000000"/>
        </w:rPr>
        <w:t>тендерных</w:t>
      </w:r>
      <w:r w:rsidRPr="00BC7C88">
        <w:rPr>
          <w:rFonts w:eastAsia="Times New Roman"/>
          <w:color w:val="000000"/>
        </w:rPr>
        <w:t xml:space="preserve"> заказчиков, уполномоченных государственных органов о выявленных нарушениях.</w:t>
      </w:r>
    </w:p>
    <w:p w14:paraId="350257F6" w14:textId="77777777" w:rsidR="00C42A3D" w:rsidRPr="00BC7C88" w:rsidRDefault="00C42A3D" w:rsidP="00C42A3D">
      <w:pPr>
        <w:shd w:val="clear" w:color="auto" w:fill="FFFFFF"/>
        <w:ind w:firstLine="851"/>
        <w:jc w:val="both"/>
        <w:rPr>
          <w:rFonts w:eastAsia="Times New Roman"/>
          <w:color w:val="000000"/>
        </w:rPr>
      </w:pPr>
      <w:r w:rsidRPr="00BC7C88">
        <w:rPr>
          <w:rFonts w:eastAsia="Times New Roman"/>
          <w:color w:val="000000"/>
        </w:rPr>
        <w:t>Общественный контроль закупочных процедур осуществляется посредством реализации принципов открытости и прозрачности.</w:t>
      </w:r>
    </w:p>
    <w:p w14:paraId="35F54518" w14:textId="391CFF37" w:rsidR="00C42A3D" w:rsidRPr="00BC7C88" w:rsidRDefault="00C42A3D" w:rsidP="00C42A3D">
      <w:pPr>
        <w:shd w:val="clear" w:color="auto" w:fill="FFFFFF"/>
        <w:ind w:firstLine="851"/>
        <w:jc w:val="both"/>
        <w:rPr>
          <w:rFonts w:eastAsia="Times New Roman"/>
          <w:color w:val="000000"/>
        </w:rPr>
      </w:pPr>
      <w:r w:rsidRPr="00BC7C88">
        <w:rPr>
          <w:rFonts w:eastAsia="Times New Roman"/>
          <w:color w:val="000000"/>
        </w:rPr>
        <w:t xml:space="preserve">Граждане Республики Узбекистан, органы самоуправления граждан, а также негосударственные некоммерческие организации и средства массовой информации, зарегистрированные в установленном законодательством порядке, вправе осуществлять общественный контроль за соблюдением законодательства о </w:t>
      </w:r>
      <w:r w:rsidR="00933DBC" w:rsidRPr="00BC7C88">
        <w:rPr>
          <w:rFonts w:eastAsia="Times New Roman"/>
          <w:color w:val="000000"/>
        </w:rPr>
        <w:t>тендерных</w:t>
      </w:r>
      <w:r w:rsidRPr="00BC7C88">
        <w:rPr>
          <w:rFonts w:eastAsia="Times New Roman"/>
          <w:color w:val="000000"/>
        </w:rPr>
        <w:t xml:space="preserve"> закупках.</w:t>
      </w:r>
    </w:p>
    <w:p w14:paraId="1D68838F" w14:textId="77777777" w:rsidR="00C42A3D" w:rsidRPr="00BC7C88" w:rsidRDefault="00C42A3D" w:rsidP="00C42A3D">
      <w:pPr>
        <w:shd w:val="clear" w:color="auto" w:fill="FFFFFF"/>
        <w:ind w:firstLine="851"/>
        <w:jc w:val="both"/>
        <w:rPr>
          <w:rFonts w:eastAsia="Times New Roman"/>
          <w:color w:val="000000"/>
        </w:rPr>
      </w:pPr>
      <w:r w:rsidRPr="00BC7C88">
        <w:rPr>
          <w:rFonts w:eastAsia="Times New Roman"/>
          <w:color w:val="000000"/>
        </w:rPr>
        <w:t>Граждане Республики Узбекистан, органы самоуправления граждан, а также негосударственные некоммерческие организации и средства массовой информации, зарегистрированные в установленном законодательством порядке, осуществляющие общественный контроль, вправе:</w:t>
      </w:r>
    </w:p>
    <w:p w14:paraId="4D8BD69F" w14:textId="124A12DB"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 xml:space="preserve">готовить предложения по совершенствованию законодательства о </w:t>
      </w:r>
      <w:r w:rsidR="00933DBC" w:rsidRPr="00BC7C88">
        <w:rPr>
          <w:rFonts w:eastAsia="Times New Roman"/>
          <w:color w:val="000000"/>
        </w:rPr>
        <w:t>тендерных</w:t>
      </w:r>
      <w:r w:rsidRPr="00BC7C88">
        <w:rPr>
          <w:rFonts w:eastAsia="Times New Roman"/>
          <w:color w:val="000000"/>
        </w:rPr>
        <w:t xml:space="preserve"> закупках;</w:t>
      </w:r>
    </w:p>
    <w:p w14:paraId="08B56B28" w14:textId="77777777"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направлять государственным заказчикам запросы о предоставлении информации об осуществлении закупочных процедур и о ходе исполнения договоров;</w:t>
      </w:r>
    </w:p>
    <w:p w14:paraId="32DC8565" w14:textId="35CA7DD0"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 xml:space="preserve">осуществлять независимый мониторинг закупочных процедур и оценку эффективности </w:t>
      </w:r>
      <w:r w:rsidR="00933DBC" w:rsidRPr="00BC7C88">
        <w:rPr>
          <w:rFonts w:eastAsia="Times New Roman"/>
          <w:color w:val="000000"/>
        </w:rPr>
        <w:t>тендерных</w:t>
      </w:r>
      <w:r w:rsidRPr="00BC7C88">
        <w:rPr>
          <w:rFonts w:eastAsia="Times New Roman"/>
          <w:color w:val="000000"/>
        </w:rPr>
        <w:t xml:space="preserve"> закупок, в том числе оценку их соответствия требованиям настоящего Закона;</w:t>
      </w:r>
    </w:p>
    <w:p w14:paraId="50F63F71" w14:textId="77777777"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обращаться в государственные органы с инициативой о проведении проверочных мероприятий;</w:t>
      </w:r>
    </w:p>
    <w:p w14:paraId="11ECC465" w14:textId="7F6DDEFA"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 xml:space="preserve">обращаться в правоохранительные органы в случаях выявления нарушений в действиях (бездействии) государственного заказчика, оператора электронной системы </w:t>
      </w:r>
      <w:r w:rsidR="00933DBC" w:rsidRPr="00BC7C88">
        <w:rPr>
          <w:rFonts w:eastAsia="Times New Roman"/>
          <w:color w:val="000000"/>
        </w:rPr>
        <w:t>тендерных</w:t>
      </w:r>
      <w:r w:rsidRPr="00BC7C88">
        <w:rPr>
          <w:rFonts w:eastAsia="Times New Roman"/>
          <w:color w:val="000000"/>
        </w:rPr>
        <w:t xml:space="preserve"> закупок, уполномоченного органа, закупочных комиссий и их членов;</w:t>
      </w:r>
    </w:p>
    <w:p w14:paraId="43371136" w14:textId="77777777" w:rsidR="00C42A3D" w:rsidRPr="00BC7C88" w:rsidRDefault="00C42A3D" w:rsidP="00F41FEA">
      <w:pPr>
        <w:pStyle w:val="ListParagraph"/>
        <w:numPr>
          <w:ilvl w:val="0"/>
          <w:numId w:val="12"/>
        </w:numPr>
        <w:shd w:val="clear" w:color="auto" w:fill="FFFFFF"/>
        <w:ind w:left="1080"/>
        <w:jc w:val="both"/>
        <w:rPr>
          <w:rFonts w:eastAsia="Times New Roman"/>
          <w:color w:val="000000"/>
        </w:rPr>
      </w:pPr>
      <w:r w:rsidRPr="00BC7C88">
        <w:rPr>
          <w:rFonts w:eastAsia="Times New Roman"/>
          <w:color w:val="000000"/>
        </w:rPr>
        <w:t>обращаться в суд в соответствии с законодательством.</w:t>
      </w:r>
    </w:p>
    <w:sectPr w:rsidR="00C42A3D" w:rsidRPr="00BC7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740"/>
    <w:multiLevelType w:val="hybridMultilevel"/>
    <w:tmpl w:val="F818552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FE747F3"/>
    <w:multiLevelType w:val="hybridMultilevel"/>
    <w:tmpl w:val="D318CF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2AB5479"/>
    <w:multiLevelType w:val="hybridMultilevel"/>
    <w:tmpl w:val="BC6037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CC73A06"/>
    <w:multiLevelType w:val="hybridMultilevel"/>
    <w:tmpl w:val="77DEDA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A257A82"/>
    <w:multiLevelType w:val="hybridMultilevel"/>
    <w:tmpl w:val="58E23C9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383B0071"/>
    <w:multiLevelType w:val="hybridMultilevel"/>
    <w:tmpl w:val="313C46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FD056A3"/>
    <w:multiLevelType w:val="hybridMultilevel"/>
    <w:tmpl w:val="93C2E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41F5C"/>
    <w:multiLevelType w:val="hybridMultilevel"/>
    <w:tmpl w:val="4C68A9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56AA7AE9"/>
    <w:multiLevelType w:val="hybridMultilevel"/>
    <w:tmpl w:val="2A64C34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6A271EF9"/>
    <w:multiLevelType w:val="hybridMultilevel"/>
    <w:tmpl w:val="BF28F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2831EC"/>
    <w:multiLevelType w:val="hybridMultilevel"/>
    <w:tmpl w:val="AA8667A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772E6303"/>
    <w:multiLevelType w:val="hybridMultilevel"/>
    <w:tmpl w:val="624C8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EC31DE"/>
    <w:multiLevelType w:val="hybridMultilevel"/>
    <w:tmpl w:val="E85E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5079379">
    <w:abstractNumId w:val="6"/>
  </w:num>
  <w:num w:numId="2" w16cid:durableId="313947633">
    <w:abstractNumId w:val="12"/>
  </w:num>
  <w:num w:numId="3" w16cid:durableId="1924990465">
    <w:abstractNumId w:val="10"/>
  </w:num>
  <w:num w:numId="4" w16cid:durableId="1473256339">
    <w:abstractNumId w:val="7"/>
  </w:num>
  <w:num w:numId="5" w16cid:durableId="306206598">
    <w:abstractNumId w:val="3"/>
  </w:num>
  <w:num w:numId="6" w16cid:durableId="169178210">
    <w:abstractNumId w:val="9"/>
  </w:num>
  <w:num w:numId="7" w16cid:durableId="2066179889">
    <w:abstractNumId w:val="4"/>
  </w:num>
  <w:num w:numId="8" w16cid:durableId="1610433621">
    <w:abstractNumId w:val="0"/>
  </w:num>
  <w:num w:numId="9" w16cid:durableId="1910648930">
    <w:abstractNumId w:val="5"/>
  </w:num>
  <w:num w:numId="10" w16cid:durableId="1208251863">
    <w:abstractNumId w:val="1"/>
  </w:num>
  <w:num w:numId="11" w16cid:durableId="880480586">
    <w:abstractNumId w:val="8"/>
  </w:num>
  <w:num w:numId="12" w16cid:durableId="2031252652">
    <w:abstractNumId w:val="2"/>
  </w:num>
  <w:num w:numId="13" w16cid:durableId="571156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A2"/>
    <w:rsid w:val="000312C7"/>
    <w:rsid w:val="000313E4"/>
    <w:rsid w:val="00043D67"/>
    <w:rsid w:val="00054698"/>
    <w:rsid w:val="000A30E7"/>
    <w:rsid w:val="000A7AB5"/>
    <w:rsid w:val="000B4719"/>
    <w:rsid w:val="000C2B16"/>
    <w:rsid w:val="000C2FA4"/>
    <w:rsid w:val="000D0A00"/>
    <w:rsid w:val="000D1182"/>
    <w:rsid w:val="000D2025"/>
    <w:rsid w:val="000E3387"/>
    <w:rsid w:val="00137EA2"/>
    <w:rsid w:val="001974C4"/>
    <w:rsid w:val="001E2A8A"/>
    <w:rsid w:val="001E4614"/>
    <w:rsid w:val="00234F1E"/>
    <w:rsid w:val="00242D2D"/>
    <w:rsid w:val="00244533"/>
    <w:rsid w:val="002910C9"/>
    <w:rsid w:val="002B7081"/>
    <w:rsid w:val="00322316"/>
    <w:rsid w:val="00331F37"/>
    <w:rsid w:val="00372136"/>
    <w:rsid w:val="003769A6"/>
    <w:rsid w:val="00387C75"/>
    <w:rsid w:val="003936D6"/>
    <w:rsid w:val="003B33D2"/>
    <w:rsid w:val="003B4307"/>
    <w:rsid w:val="00431CCE"/>
    <w:rsid w:val="004400BD"/>
    <w:rsid w:val="0046142D"/>
    <w:rsid w:val="00466657"/>
    <w:rsid w:val="00477D5A"/>
    <w:rsid w:val="004A28ED"/>
    <w:rsid w:val="004B1AB3"/>
    <w:rsid w:val="00511295"/>
    <w:rsid w:val="00537D3C"/>
    <w:rsid w:val="00566BA9"/>
    <w:rsid w:val="0058495A"/>
    <w:rsid w:val="005C657D"/>
    <w:rsid w:val="00615BB0"/>
    <w:rsid w:val="006421FA"/>
    <w:rsid w:val="00665FD3"/>
    <w:rsid w:val="006B0AFA"/>
    <w:rsid w:val="006C0909"/>
    <w:rsid w:val="006E25EC"/>
    <w:rsid w:val="00751A1E"/>
    <w:rsid w:val="00772CA2"/>
    <w:rsid w:val="00801C94"/>
    <w:rsid w:val="008049EA"/>
    <w:rsid w:val="008222E6"/>
    <w:rsid w:val="0082264C"/>
    <w:rsid w:val="0083372D"/>
    <w:rsid w:val="008469FE"/>
    <w:rsid w:val="00862F81"/>
    <w:rsid w:val="008901F6"/>
    <w:rsid w:val="008B4409"/>
    <w:rsid w:val="008D326B"/>
    <w:rsid w:val="008E4189"/>
    <w:rsid w:val="008E582D"/>
    <w:rsid w:val="00915611"/>
    <w:rsid w:val="00933DBC"/>
    <w:rsid w:val="009506AB"/>
    <w:rsid w:val="00957E76"/>
    <w:rsid w:val="009973C0"/>
    <w:rsid w:val="009A4908"/>
    <w:rsid w:val="009A704D"/>
    <w:rsid w:val="009B40C6"/>
    <w:rsid w:val="009D0DB6"/>
    <w:rsid w:val="009E2EF4"/>
    <w:rsid w:val="009E38BA"/>
    <w:rsid w:val="00A20483"/>
    <w:rsid w:val="00A56E59"/>
    <w:rsid w:val="00A77749"/>
    <w:rsid w:val="00AB277B"/>
    <w:rsid w:val="00AB5352"/>
    <w:rsid w:val="00AC677F"/>
    <w:rsid w:val="00AD4E21"/>
    <w:rsid w:val="00AE71DB"/>
    <w:rsid w:val="00AF12E3"/>
    <w:rsid w:val="00AF76DA"/>
    <w:rsid w:val="00B13D08"/>
    <w:rsid w:val="00B343DB"/>
    <w:rsid w:val="00B35306"/>
    <w:rsid w:val="00BA30DF"/>
    <w:rsid w:val="00BC4AE2"/>
    <w:rsid w:val="00BC6AEB"/>
    <w:rsid w:val="00BC7C88"/>
    <w:rsid w:val="00C127AB"/>
    <w:rsid w:val="00C13B11"/>
    <w:rsid w:val="00C37547"/>
    <w:rsid w:val="00C42A3D"/>
    <w:rsid w:val="00C4329D"/>
    <w:rsid w:val="00C56EC9"/>
    <w:rsid w:val="00CD4902"/>
    <w:rsid w:val="00D20DA3"/>
    <w:rsid w:val="00D404D6"/>
    <w:rsid w:val="00D4573D"/>
    <w:rsid w:val="00D62E01"/>
    <w:rsid w:val="00D67E99"/>
    <w:rsid w:val="00D76975"/>
    <w:rsid w:val="00D861CB"/>
    <w:rsid w:val="00DA27A6"/>
    <w:rsid w:val="00DB5A87"/>
    <w:rsid w:val="00DC0353"/>
    <w:rsid w:val="00E1381E"/>
    <w:rsid w:val="00E15645"/>
    <w:rsid w:val="00E61243"/>
    <w:rsid w:val="00E75D21"/>
    <w:rsid w:val="00E81A03"/>
    <w:rsid w:val="00E91493"/>
    <w:rsid w:val="00EA22CD"/>
    <w:rsid w:val="00EB52CE"/>
    <w:rsid w:val="00EB63DB"/>
    <w:rsid w:val="00EB7E5B"/>
    <w:rsid w:val="00EE233A"/>
    <w:rsid w:val="00F4056B"/>
    <w:rsid w:val="00F41FEA"/>
    <w:rsid w:val="00F4677E"/>
    <w:rsid w:val="00F54B57"/>
    <w:rsid w:val="00F60B54"/>
    <w:rsid w:val="00F83F8E"/>
    <w:rsid w:val="00FB60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6E9C"/>
  <w15:chartTrackingRefBased/>
  <w15:docId w15:val="{EE8D4625-A31F-45B9-8788-E7F725EA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A2"/>
    <w:pPr>
      <w:ind w:left="720"/>
      <w:contextualSpacing/>
    </w:pPr>
  </w:style>
  <w:style w:type="character" w:customStyle="1" w:styleId="clausesuff1">
    <w:name w:val="clausesuff1"/>
    <w:basedOn w:val="DefaultParagraphFont"/>
    <w:rsid w:val="008E582D"/>
    <w:rPr>
      <w:vanish w:val="0"/>
      <w:webHidden w:val="0"/>
      <w:specVanish w:val="0"/>
    </w:rPr>
  </w:style>
  <w:style w:type="character" w:styleId="Hyperlink">
    <w:name w:val="Hyperlink"/>
    <w:basedOn w:val="DefaultParagraphFont"/>
    <w:uiPriority w:val="99"/>
    <w:semiHidden/>
    <w:unhideWhenUsed/>
    <w:rsid w:val="002910C9"/>
    <w:rPr>
      <w:color w:val="0000FF"/>
      <w:u w:val="single"/>
    </w:rPr>
  </w:style>
  <w:style w:type="paragraph" w:styleId="Revision">
    <w:name w:val="Revision"/>
    <w:hidden/>
    <w:uiPriority w:val="99"/>
    <w:semiHidden/>
    <w:rsid w:val="003769A6"/>
    <w:pPr>
      <w:spacing w:after="0" w:line="240" w:lineRule="auto"/>
    </w:pPr>
  </w:style>
  <w:style w:type="character" w:styleId="CommentReference">
    <w:name w:val="annotation reference"/>
    <w:basedOn w:val="DefaultParagraphFont"/>
    <w:uiPriority w:val="99"/>
    <w:semiHidden/>
    <w:unhideWhenUsed/>
    <w:rsid w:val="003769A6"/>
    <w:rPr>
      <w:sz w:val="16"/>
      <w:szCs w:val="16"/>
    </w:rPr>
  </w:style>
  <w:style w:type="paragraph" w:styleId="CommentText">
    <w:name w:val="annotation text"/>
    <w:basedOn w:val="Normal"/>
    <w:link w:val="CommentTextChar"/>
    <w:uiPriority w:val="99"/>
    <w:unhideWhenUsed/>
    <w:rsid w:val="003769A6"/>
    <w:pPr>
      <w:spacing w:line="240" w:lineRule="auto"/>
    </w:pPr>
    <w:rPr>
      <w:sz w:val="20"/>
      <w:szCs w:val="20"/>
    </w:rPr>
  </w:style>
  <w:style w:type="character" w:customStyle="1" w:styleId="CommentTextChar">
    <w:name w:val="Comment Text Char"/>
    <w:basedOn w:val="DefaultParagraphFont"/>
    <w:link w:val="CommentText"/>
    <w:uiPriority w:val="99"/>
    <w:rsid w:val="003769A6"/>
    <w:rPr>
      <w:sz w:val="20"/>
      <w:szCs w:val="20"/>
    </w:rPr>
  </w:style>
  <w:style w:type="paragraph" w:styleId="CommentSubject">
    <w:name w:val="annotation subject"/>
    <w:basedOn w:val="CommentText"/>
    <w:next w:val="CommentText"/>
    <w:link w:val="CommentSubjectChar"/>
    <w:uiPriority w:val="99"/>
    <w:semiHidden/>
    <w:unhideWhenUsed/>
    <w:rsid w:val="003769A6"/>
    <w:rPr>
      <w:b/>
      <w:bCs/>
    </w:rPr>
  </w:style>
  <w:style w:type="character" w:customStyle="1" w:styleId="CommentSubjectChar">
    <w:name w:val="Comment Subject Char"/>
    <w:basedOn w:val="CommentTextChar"/>
    <w:link w:val="CommentSubject"/>
    <w:uiPriority w:val="99"/>
    <w:semiHidden/>
    <w:rsid w:val="00376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4554</Words>
  <Characters>25964</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Muzaffar Atabaev</dc:creator>
  <cp:keywords/>
  <dc:description/>
  <cp:lastModifiedBy>Muzaffar Atabaev</cp:lastModifiedBy>
  <cp:revision>4</cp:revision>
  <dcterms:created xsi:type="dcterms:W3CDTF">2023-01-23T08:10:00Z</dcterms:created>
  <dcterms:modified xsi:type="dcterms:W3CDTF">2023-04-24T04:13:00Z</dcterms:modified>
</cp:coreProperties>
</file>