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9" w:type="dxa"/>
        <w:tblLook w:val="04A0" w:firstRow="1" w:lastRow="0" w:firstColumn="1" w:lastColumn="0" w:noHBand="0" w:noVBand="1"/>
      </w:tblPr>
      <w:tblGrid>
        <w:gridCol w:w="499"/>
        <w:gridCol w:w="3793"/>
        <w:gridCol w:w="4827"/>
      </w:tblGrid>
      <w:tr w:rsidR="00C54B76" w:rsidRPr="00F7178C" w14:paraId="13F21065" w14:textId="77777777" w:rsidTr="00EE713D">
        <w:trPr>
          <w:gridBefore w:val="1"/>
          <w:wBefore w:w="978" w:type="dxa"/>
          <w:trHeight w:val="1533"/>
        </w:trPr>
        <w:tc>
          <w:tcPr>
            <w:tcW w:w="8141" w:type="dxa"/>
            <w:gridSpan w:val="2"/>
          </w:tcPr>
          <w:p w14:paraId="6D71BB69" w14:textId="77777777" w:rsidR="008B085F" w:rsidRPr="00F7178C" w:rsidRDefault="008B085F">
            <w:pPr>
              <w:rPr>
                <w:sz w:val="24"/>
                <w:szCs w:val="24"/>
              </w:rPr>
            </w:pPr>
            <w:bookmarkStart w:id="0" w:name="_Hlk60157454"/>
            <w:bookmarkEnd w:id="0"/>
          </w:p>
          <w:tbl>
            <w:tblPr>
              <w:tblW w:w="3535" w:type="dxa"/>
              <w:tblInd w:w="4869" w:type="dxa"/>
              <w:tblLook w:val="04A0" w:firstRow="1" w:lastRow="0" w:firstColumn="1" w:lastColumn="0" w:noHBand="0" w:noVBand="1"/>
            </w:tblPr>
            <w:tblGrid>
              <w:gridCol w:w="3535"/>
            </w:tblGrid>
            <w:tr w:rsidR="006B1E0F" w:rsidRPr="00F7178C" w14:paraId="223026A0" w14:textId="77777777" w:rsidTr="0031373E">
              <w:trPr>
                <w:trHeight w:val="1533"/>
              </w:trPr>
              <w:tc>
                <w:tcPr>
                  <w:tcW w:w="3535" w:type="dxa"/>
                </w:tcPr>
                <w:p w14:paraId="3F2F8B21" w14:textId="77777777" w:rsidR="00D34CB4" w:rsidRPr="00F7178C" w:rsidRDefault="00D34CB4" w:rsidP="00D92533">
                  <w:pPr>
                    <w:tabs>
                      <w:tab w:val="left" w:pos="1560"/>
                    </w:tabs>
                    <w:spacing w:line="24" w:lineRule="atLeast"/>
                    <w:ind w:left="360" w:hanging="3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7178C">
                    <w:rPr>
                      <w:b/>
                      <w:sz w:val="24"/>
                      <w:szCs w:val="24"/>
                    </w:rPr>
                    <w:t>«УТВЕРЖДЕНО»</w:t>
                  </w:r>
                </w:p>
                <w:p w14:paraId="1DF93EB1" w14:textId="77777777" w:rsidR="00D34CB4" w:rsidRPr="00F7178C" w:rsidRDefault="00D34CB4" w:rsidP="00D92533">
                  <w:pPr>
                    <w:tabs>
                      <w:tab w:val="left" w:pos="1560"/>
                    </w:tabs>
                    <w:spacing w:line="24" w:lineRule="atLeast"/>
                    <w:ind w:left="360" w:hanging="36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7E52F71" w14:textId="77777777" w:rsidR="00C14727" w:rsidRPr="00F7178C" w:rsidRDefault="00C14727" w:rsidP="00C14727">
                  <w:pPr>
                    <w:tabs>
                      <w:tab w:val="left" w:pos="1560"/>
                    </w:tabs>
                    <w:spacing w:line="24" w:lineRule="atLeast"/>
                    <w:ind w:left="1"/>
                    <w:jc w:val="center"/>
                    <w:rPr>
                      <w:sz w:val="24"/>
                      <w:szCs w:val="24"/>
                    </w:rPr>
                  </w:pPr>
                  <w:r w:rsidRPr="00F7178C">
                    <w:rPr>
                      <w:sz w:val="24"/>
                      <w:szCs w:val="24"/>
                    </w:rPr>
                    <w:t xml:space="preserve">Директор агентства </w:t>
                  </w:r>
                </w:p>
                <w:p w14:paraId="4E59C423" w14:textId="77777777" w:rsidR="00C14727" w:rsidRPr="00F7178C" w:rsidRDefault="00C14727" w:rsidP="00C14727">
                  <w:pPr>
                    <w:tabs>
                      <w:tab w:val="left" w:pos="1560"/>
                    </w:tabs>
                    <w:spacing w:line="24" w:lineRule="atLeast"/>
                    <w:ind w:left="1"/>
                    <w:jc w:val="center"/>
                    <w:rPr>
                      <w:sz w:val="24"/>
                      <w:szCs w:val="24"/>
                    </w:rPr>
                  </w:pPr>
                  <w:r w:rsidRPr="00F7178C">
                    <w:rPr>
                      <w:sz w:val="24"/>
                      <w:szCs w:val="24"/>
                    </w:rPr>
                    <w:t xml:space="preserve">по делам молодежи </w:t>
                  </w:r>
                </w:p>
                <w:p w14:paraId="34F290F8" w14:textId="64C6547F" w:rsidR="00D34CB4" w:rsidRPr="00F7178C" w:rsidRDefault="00C14727" w:rsidP="00C14727">
                  <w:pPr>
                    <w:tabs>
                      <w:tab w:val="left" w:pos="1560"/>
                    </w:tabs>
                    <w:spacing w:line="24" w:lineRule="atLeast"/>
                    <w:ind w:left="360" w:hanging="3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7178C">
                    <w:rPr>
                      <w:sz w:val="24"/>
                      <w:szCs w:val="24"/>
                    </w:rPr>
                    <w:t xml:space="preserve">Садуллаев А.З. </w:t>
                  </w:r>
                  <w:r w:rsidR="0031373E" w:rsidRPr="00F7178C">
                    <w:rPr>
                      <w:b/>
                      <w:sz w:val="24"/>
                      <w:szCs w:val="24"/>
                    </w:rPr>
                    <w:t>__________________</w:t>
                  </w:r>
                </w:p>
                <w:p w14:paraId="58B047DE" w14:textId="77777777" w:rsidR="0031373E" w:rsidRPr="00F7178C" w:rsidRDefault="0031373E" w:rsidP="00D92533">
                  <w:pPr>
                    <w:tabs>
                      <w:tab w:val="left" w:pos="1560"/>
                    </w:tabs>
                    <w:spacing w:line="24" w:lineRule="atLeast"/>
                    <w:ind w:left="360" w:hanging="3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7178C">
                    <w:rPr>
                      <w:b/>
                      <w:sz w:val="24"/>
                      <w:szCs w:val="24"/>
                    </w:rPr>
                    <w:t>__________________</w:t>
                  </w:r>
                </w:p>
                <w:p w14:paraId="7DC1FE50" w14:textId="77777777" w:rsidR="00D34CB4" w:rsidRPr="00F7178C" w:rsidRDefault="00D34CB4" w:rsidP="00D92533">
                  <w:pPr>
                    <w:tabs>
                      <w:tab w:val="left" w:pos="1560"/>
                    </w:tabs>
                    <w:spacing w:line="24" w:lineRule="atLeast"/>
                    <w:ind w:left="360" w:hanging="3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7178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7178C">
                    <w:rPr>
                      <w:b/>
                      <w:sz w:val="24"/>
                      <w:szCs w:val="24"/>
                    </w:rPr>
                    <w:tab/>
                  </w:r>
                </w:p>
                <w:p w14:paraId="16464E22" w14:textId="012138F9" w:rsidR="006B1E0F" w:rsidRPr="00F7178C" w:rsidRDefault="00D34CB4" w:rsidP="00D92533">
                  <w:pPr>
                    <w:tabs>
                      <w:tab w:val="left" w:pos="1560"/>
                    </w:tabs>
                    <w:spacing w:line="24" w:lineRule="atLeast"/>
                    <w:ind w:left="36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F7178C">
                    <w:rPr>
                      <w:b/>
                      <w:sz w:val="24"/>
                      <w:szCs w:val="24"/>
                    </w:rPr>
                    <w:t xml:space="preserve">« </w:t>
                  </w:r>
                  <w:r w:rsidRPr="00F7178C">
                    <w:rPr>
                      <w:b/>
                      <w:sz w:val="24"/>
                      <w:szCs w:val="24"/>
                    </w:rPr>
                    <w:tab/>
                    <w:t xml:space="preserve">» </w:t>
                  </w:r>
                  <w:r w:rsidRPr="00F7178C">
                    <w:rPr>
                      <w:b/>
                      <w:sz w:val="24"/>
                      <w:szCs w:val="24"/>
                    </w:rPr>
                    <w:tab/>
                  </w:r>
                  <w:r w:rsidRPr="00F7178C">
                    <w:rPr>
                      <w:bCs/>
                      <w:sz w:val="24"/>
                      <w:szCs w:val="24"/>
                    </w:rPr>
                    <w:t>202</w:t>
                  </w:r>
                  <w:r w:rsidR="007D0B11" w:rsidRPr="00F7178C">
                    <w:rPr>
                      <w:bCs/>
                      <w:sz w:val="24"/>
                      <w:szCs w:val="24"/>
                    </w:rPr>
                    <w:t>2</w:t>
                  </w:r>
                  <w:r w:rsidRPr="00F7178C">
                    <w:rPr>
                      <w:bCs/>
                      <w:sz w:val="24"/>
                      <w:szCs w:val="24"/>
                    </w:rPr>
                    <w:t xml:space="preserve"> года</w:t>
                  </w:r>
                  <w:r w:rsidRPr="00F7178C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1E0F" w:rsidRPr="00F7178C" w14:paraId="295F1955" w14:textId="77777777" w:rsidTr="0031373E">
              <w:trPr>
                <w:trHeight w:val="212"/>
              </w:trPr>
              <w:tc>
                <w:tcPr>
                  <w:tcW w:w="3535" w:type="dxa"/>
                </w:tcPr>
                <w:p w14:paraId="2C468B6A" w14:textId="77777777" w:rsidR="006B1E0F" w:rsidRPr="00F7178C" w:rsidRDefault="006B1E0F" w:rsidP="00D92533">
                  <w:pPr>
                    <w:tabs>
                      <w:tab w:val="left" w:pos="1560"/>
                    </w:tabs>
                    <w:spacing w:line="24" w:lineRule="atLeast"/>
                    <w:ind w:left="360" w:hanging="36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05B91B8" w14:textId="77777777" w:rsidR="00C54B76" w:rsidRPr="00F7178C" w:rsidRDefault="00C54B76" w:rsidP="00D92533">
            <w:pPr>
              <w:tabs>
                <w:tab w:val="left" w:pos="1560"/>
              </w:tabs>
              <w:spacing w:line="24" w:lineRule="atLeast"/>
              <w:ind w:left="360"/>
              <w:jc w:val="right"/>
              <w:rPr>
                <w:i/>
                <w:sz w:val="24"/>
                <w:szCs w:val="24"/>
              </w:rPr>
            </w:pPr>
          </w:p>
        </w:tc>
      </w:tr>
      <w:tr w:rsidR="00C54B76" w:rsidRPr="00F7178C" w14:paraId="66569FD5" w14:textId="77777777" w:rsidTr="00EE713D">
        <w:trPr>
          <w:gridBefore w:val="1"/>
          <w:wBefore w:w="978" w:type="dxa"/>
          <w:trHeight w:val="212"/>
        </w:trPr>
        <w:tc>
          <w:tcPr>
            <w:tcW w:w="8141" w:type="dxa"/>
            <w:gridSpan w:val="2"/>
          </w:tcPr>
          <w:p w14:paraId="486BB048" w14:textId="77777777" w:rsidR="00C54B76" w:rsidRPr="00F7178C" w:rsidRDefault="00C54B76" w:rsidP="00D92533">
            <w:pPr>
              <w:tabs>
                <w:tab w:val="left" w:pos="1560"/>
              </w:tabs>
              <w:spacing w:line="24" w:lineRule="atLeast"/>
              <w:ind w:left="360" w:hanging="360"/>
              <w:jc w:val="right"/>
              <w:rPr>
                <w:b/>
                <w:sz w:val="24"/>
                <w:szCs w:val="24"/>
              </w:rPr>
            </w:pPr>
          </w:p>
        </w:tc>
      </w:tr>
      <w:tr w:rsidR="00C54B76" w:rsidRPr="00F7178C" w14:paraId="10C85DD1" w14:textId="77777777" w:rsidTr="00EE713D">
        <w:tblPrEx>
          <w:jc w:val="right"/>
        </w:tblPrEx>
        <w:trPr>
          <w:gridAfter w:val="1"/>
          <w:wAfter w:w="4559" w:type="dxa"/>
          <w:trHeight w:val="224"/>
          <w:jc w:val="right"/>
        </w:trPr>
        <w:tc>
          <w:tcPr>
            <w:tcW w:w="4560" w:type="dxa"/>
            <w:gridSpan w:val="2"/>
            <w:shd w:val="clear" w:color="auto" w:fill="auto"/>
          </w:tcPr>
          <w:p w14:paraId="243E9AE1" w14:textId="77777777" w:rsidR="00C54B76" w:rsidRPr="00F7178C" w:rsidRDefault="00C54B76" w:rsidP="00D92533">
            <w:pPr>
              <w:tabs>
                <w:tab w:val="left" w:pos="1560"/>
              </w:tabs>
              <w:spacing w:line="24" w:lineRule="atLeast"/>
              <w:jc w:val="right"/>
              <w:rPr>
                <w:sz w:val="24"/>
                <w:szCs w:val="24"/>
              </w:rPr>
            </w:pPr>
          </w:p>
        </w:tc>
      </w:tr>
    </w:tbl>
    <w:p w14:paraId="71C3D79D" w14:textId="77777777" w:rsidR="007B408B" w:rsidRPr="00F7178C" w:rsidRDefault="007B408B" w:rsidP="00C14AC9">
      <w:pPr>
        <w:tabs>
          <w:tab w:val="left" w:pos="1560"/>
        </w:tabs>
        <w:spacing w:line="24" w:lineRule="atLeast"/>
        <w:jc w:val="both"/>
        <w:rPr>
          <w:i/>
          <w:sz w:val="24"/>
          <w:szCs w:val="24"/>
        </w:rPr>
      </w:pPr>
    </w:p>
    <w:p w14:paraId="35A1875F" w14:textId="77777777" w:rsidR="00806560" w:rsidRPr="00F7178C" w:rsidRDefault="00806560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10D3246D" w14:textId="77777777" w:rsidR="00806560" w:rsidRPr="00F7178C" w:rsidRDefault="00806560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0F293188" w14:textId="77777777" w:rsidR="00806560" w:rsidRPr="00F7178C" w:rsidRDefault="00806560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3A5DF045" w14:textId="77777777" w:rsidR="00806560" w:rsidRPr="00F7178C" w:rsidRDefault="00806560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40D753F1" w14:textId="77777777" w:rsidR="00F725E2" w:rsidRPr="00F7178C" w:rsidRDefault="00F725E2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767A38AA" w14:textId="77777777" w:rsidR="00C14727" w:rsidRPr="00F7178C" w:rsidRDefault="00C14727" w:rsidP="00C14727">
      <w:pPr>
        <w:tabs>
          <w:tab w:val="left" w:pos="1560"/>
        </w:tabs>
        <w:spacing w:line="24" w:lineRule="atLeast"/>
        <w:ind w:left="360"/>
        <w:jc w:val="center"/>
        <w:rPr>
          <w:b/>
          <w:caps/>
          <w:sz w:val="24"/>
          <w:szCs w:val="24"/>
        </w:rPr>
      </w:pPr>
      <w:r w:rsidRPr="00F7178C">
        <w:rPr>
          <w:b/>
          <w:caps/>
          <w:sz w:val="24"/>
          <w:szCs w:val="24"/>
        </w:rPr>
        <w:t>ТЕХНИЧЕСКОЕ ЗАДАНИЕ</w:t>
      </w:r>
    </w:p>
    <w:p w14:paraId="49DCC333" w14:textId="77777777" w:rsidR="00C14727" w:rsidRPr="00F7178C" w:rsidRDefault="00C14727" w:rsidP="00C14727">
      <w:pPr>
        <w:tabs>
          <w:tab w:val="left" w:pos="1560"/>
        </w:tabs>
        <w:spacing w:line="24" w:lineRule="atLeast"/>
        <w:ind w:left="360"/>
        <w:jc w:val="center"/>
        <w:rPr>
          <w:b/>
          <w:caps/>
          <w:sz w:val="24"/>
          <w:szCs w:val="24"/>
        </w:rPr>
      </w:pPr>
      <w:r w:rsidRPr="00F7178C">
        <w:rPr>
          <w:b/>
          <w:caps/>
          <w:sz w:val="24"/>
          <w:szCs w:val="24"/>
        </w:rPr>
        <w:t xml:space="preserve">На разработку </w:t>
      </w:r>
    </w:p>
    <w:p w14:paraId="687FD4F8" w14:textId="4AD78BF0" w:rsidR="00806560" w:rsidRPr="00F7178C" w:rsidRDefault="00AF40BB" w:rsidP="00D92533">
      <w:pPr>
        <w:tabs>
          <w:tab w:val="left" w:pos="1560"/>
        </w:tabs>
        <w:spacing w:line="24" w:lineRule="atLeast"/>
        <w:ind w:left="360"/>
        <w:jc w:val="center"/>
        <w:rPr>
          <w:bCs/>
          <w:sz w:val="24"/>
          <w:szCs w:val="24"/>
        </w:rPr>
      </w:pPr>
      <w:r w:rsidRPr="00AF40BB">
        <w:rPr>
          <w:b/>
          <w:caps/>
          <w:sz w:val="24"/>
          <w:szCs w:val="24"/>
        </w:rPr>
        <w:t xml:space="preserve">Электронная платформа для полной цифровизации эффективности Лидерa и электронной системы рейтинга (KPI) </w:t>
      </w:r>
      <w:r w:rsidR="00A83A39" w:rsidRPr="00F7178C">
        <w:rPr>
          <w:bCs/>
          <w:sz w:val="24"/>
          <w:szCs w:val="24"/>
        </w:rPr>
        <w:t>На____</w:t>
      </w:r>
      <w:r w:rsidR="00806560" w:rsidRPr="00F7178C">
        <w:rPr>
          <w:bCs/>
          <w:sz w:val="24"/>
          <w:szCs w:val="24"/>
        </w:rPr>
        <w:t>листах</w:t>
      </w:r>
    </w:p>
    <w:p w14:paraId="0B1A242F" w14:textId="77777777" w:rsidR="00806560" w:rsidRPr="00F7178C" w:rsidRDefault="00806560" w:rsidP="00D92533">
      <w:pPr>
        <w:tabs>
          <w:tab w:val="left" w:pos="1560"/>
        </w:tabs>
        <w:spacing w:line="24" w:lineRule="atLeast"/>
        <w:ind w:left="360"/>
        <w:jc w:val="center"/>
        <w:rPr>
          <w:bCs/>
          <w:sz w:val="24"/>
          <w:szCs w:val="24"/>
        </w:rPr>
      </w:pPr>
    </w:p>
    <w:p w14:paraId="04EADCBE" w14:textId="70D33F47" w:rsidR="00806560" w:rsidRPr="00F7178C" w:rsidRDefault="00751F92" w:rsidP="00D92533">
      <w:pPr>
        <w:tabs>
          <w:tab w:val="left" w:pos="1560"/>
        </w:tabs>
        <w:spacing w:line="24" w:lineRule="atLeast"/>
        <w:ind w:left="360"/>
        <w:jc w:val="center"/>
        <w:rPr>
          <w:bCs/>
          <w:sz w:val="24"/>
          <w:szCs w:val="24"/>
        </w:rPr>
      </w:pPr>
      <w:r w:rsidRPr="00F7178C">
        <w:rPr>
          <w:bCs/>
          <w:sz w:val="24"/>
          <w:szCs w:val="24"/>
        </w:rPr>
        <w:t>Д</w:t>
      </w:r>
      <w:r w:rsidR="00806560" w:rsidRPr="00F7178C">
        <w:rPr>
          <w:bCs/>
          <w:sz w:val="24"/>
          <w:szCs w:val="24"/>
        </w:rPr>
        <w:t>ействует</w:t>
      </w:r>
      <w:r w:rsidRPr="00F7178C">
        <w:rPr>
          <w:bCs/>
          <w:sz w:val="24"/>
          <w:szCs w:val="24"/>
        </w:rPr>
        <w:t xml:space="preserve"> </w:t>
      </w:r>
      <w:r w:rsidR="00806560" w:rsidRPr="00F7178C">
        <w:rPr>
          <w:bCs/>
          <w:sz w:val="24"/>
          <w:szCs w:val="24"/>
        </w:rPr>
        <w:t>с «___»____________</w:t>
      </w:r>
      <w:r w:rsidR="004418A6" w:rsidRPr="00F7178C">
        <w:rPr>
          <w:bCs/>
          <w:sz w:val="24"/>
          <w:szCs w:val="24"/>
        </w:rPr>
        <w:t xml:space="preserve">__ </w:t>
      </w:r>
      <w:r w:rsidR="00D34CB4" w:rsidRPr="00F7178C">
        <w:rPr>
          <w:bCs/>
          <w:sz w:val="24"/>
          <w:szCs w:val="24"/>
        </w:rPr>
        <w:t>202</w:t>
      </w:r>
      <w:r w:rsidR="007D0B11" w:rsidRPr="00F7178C">
        <w:rPr>
          <w:bCs/>
          <w:sz w:val="24"/>
          <w:szCs w:val="24"/>
        </w:rPr>
        <w:t>2</w:t>
      </w:r>
      <w:r w:rsidR="00806560" w:rsidRPr="00F7178C">
        <w:rPr>
          <w:bCs/>
          <w:sz w:val="24"/>
          <w:szCs w:val="24"/>
        </w:rPr>
        <w:t>г.</w:t>
      </w:r>
    </w:p>
    <w:p w14:paraId="41232B4E" w14:textId="77777777" w:rsidR="00806560" w:rsidRPr="00F7178C" w:rsidRDefault="00806560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7D4137B5" w14:textId="77777777" w:rsidR="00806560" w:rsidRPr="00F7178C" w:rsidRDefault="00806560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4A031BEE" w14:textId="77777777" w:rsidR="00806560" w:rsidRPr="00F7178C" w:rsidRDefault="00806560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745358FE" w14:textId="77777777" w:rsidR="00806560" w:rsidRPr="00F7178C" w:rsidRDefault="00806560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3C89F8D1" w14:textId="77777777" w:rsidR="00700B3F" w:rsidRPr="00F7178C" w:rsidRDefault="00700B3F" w:rsidP="00C14AC9">
      <w:pPr>
        <w:tabs>
          <w:tab w:val="left" w:pos="1560"/>
          <w:tab w:val="left" w:pos="3402"/>
        </w:tabs>
        <w:spacing w:line="24" w:lineRule="atLeast"/>
        <w:ind w:left="360" w:right="5951"/>
        <w:jc w:val="center"/>
        <w:rPr>
          <w:i/>
          <w:sz w:val="24"/>
          <w:szCs w:val="24"/>
        </w:rPr>
      </w:pPr>
    </w:p>
    <w:p w14:paraId="141B3D2D" w14:textId="77777777" w:rsidR="00C14AC9" w:rsidRPr="00F7178C" w:rsidRDefault="00C14AC9" w:rsidP="00C14AC9">
      <w:pPr>
        <w:tabs>
          <w:tab w:val="left" w:pos="3402"/>
        </w:tabs>
        <w:spacing w:line="276" w:lineRule="auto"/>
        <w:ind w:right="5951"/>
        <w:jc w:val="center"/>
        <w:rPr>
          <w:b/>
          <w:sz w:val="36"/>
          <w:szCs w:val="36"/>
        </w:rPr>
      </w:pPr>
      <w:r w:rsidRPr="00F7178C">
        <w:rPr>
          <w:b/>
          <w:sz w:val="28"/>
          <w:szCs w:val="40"/>
        </w:rPr>
        <w:t>СОГЛАСОВАНО</w:t>
      </w:r>
    </w:p>
    <w:p w14:paraId="74069341" w14:textId="77777777" w:rsidR="00C14AC9" w:rsidRPr="00F7178C" w:rsidRDefault="00C14AC9" w:rsidP="00C14AC9">
      <w:pPr>
        <w:tabs>
          <w:tab w:val="left" w:pos="3402"/>
        </w:tabs>
        <w:spacing w:line="276" w:lineRule="auto"/>
        <w:ind w:right="5951"/>
        <w:jc w:val="center"/>
        <w:rPr>
          <w:bCs/>
          <w:sz w:val="26"/>
          <w:szCs w:val="26"/>
        </w:rPr>
      </w:pPr>
      <w:r w:rsidRPr="00F7178C">
        <w:rPr>
          <w:bCs/>
          <w:sz w:val="26"/>
          <w:szCs w:val="26"/>
        </w:rPr>
        <w:t>Министерство по развитию информационных технологий и коммуникаций Республики Узбекистан</w:t>
      </w:r>
    </w:p>
    <w:p w14:paraId="3B4C0F63" w14:textId="77777777" w:rsidR="00C14AC9" w:rsidRPr="00F7178C" w:rsidRDefault="00C14AC9" w:rsidP="00C14AC9">
      <w:pPr>
        <w:tabs>
          <w:tab w:val="left" w:pos="3402"/>
        </w:tabs>
        <w:spacing w:line="276" w:lineRule="auto"/>
        <w:ind w:right="5951"/>
        <w:jc w:val="center"/>
        <w:rPr>
          <w:b/>
          <w:sz w:val="26"/>
          <w:szCs w:val="26"/>
        </w:rPr>
      </w:pPr>
      <w:r w:rsidRPr="00F7178C">
        <w:rPr>
          <w:b/>
          <w:sz w:val="26"/>
          <w:szCs w:val="26"/>
        </w:rPr>
        <w:t>_______________</w:t>
      </w:r>
    </w:p>
    <w:p w14:paraId="6FF71CA8" w14:textId="77777777" w:rsidR="00C14AC9" w:rsidRPr="00F7178C" w:rsidRDefault="00C14AC9" w:rsidP="00C14AC9">
      <w:pPr>
        <w:tabs>
          <w:tab w:val="left" w:pos="3402"/>
        </w:tabs>
        <w:spacing w:line="276" w:lineRule="auto"/>
        <w:ind w:right="5951"/>
        <w:jc w:val="center"/>
        <w:rPr>
          <w:b/>
          <w:szCs w:val="28"/>
        </w:rPr>
      </w:pPr>
    </w:p>
    <w:p w14:paraId="7613551C" w14:textId="77777777" w:rsidR="00C14AC9" w:rsidRPr="00F7178C" w:rsidRDefault="00C14AC9" w:rsidP="00C14AC9">
      <w:pPr>
        <w:tabs>
          <w:tab w:val="left" w:pos="3402"/>
        </w:tabs>
        <w:spacing w:line="276" w:lineRule="auto"/>
        <w:ind w:right="5951"/>
        <w:jc w:val="center"/>
        <w:rPr>
          <w:b/>
          <w:szCs w:val="28"/>
        </w:rPr>
      </w:pPr>
      <w:r w:rsidRPr="00F7178C">
        <w:rPr>
          <w:b/>
          <w:szCs w:val="28"/>
        </w:rPr>
        <w:t>________________</w:t>
      </w:r>
    </w:p>
    <w:p w14:paraId="5EB50B95" w14:textId="77777777" w:rsidR="00C14AC9" w:rsidRPr="00F7178C" w:rsidRDefault="00C14AC9" w:rsidP="00C14AC9">
      <w:pPr>
        <w:tabs>
          <w:tab w:val="left" w:pos="3402"/>
        </w:tabs>
        <w:spacing w:line="276" w:lineRule="auto"/>
        <w:ind w:right="5951"/>
        <w:jc w:val="center"/>
        <w:rPr>
          <w:sz w:val="22"/>
          <w:szCs w:val="32"/>
        </w:rPr>
      </w:pPr>
      <w:r w:rsidRPr="00F7178C">
        <w:rPr>
          <w:sz w:val="22"/>
          <w:szCs w:val="32"/>
        </w:rPr>
        <w:t>Подпись</w:t>
      </w:r>
    </w:p>
    <w:p w14:paraId="628A2912" w14:textId="770E61A5" w:rsidR="00700B3F" w:rsidRPr="00F7178C" w:rsidRDefault="00C14AC9" w:rsidP="00C14AC9">
      <w:pPr>
        <w:tabs>
          <w:tab w:val="left" w:pos="1560"/>
          <w:tab w:val="left" w:pos="3402"/>
        </w:tabs>
        <w:spacing w:line="24" w:lineRule="atLeast"/>
        <w:ind w:left="360" w:right="5951"/>
        <w:rPr>
          <w:i/>
          <w:sz w:val="28"/>
          <w:szCs w:val="28"/>
        </w:rPr>
      </w:pPr>
      <w:r w:rsidRPr="00F7178C">
        <w:rPr>
          <w:sz w:val="22"/>
          <w:szCs w:val="32"/>
        </w:rPr>
        <w:t xml:space="preserve">           «__»_________202</w:t>
      </w:r>
      <w:r w:rsidR="00C570D0">
        <w:rPr>
          <w:sz w:val="22"/>
          <w:szCs w:val="32"/>
        </w:rPr>
        <w:t>2</w:t>
      </w:r>
      <w:r w:rsidRPr="00F7178C">
        <w:rPr>
          <w:sz w:val="22"/>
          <w:szCs w:val="32"/>
        </w:rPr>
        <w:t>г.</w:t>
      </w:r>
    </w:p>
    <w:p w14:paraId="69567E7D" w14:textId="77777777" w:rsidR="00C14AC9" w:rsidRPr="00F7178C" w:rsidRDefault="00C14AC9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363F7147" w14:textId="77777777" w:rsidR="00C14AC9" w:rsidRPr="00F7178C" w:rsidRDefault="00C14AC9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3AE991E7" w14:textId="77777777" w:rsidR="00C14AC9" w:rsidRPr="00F7178C" w:rsidRDefault="00C14AC9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2D8F0DFB" w14:textId="77777777" w:rsidR="007B408B" w:rsidRPr="00F7178C" w:rsidRDefault="007B408B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64181F76" w14:textId="77777777" w:rsidR="007B408B" w:rsidRPr="00F7178C" w:rsidRDefault="007B408B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0C7BE470" w14:textId="77777777" w:rsidR="007B408B" w:rsidRPr="00F7178C" w:rsidRDefault="007B408B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07F745C1" w14:textId="77777777" w:rsidR="00700B3F" w:rsidRPr="00F7178C" w:rsidRDefault="00700B3F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343B9EE8" w14:textId="77777777" w:rsidR="00700B3F" w:rsidRPr="00F7178C" w:rsidRDefault="00700B3F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6E4C010C" w14:textId="77777777" w:rsidR="00700B3F" w:rsidRPr="00F7178C" w:rsidRDefault="00700B3F" w:rsidP="00D92533">
      <w:pPr>
        <w:tabs>
          <w:tab w:val="left" w:pos="1560"/>
        </w:tabs>
        <w:spacing w:line="24" w:lineRule="atLeast"/>
        <w:ind w:left="360"/>
        <w:jc w:val="both"/>
        <w:rPr>
          <w:i/>
          <w:sz w:val="24"/>
          <w:szCs w:val="24"/>
        </w:rPr>
      </w:pPr>
    </w:p>
    <w:p w14:paraId="74D1103C" w14:textId="77777777" w:rsidR="00D34CB4" w:rsidRPr="00F7178C" w:rsidRDefault="00D34CB4" w:rsidP="00D92533">
      <w:pPr>
        <w:tabs>
          <w:tab w:val="left" w:pos="1560"/>
        </w:tabs>
        <w:spacing w:line="24" w:lineRule="atLeast"/>
        <w:ind w:left="360"/>
        <w:jc w:val="center"/>
        <w:rPr>
          <w:b/>
          <w:sz w:val="24"/>
          <w:szCs w:val="24"/>
        </w:rPr>
      </w:pPr>
    </w:p>
    <w:p w14:paraId="1368B6C6" w14:textId="1C121C4A" w:rsidR="00806560" w:rsidRPr="00F7178C" w:rsidRDefault="00D34CB4" w:rsidP="00D92533">
      <w:pPr>
        <w:tabs>
          <w:tab w:val="left" w:pos="1560"/>
        </w:tabs>
        <w:spacing w:line="24" w:lineRule="atLeast"/>
        <w:ind w:left="360"/>
        <w:jc w:val="center"/>
        <w:rPr>
          <w:b/>
          <w:sz w:val="24"/>
          <w:szCs w:val="24"/>
        </w:rPr>
      </w:pPr>
      <w:r w:rsidRPr="00F7178C">
        <w:rPr>
          <w:b/>
          <w:sz w:val="24"/>
          <w:szCs w:val="24"/>
        </w:rPr>
        <w:t>Ташкент 202</w:t>
      </w:r>
      <w:r w:rsidR="007D0B11" w:rsidRPr="00F7178C">
        <w:rPr>
          <w:b/>
          <w:sz w:val="24"/>
          <w:szCs w:val="24"/>
        </w:rPr>
        <w:t>2</w:t>
      </w:r>
      <w:r w:rsidR="00806560" w:rsidRPr="00F7178C">
        <w:rPr>
          <w:b/>
          <w:sz w:val="24"/>
          <w:szCs w:val="24"/>
        </w:rPr>
        <w:t>г.</w:t>
      </w:r>
    </w:p>
    <w:p w14:paraId="33388FD7" w14:textId="77777777" w:rsidR="00806560" w:rsidRPr="00F7178C" w:rsidRDefault="00806560" w:rsidP="00D92533">
      <w:pPr>
        <w:spacing w:line="24" w:lineRule="atLeast"/>
        <w:jc w:val="center"/>
        <w:rPr>
          <w:b/>
          <w:sz w:val="24"/>
          <w:szCs w:val="24"/>
        </w:rPr>
        <w:sectPr w:rsidR="00806560" w:rsidRPr="00F7178C" w:rsidSect="00184A7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993" w:right="851" w:bottom="624" w:left="1418" w:header="709" w:footer="709" w:gutter="0"/>
          <w:cols w:space="708"/>
          <w:titlePg/>
          <w:docGrid w:linePitch="360"/>
        </w:sectPr>
      </w:pPr>
    </w:p>
    <w:p w14:paraId="1BF2F0A4" w14:textId="77777777" w:rsidR="006A637A" w:rsidRPr="00F7178C" w:rsidRDefault="006A637A" w:rsidP="00D92533">
      <w:pPr>
        <w:spacing w:line="24" w:lineRule="atLeast"/>
        <w:jc w:val="center"/>
        <w:rPr>
          <w:b/>
          <w:caps/>
          <w:sz w:val="24"/>
          <w:szCs w:val="24"/>
        </w:rPr>
      </w:pPr>
      <w:bookmarkStart w:id="3" w:name="_Toc383096643"/>
      <w:bookmarkStart w:id="4" w:name="_Toc326917629"/>
      <w:bookmarkStart w:id="5" w:name="_Toc402052430"/>
      <w:bookmarkStart w:id="6" w:name="_Toc402060875"/>
      <w:r w:rsidRPr="00F7178C">
        <w:rPr>
          <w:b/>
          <w:caps/>
          <w:sz w:val="24"/>
          <w:szCs w:val="24"/>
        </w:rPr>
        <w:lastRenderedPageBreak/>
        <w:t>Перечень условных обозначений, сокращений и терминов</w:t>
      </w:r>
      <w:bookmarkEnd w:id="3"/>
      <w:bookmarkEnd w:id="4"/>
      <w:bookmarkEnd w:id="5"/>
      <w:bookmarkEnd w:id="6"/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46"/>
      </w:tblGrid>
      <w:tr w:rsidR="00594FDA" w:rsidRPr="00F7178C" w14:paraId="2B767D61" w14:textId="77777777" w:rsidTr="005D0391">
        <w:trPr>
          <w:trHeight w:val="390"/>
        </w:trPr>
        <w:tc>
          <w:tcPr>
            <w:tcW w:w="1838" w:type="dxa"/>
            <w:vAlign w:val="center"/>
          </w:tcPr>
          <w:p w14:paraId="52068CA2" w14:textId="18770F2F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СУБД</w:t>
            </w:r>
          </w:p>
        </w:tc>
        <w:tc>
          <w:tcPr>
            <w:tcW w:w="7546" w:type="dxa"/>
            <w:vAlign w:val="center"/>
          </w:tcPr>
          <w:p w14:paraId="604E0083" w14:textId="2A8E34D9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Система управления базами данных – комплекс программно-языковых средств, позволяющих создать базы данных и управлять данными.</w:t>
            </w:r>
          </w:p>
        </w:tc>
      </w:tr>
      <w:tr w:rsidR="005F2AEE" w:rsidRPr="00F7178C" w14:paraId="661C31CD" w14:textId="77777777" w:rsidTr="005D0391">
        <w:trPr>
          <w:trHeight w:val="390"/>
        </w:trPr>
        <w:tc>
          <w:tcPr>
            <w:tcW w:w="1838" w:type="dxa"/>
            <w:vAlign w:val="center"/>
          </w:tcPr>
          <w:p w14:paraId="7B5C35B5" w14:textId="716652E4" w:rsidR="005F2AEE" w:rsidRPr="00F7178C" w:rsidRDefault="005F2AEE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СЗИ</w:t>
            </w:r>
          </w:p>
        </w:tc>
        <w:tc>
          <w:tcPr>
            <w:tcW w:w="7546" w:type="dxa"/>
            <w:vAlign w:val="center"/>
          </w:tcPr>
          <w:p w14:paraId="1B855BB7" w14:textId="37FB205C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Средства защиты информации</w:t>
            </w:r>
          </w:p>
        </w:tc>
      </w:tr>
      <w:tr w:rsidR="005F2AEE" w:rsidRPr="00F7178C" w14:paraId="746A113B" w14:textId="77777777" w:rsidTr="005D0391">
        <w:trPr>
          <w:trHeight w:val="390"/>
        </w:trPr>
        <w:tc>
          <w:tcPr>
            <w:tcW w:w="1838" w:type="dxa"/>
            <w:vAlign w:val="center"/>
          </w:tcPr>
          <w:p w14:paraId="1CB29389" w14:textId="606BF1BE" w:rsidR="005F2AEE" w:rsidRPr="00F7178C" w:rsidRDefault="005F2AEE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СМС</w:t>
            </w:r>
          </w:p>
        </w:tc>
        <w:tc>
          <w:tcPr>
            <w:tcW w:w="7546" w:type="dxa"/>
            <w:vAlign w:val="center"/>
          </w:tcPr>
          <w:p w14:paraId="09D2BB5A" w14:textId="3182A8CD" w:rsidR="005F2AEE" w:rsidRPr="00F7178C" w:rsidRDefault="005F2AEE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Short Message Service — «служба коротких сообщений»</w:t>
            </w:r>
          </w:p>
        </w:tc>
      </w:tr>
      <w:tr w:rsidR="00594FDA" w:rsidRPr="00F7178C" w14:paraId="7955BA18" w14:textId="77777777" w:rsidTr="005D0391">
        <w:trPr>
          <w:trHeight w:val="390"/>
        </w:trPr>
        <w:tc>
          <w:tcPr>
            <w:tcW w:w="1838" w:type="dxa"/>
            <w:vAlign w:val="center"/>
          </w:tcPr>
          <w:p w14:paraId="7BB4B944" w14:textId="3C8E6384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RH</w:t>
            </w:r>
          </w:p>
        </w:tc>
        <w:tc>
          <w:tcPr>
            <w:tcW w:w="7546" w:type="dxa"/>
            <w:vAlign w:val="center"/>
          </w:tcPr>
          <w:p w14:paraId="5F346D66" w14:textId="3D8CA0CF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Руководящий документ</w:t>
            </w:r>
          </w:p>
        </w:tc>
      </w:tr>
      <w:tr w:rsidR="00594FDA" w:rsidRPr="00F7178C" w14:paraId="7A4209F2" w14:textId="77777777" w:rsidTr="005D0391">
        <w:trPr>
          <w:trHeight w:val="390"/>
        </w:trPr>
        <w:tc>
          <w:tcPr>
            <w:tcW w:w="1838" w:type="dxa"/>
            <w:vAlign w:val="center"/>
          </w:tcPr>
          <w:p w14:paraId="68D114F7" w14:textId="0F5505AC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O’zDSt</w:t>
            </w:r>
            <w:r w:rsidRPr="00F7178C">
              <w:rPr>
                <w:sz w:val="24"/>
                <w:szCs w:val="24"/>
              </w:rPr>
              <w:tab/>
            </w:r>
          </w:p>
        </w:tc>
        <w:tc>
          <w:tcPr>
            <w:tcW w:w="7546" w:type="dxa"/>
            <w:vAlign w:val="center"/>
          </w:tcPr>
          <w:p w14:paraId="381E3773" w14:textId="4BC7530D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Государственный стандарт Республики Узбекистан</w:t>
            </w:r>
          </w:p>
        </w:tc>
      </w:tr>
      <w:tr w:rsidR="00594FDA" w:rsidRPr="00F7178C" w14:paraId="4B27FC83" w14:textId="77777777" w:rsidTr="005D0391">
        <w:trPr>
          <w:trHeight w:val="390"/>
        </w:trPr>
        <w:tc>
          <w:tcPr>
            <w:tcW w:w="1838" w:type="dxa"/>
            <w:vAlign w:val="center"/>
          </w:tcPr>
          <w:p w14:paraId="52847A94" w14:textId="5ABC4223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БД</w:t>
            </w:r>
          </w:p>
        </w:tc>
        <w:tc>
          <w:tcPr>
            <w:tcW w:w="7546" w:type="dxa"/>
            <w:vAlign w:val="center"/>
          </w:tcPr>
          <w:p w14:paraId="3F5F6EBC" w14:textId="03421867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База данных</w:t>
            </w:r>
          </w:p>
        </w:tc>
      </w:tr>
      <w:tr w:rsidR="00594FDA" w:rsidRPr="00F7178C" w14:paraId="1047114D" w14:textId="77777777" w:rsidTr="002863FE">
        <w:trPr>
          <w:trHeight w:val="390"/>
        </w:trPr>
        <w:tc>
          <w:tcPr>
            <w:tcW w:w="1838" w:type="dxa"/>
            <w:vAlign w:val="center"/>
          </w:tcPr>
          <w:p w14:paraId="580EFBBD" w14:textId="5BDD5062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ГОСТ </w:t>
            </w:r>
          </w:p>
        </w:tc>
        <w:tc>
          <w:tcPr>
            <w:tcW w:w="7546" w:type="dxa"/>
            <w:vAlign w:val="center"/>
          </w:tcPr>
          <w:p w14:paraId="51DC6CCF" w14:textId="546198D7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Государственный стандарт </w:t>
            </w:r>
          </w:p>
        </w:tc>
      </w:tr>
      <w:tr w:rsidR="00594FDA" w:rsidRPr="00F7178C" w14:paraId="492DD870" w14:textId="77777777" w:rsidTr="002863FE">
        <w:trPr>
          <w:trHeight w:val="390"/>
        </w:trPr>
        <w:tc>
          <w:tcPr>
            <w:tcW w:w="1838" w:type="dxa"/>
            <w:vAlign w:val="center"/>
          </w:tcPr>
          <w:p w14:paraId="116F711F" w14:textId="0B9DF50D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ИКТ</w:t>
            </w:r>
          </w:p>
        </w:tc>
        <w:tc>
          <w:tcPr>
            <w:tcW w:w="7546" w:type="dxa"/>
            <w:vAlign w:val="center"/>
          </w:tcPr>
          <w:p w14:paraId="7B5363F0" w14:textId="45CEB523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594FDA" w:rsidRPr="00F7178C" w14:paraId="68F20C12" w14:textId="77777777" w:rsidTr="002863FE">
        <w:trPr>
          <w:trHeight w:val="390"/>
        </w:trPr>
        <w:tc>
          <w:tcPr>
            <w:tcW w:w="1838" w:type="dxa"/>
            <w:shd w:val="clear" w:color="auto" w:fill="FFFFFF"/>
            <w:vAlign w:val="center"/>
          </w:tcPr>
          <w:p w14:paraId="7ED50A0A" w14:textId="63B63AE5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ИСО/МЭК (ISO/IEC)</w:t>
            </w:r>
          </w:p>
        </w:tc>
        <w:tc>
          <w:tcPr>
            <w:tcW w:w="7546" w:type="dxa"/>
            <w:shd w:val="clear" w:color="auto" w:fill="FFFFFF"/>
            <w:vAlign w:val="center"/>
          </w:tcPr>
          <w:p w14:paraId="4DEF1B2A" w14:textId="60FE4319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Международный стандарт</w:t>
            </w:r>
          </w:p>
        </w:tc>
      </w:tr>
      <w:tr w:rsidR="00594FDA" w:rsidRPr="00F7178C" w14:paraId="6599C8F9" w14:textId="77777777" w:rsidTr="002863FE">
        <w:trPr>
          <w:trHeight w:val="390"/>
        </w:trPr>
        <w:tc>
          <w:tcPr>
            <w:tcW w:w="1838" w:type="dxa"/>
            <w:vAlign w:val="center"/>
          </w:tcPr>
          <w:p w14:paraId="28C60B5F" w14:textId="04629418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</w:t>
            </w:r>
          </w:p>
        </w:tc>
        <w:tc>
          <w:tcPr>
            <w:tcW w:w="7546" w:type="dxa"/>
            <w:vAlign w:val="center"/>
          </w:tcPr>
          <w:p w14:paraId="50AF0684" w14:textId="54D8149D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Операционная система</w:t>
            </w:r>
          </w:p>
        </w:tc>
      </w:tr>
      <w:tr w:rsidR="00594FDA" w:rsidRPr="00F7178C" w14:paraId="18B5601E" w14:textId="77777777" w:rsidTr="002863FE">
        <w:trPr>
          <w:trHeight w:val="390"/>
        </w:trPr>
        <w:tc>
          <w:tcPr>
            <w:tcW w:w="1838" w:type="dxa"/>
            <w:shd w:val="clear" w:color="auto" w:fill="FFFFFF"/>
            <w:vAlign w:val="center"/>
          </w:tcPr>
          <w:p w14:paraId="57BFDC2F" w14:textId="66BAF987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ПК</w:t>
            </w:r>
          </w:p>
        </w:tc>
        <w:tc>
          <w:tcPr>
            <w:tcW w:w="7546" w:type="dxa"/>
            <w:shd w:val="clear" w:color="auto" w:fill="FFFFFF"/>
            <w:vAlign w:val="center"/>
          </w:tcPr>
          <w:p w14:paraId="766EEE35" w14:textId="2E0390DA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Персональный компьютер</w:t>
            </w:r>
          </w:p>
        </w:tc>
      </w:tr>
      <w:tr w:rsidR="00594FDA" w:rsidRPr="00F7178C" w14:paraId="770A5EE7" w14:textId="77777777" w:rsidTr="002863FE">
        <w:trPr>
          <w:trHeight w:val="390"/>
        </w:trPr>
        <w:tc>
          <w:tcPr>
            <w:tcW w:w="1838" w:type="dxa"/>
            <w:vAlign w:val="center"/>
          </w:tcPr>
          <w:p w14:paraId="013511EE" w14:textId="3DCD3A84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ИБ</w:t>
            </w:r>
          </w:p>
        </w:tc>
        <w:tc>
          <w:tcPr>
            <w:tcW w:w="7546" w:type="dxa"/>
            <w:vAlign w:val="center"/>
          </w:tcPr>
          <w:p w14:paraId="6BFD7F52" w14:textId="054AB72B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594FDA" w:rsidRPr="00F7178C" w14:paraId="647BE35D" w14:textId="77777777" w:rsidTr="002863FE">
        <w:trPr>
          <w:trHeight w:val="390"/>
        </w:trPr>
        <w:tc>
          <w:tcPr>
            <w:tcW w:w="1838" w:type="dxa"/>
            <w:vAlign w:val="center"/>
          </w:tcPr>
          <w:p w14:paraId="63E7C1DF" w14:textId="30F49831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ИТ</w:t>
            </w:r>
          </w:p>
        </w:tc>
        <w:tc>
          <w:tcPr>
            <w:tcW w:w="7546" w:type="dxa"/>
            <w:vAlign w:val="center"/>
          </w:tcPr>
          <w:p w14:paraId="4D056EE3" w14:textId="327F5F60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Информационные технологии</w:t>
            </w:r>
          </w:p>
        </w:tc>
      </w:tr>
      <w:tr w:rsidR="00594FDA" w:rsidRPr="00F7178C" w14:paraId="45AA4A08" w14:textId="77777777" w:rsidTr="002863FE">
        <w:trPr>
          <w:trHeight w:val="390"/>
        </w:trPr>
        <w:tc>
          <w:tcPr>
            <w:tcW w:w="1838" w:type="dxa"/>
            <w:shd w:val="clear" w:color="auto" w:fill="FFFFFF"/>
            <w:vAlign w:val="center"/>
          </w:tcPr>
          <w:p w14:paraId="7FCE4C02" w14:textId="18C62CD4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</w:t>
            </w:r>
          </w:p>
        </w:tc>
        <w:tc>
          <w:tcPr>
            <w:tcW w:w="7546" w:type="dxa"/>
            <w:shd w:val="clear" w:color="auto" w:fill="FFFFFF"/>
            <w:vAlign w:val="center"/>
          </w:tcPr>
          <w:p w14:paraId="2846F824" w14:textId="05B280A2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Информационная система</w:t>
            </w:r>
          </w:p>
        </w:tc>
      </w:tr>
      <w:tr w:rsidR="00594FDA" w:rsidRPr="00F7178C" w14:paraId="36D3A351" w14:textId="77777777" w:rsidTr="002863FE">
        <w:trPr>
          <w:trHeight w:val="390"/>
        </w:trPr>
        <w:tc>
          <w:tcPr>
            <w:tcW w:w="1838" w:type="dxa"/>
            <w:shd w:val="clear" w:color="auto" w:fill="FFFFFF"/>
            <w:vAlign w:val="center"/>
          </w:tcPr>
          <w:p w14:paraId="30E6DD4A" w14:textId="0A6D6B38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КС</w:t>
            </w:r>
          </w:p>
        </w:tc>
        <w:tc>
          <w:tcPr>
            <w:tcW w:w="7546" w:type="dxa"/>
            <w:shd w:val="clear" w:color="auto" w:fill="FFFFFF"/>
            <w:vAlign w:val="center"/>
          </w:tcPr>
          <w:p w14:paraId="23C42532" w14:textId="22B6FF83" w:rsidR="00594FDA" w:rsidRPr="00F7178C" w:rsidRDefault="00594FDA" w:rsidP="00594FDA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Корпоративная сеть</w:t>
            </w:r>
          </w:p>
        </w:tc>
      </w:tr>
      <w:tr w:rsidR="005F2AEE" w:rsidRPr="00F7178C" w14:paraId="1A3A5AC8" w14:textId="77777777" w:rsidTr="002863FE">
        <w:trPr>
          <w:trHeight w:val="390"/>
        </w:trPr>
        <w:tc>
          <w:tcPr>
            <w:tcW w:w="1838" w:type="dxa"/>
            <w:shd w:val="clear" w:color="auto" w:fill="FFFFFF"/>
            <w:vAlign w:val="center"/>
          </w:tcPr>
          <w:p w14:paraId="702D1E15" w14:textId="1C14D35E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</w:t>
            </w:r>
          </w:p>
        </w:tc>
        <w:tc>
          <w:tcPr>
            <w:tcW w:w="7546" w:type="dxa"/>
            <w:shd w:val="clear" w:color="auto" w:fill="FFFFFF"/>
            <w:vAlign w:val="center"/>
          </w:tcPr>
          <w:p w14:paraId="0DE80CA9" w14:textId="65FD7C9C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5F2AEE" w:rsidRPr="00F7178C" w14:paraId="042A8C10" w14:textId="77777777" w:rsidTr="002863FE">
        <w:trPr>
          <w:trHeight w:val="390"/>
        </w:trPr>
        <w:tc>
          <w:tcPr>
            <w:tcW w:w="1838" w:type="dxa"/>
            <w:shd w:val="clear" w:color="auto" w:fill="FFFFFF"/>
            <w:vAlign w:val="center"/>
          </w:tcPr>
          <w:p w14:paraId="4BB964A6" w14:textId="4DFD1EDE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ТЗ</w:t>
            </w:r>
          </w:p>
        </w:tc>
        <w:tc>
          <w:tcPr>
            <w:tcW w:w="7546" w:type="dxa"/>
            <w:shd w:val="clear" w:color="auto" w:fill="FFFFFF"/>
            <w:vAlign w:val="center"/>
          </w:tcPr>
          <w:p w14:paraId="225724C6" w14:textId="0295FD73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Техническое задание</w:t>
            </w:r>
          </w:p>
        </w:tc>
      </w:tr>
      <w:tr w:rsidR="005F2AEE" w:rsidRPr="00F7178C" w14:paraId="25E288B4" w14:textId="77777777" w:rsidTr="002863FE">
        <w:trPr>
          <w:trHeight w:val="390"/>
        </w:trPr>
        <w:tc>
          <w:tcPr>
            <w:tcW w:w="1838" w:type="dxa"/>
            <w:shd w:val="clear" w:color="auto" w:fill="FFFFFF"/>
            <w:vAlign w:val="center"/>
          </w:tcPr>
          <w:p w14:paraId="184C36D1" w14:textId="4CCB43C6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ФИО</w:t>
            </w:r>
          </w:p>
        </w:tc>
        <w:tc>
          <w:tcPr>
            <w:tcW w:w="7546" w:type="dxa"/>
            <w:shd w:val="clear" w:color="auto" w:fill="FFFFFF"/>
            <w:vAlign w:val="center"/>
          </w:tcPr>
          <w:p w14:paraId="3EDFAC52" w14:textId="2166B7F3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Фамилия, имя, отчество </w:t>
            </w:r>
          </w:p>
        </w:tc>
      </w:tr>
      <w:tr w:rsidR="005F2AEE" w:rsidRPr="00F7178C" w14:paraId="1F959574" w14:textId="77777777" w:rsidTr="002863FE">
        <w:trPr>
          <w:trHeight w:val="390"/>
        </w:trPr>
        <w:tc>
          <w:tcPr>
            <w:tcW w:w="1838" w:type="dxa"/>
            <w:shd w:val="clear" w:color="auto" w:fill="FFFFFF"/>
            <w:vAlign w:val="center"/>
          </w:tcPr>
          <w:p w14:paraId="1FCB0FE9" w14:textId="29371549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BPMN</w:t>
            </w:r>
          </w:p>
        </w:tc>
        <w:tc>
          <w:tcPr>
            <w:tcW w:w="7546" w:type="dxa"/>
            <w:shd w:val="clear" w:color="auto" w:fill="FFFFFF"/>
            <w:vAlign w:val="center"/>
          </w:tcPr>
          <w:p w14:paraId="4C2E1983" w14:textId="0F4BBECA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Business Process Model and Notation - система условных обозначений и их описания в XML для моделирования бизнес-процессов.</w:t>
            </w:r>
          </w:p>
        </w:tc>
      </w:tr>
      <w:tr w:rsidR="005F2AEE" w:rsidRPr="00F7178C" w14:paraId="50F5CF7E" w14:textId="77777777" w:rsidTr="002863FE">
        <w:trPr>
          <w:trHeight w:val="390"/>
        </w:trPr>
        <w:tc>
          <w:tcPr>
            <w:tcW w:w="1838" w:type="dxa"/>
            <w:shd w:val="clear" w:color="auto" w:fill="FFFFFF"/>
            <w:vAlign w:val="center"/>
          </w:tcPr>
          <w:p w14:paraId="6F4BE3E7" w14:textId="299C0D27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Id.gov.uz </w:t>
            </w:r>
          </w:p>
        </w:tc>
        <w:tc>
          <w:tcPr>
            <w:tcW w:w="7546" w:type="dxa"/>
            <w:shd w:val="clear" w:color="auto" w:fill="FFFFFF"/>
            <w:vAlign w:val="center"/>
          </w:tcPr>
          <w:p w14:paraId="4D73078F" w14:textId="2CC4FF6D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Единая система </w:t>
            </w:r>
            <w:r w:rsidR="00C02292" w:rsidRPr="00F7178C">
              <w:rPr>
                <w:sz w:val="24"/>
                <w:szCs w:val="24"/>
              </w:rPr>
              <w:t>и</w:t>
            </w:r>
            <w:r w:rsidRPr="00F7178C">
              <w:rPr>
                <w:sz w:val="24"/>
                <w:szCs w:val="24"/>
              </w:rPr>
              <w:t>дентификации</w:t>
            </w:r>
          </w:p>
        </w:tc>
      </w:tr>
      <w:tr w:rsidR="005F2AEE" w:rsidRPr="00F7178C" w14:paraId="1B0860A1" w14:textId="77777777" w:rsidTr="002863FE">
        <w:trPr>
          <w:trHeight w:val="390"/>
        </w:trPr>
        <w:tc>
          <w:tcPr>
            <w:tcW w:w="1838" w:type="dxa"/>
            <w:vAlign w:val="center"/>
          </w:tcPr>
          <w:p w14:paraId="0125E6C0" w14:textId="01A86F62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pm.gov.uz</w:t>
            </w:r>
          </w:p>
        </w:tc>
        <w:tc>
          <w:tcPr>
            <w:tcW w:w="7546" w:type="dxa"/>
            <w:vAlign w:val="center"/>
          </w:tcPr>
          <w:p w14:paraId="2611FC4A" w14:textId="45EBE174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Виртуальная приемная Президента Республики Узбекистан </w:t>
            </w:r>
          </w:p>
        </w:tc>
      </w:tr>
      <w:tr w:rsidR="005F2AEE" w:rsidRPr="00F7178C" w14:paraId="306FC95E" w14:textId="77777777" w:rsidTr="002863FE">
        <w:trPr>
          <w:trHeight w:val="390"/>
        </w:trPr>
        <w:tc>
          <w:tcPr>
            <w:tcW w:w="1838" w:type="dxa"/>
            <w:vAlign w:val="center"/>
          </w:tcPr>
          <w:p w14:paraId="6CB72C98" w14:textId="3B32F798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UML</w:t>
            </w:r>
          </w:p>
        </w:tc>
        <w:tc>
          <w:tcPr>
            <w:tcW w:w="7546" w:type="dxa"/>
            <w:vAlign w:val="center"/>
          </w:tcPr>
          <w:p w14:paraId="4A36B94E" w14:textId="4E3F81C2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Язык графического описания для объектного моделирования в области разработки программного обеспечения</w:t>
            </w:r>
          </w:p>
        </w:tc>
      </w:tr>
      <w:tr w:rsidR="005F2AEE" w:rsidRPr="00F7178C" w14:paraId="0458BB0F" w14:textId="77777777" w:rsidTr="002863FE">
        <w:trPr>
          <w:trHeight w:val="390"/>
        </w:trPr>
        <w:tc>
          <w:tcPr>
            <w:tcW w:w="1838" w:type="dxa"/>
            <w:vAlign w:val="center"/>
          </w:tcPr>
          <w:p w14:paraId="4B8CE16E" w14:textId="79D39EA5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HTTPS</w:t>
            </w:r>
          </w:p>
        </w:tc>
        <w:tc>
          <w:tcPr>
            <w:tcW w:w="7546" w:type="dxa"/>
            <w:vAlign w:val="center"/>
          </w:tcPr>
          <w:p w14:paraId="76B12155" w14:textId="4512E77A" w:rsidR="005F2AEE" w:rsidRPr="00F7178C" w:rsidRDefault="005F2AEE" w:rsidP="005F2AEE">
            <w:pPr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Расширение протокола HTTP для поддержки шифрования в целях повышения безопасности</w:t>
            </w:r>
          </w:p>
        </w:tc>
      </w:tr>
    </w:tbl>
    <w:p w14:paraId="6DF0B938" w14:textId="77777777" w:rsidR="00D626CD" w:rsidRPr="00F7178C" w:rsidRDefault="00D626CD" w:rsidP="00D92533">
      <w:pPr>
        <w:widowControl/>
        <w:autoSpaceDE/>
        <w:autoSpaceDN/>
        <w:adjustRightInd/>
        <w:spacing w:line="24" w:lineRule="atLeast"/>
        <w:rPr>
          <w:rFonts w:eastAsia="DejaVu Sans"/>
          <w:b/>
          <w:smallCaps/>
          <w:kern w:val="24"/>
          <w:sz w:val="24"/>
          <w:szCs w:val="24"/>
          <w:lang w:eastAsia="zh-CN" w:bidi="hi-IN"/>
        </w:rPr>
      </w:pPr>
    </w:p>
    <w:p w14:paraId="46FE980C" w14:textId="77777777" w:rsidR="00D626CD" w:rsidRPr="00F7178C" w:rsidRDefault="00D626CD" w:rsidP="00D92533">
      <w:pPr>
        <w:widowControl/>
        <w:autoSpaceDE/>
        <w:autoSpaceDN/>
        <w:adjustRightInd/>
        <w:spacing w:line="24" w:lineRule="atLeast"/>
        <w:rPr>
          <w:rFonts w:eastAsia="DejaVu Sans"/>
          <w:b/>
          <w:smallCaps/>
          <w:kern w:val="24"/>
          <w:sz w:val="24"/>
          <w:szCs w:val="24"/>
          <w:lang w:eastAsia="zh-CN" w:bidi="hi-IN"/>
        </w:rPr>
      </w:pPr>
      <w:r w:rsidRPr="00F7178C">
        <w:rPr>
          <w:b/>
          <w:smallCaps/>
          <w:kern w:val="24"/>
          <w:sz w:val="24"/>
          <w:szCs w:val="24"/>
        </w:rPr>
        <w:br w:type="page"/>
      </w:r>
    </w:p>
    <w:p w14:paraId="301BE432" w14:textId="77777777" w:rsidR="00CD62DB" w:rsidRPr="00F7178C" w:rsidRDefault="00CD62DB" w:rsidP="00D92533">
      <w:pPr>
        <w:pStyle w:val="text-body"/>
        <w:spacing w:after="0" w:line="24" w:lineRule="atLeast"/>
        <w:jc w:val="center"/>
        <w:rPr>
          <w:rFonts w:ascii="Times New Roman" w:hAnsi="Times New Roman" w:cs="Times New Roman"/>
          <w:b/>
          <w:smallCaps/>
          <w:color w:val="auto"/>
          <w:kern w:val="24"/>
        </w:rPr>
      </w:pPr>
      <w:r w:rsidRPr="00F7178C">
        <w:rPr>
          <w:rFonts w:ascii="Times New Roman" w:hAnsi="Times New Roman" w:cs="Times New Roman"/>
          <w:b/>
          <w:smallCaps/>
          <w:color w:val="auto"/>
          <w:kern w:val="24"/>
        </w:rPr>
        <w:lastRenderedPageBreak/>
        <w:t>Содержание</w:t>
      </w:r>
    </w:p>
    <w:sdt>
      <w:sdtPr>
        <w:rPr>
          <w:sz w:val="24"/>
          <w:szCs w:val="24"/>
        </w:rPr>
        <w:id w:val="1956434624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390E11DB" w14:textId="77777777" w:rsidR="00CD62DB" w:rsidRPr="00F7178C" w:rsidRDefault="00CD62DB" w:rsidP="00D92533">
          <w:pPr>
            <w:spacing w:line="24" w:lineRule="atLeast"/>
            <w:rPr>
              <w:sz w:val="28"/>
              <w:szCs w:val="28"/>
            </w:rPr>
          </w:pPr>
        </w:p>
        <w:p w14:paraId="2A460A18" w14:textId="3CA270BD" w:rsidR="0046489A" w:rsidRDefault="002D3643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F7178C">
            <w:rPr>
              <w:sz w:val="28"/>
              <w:szCs w:val="28"/>
            </w:rPr>
            <w:fldChar w:fldCharType="begin"/>
          </w:r>
          <w:r w:rsidR="00CD62DB" w:rsidRPr="00F7178C">
            <w:rPr>
              <w:sz w:val="28"/>
              <w:szCs w:val="28"/>
            </w:rPr>
            <w:instrText xml:space="preserve"> TOC \o "1-3" \h \z \u </w:instrText>
          </w:r>
          <w:r w:rsidRPr="00F7178C">
            <w:rPr>
              <w:sz w:val="28"/>
              <w:szCs w:val="28"/>
            </w:rPr>
            <w:fldChar w:fldCharType="separate"/>
          </w:r>
          <w:hyperlink w:anchor="_Toc101811959" w:history="1">
            <w:r w:rsidR="0046489A" w:rsidRPr="008B692D">
              <w:rPr>
                <w:rStyle w:val="a8"/>
              </w:rPr>
              <w:t>1.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ОБЩИЕ СВЕДЕНИЯ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_Toc101811959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5</w:t>
            </w:r>
            <w:r w:rsidR="0046489A">
              <w:rPr>
                <w:webHidden/>
              </w:rPr>
              <w:fldChar w:fldCharType="end"/>
            </w:r>
          </w:hyperlink>
        </w:p>
        <w:p w14:paraId="5BFE0CD7" w14:textId="520C95E1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60" w:history="1">
            <w:r w:rsidR="0046489A" w:rsidRPr="008B692D">
              <w:rPr>
                <w:rStyle w:val="a8"/>
                <w:noProof/>
              </w:rPr>
              <w:t>1.1.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Полное наименование проекта и его условное обозначение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_Toc101811960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5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3C3F70F1" w14:textId="353BB6F7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61" w:history="1">
            <w:r w:rsidR="0046489A" w:rsidRPr="008B692D">
              <w:rPr>
                <w:rStyle w:val="a8"/>
                <w:noProof/>
              </w:rPr>
              <w:t>1.2.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НАИМЕНОВАНИЕ ОРГАНИЗАЦИЙ ЗАКАЗЧИКА И РАЗРАБОТЧИКА ИС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_Toc101811961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5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68DCA969" w14:textId="5C8A9E84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62" w:history="1">
            <w:r w:rsidR="0046489A" w:rsidRPr="008B692D">
              <w:rPr>
                <w:rStyle w:val="a8"/>
              </w:rPr>
              <w:t>1.2.1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Исполнитель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_Toc101811962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5</w:t>
            </w:r>
            <w:r w:rsidR="0046489A">
              <w:rPr>
                <w:webHidden/>
              </w:rPr>
              <w:fldChar w:fldCharType="end"/>
            </w:r>
          </w:hyperlink>
        </w:p>
        <w:p w14:paraId="745C1581" w14:textId="0914B2E8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63" w:history="1">
            <w:r w:rsidR="0046489A" w:rsidRPr="008B692D">
              <w:rPr>
                <w:rStyle w:val="a8"/>
                <w:noProof/>
              </w:rPr>
              <w:t>1.3.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Перечень документов  на основании которых создается ИС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_Toc101811963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5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0BB1F971" w14:textId="2A085189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64" w:history="1">
            <w:r w:rsidR="0046489A" w:rsidRPr="008B692D">
              <w:rPr>
                <w:rStyle w:val="a8"/>
                <w:noProof/>
              </w:rPr>
              <w:t>1.4.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Плановые сроки начала и окончания работ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_Toc101811964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5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45BB1607" w14:textId="178497FC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65" w:history="1">
            <w:r w:rsidR="0046489A" w:rsidRPr="008B692D">
              <w:rPr>
                <w:rStyle w:val="a8"/>
                <w:noProof/>
              </w:rPr>
              <w:t>1.5.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Источники финансирования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_Toc101811965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5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3548EA4D" w14:textId="6DC27AC7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66" w:history="1">
            <w:r w:rsidR="0046489A" w:rsidRPr="008B692D">
              <w:rPr>
                <w:rStyle w:val="a8"/>
                <w:noProof/>
              </w:rPr>
              <w:t>1.6.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Порядок оформления и предъявления результатов работ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_Toc101811966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5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49516B0E" w14:textId="2092ED47" w:rsidR="0046489A" w:rsidRDefault="004C48E1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67" w:history="1">
            <w:r w:rsidR="0046489A" w:rsidRPr="008B692D">
              <w:rPr>
                <w:rStyle w:val="a8"/>
              </w:rPr>
              <w:t>2.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НАЗНАЧЕНИЕ ПЛАТФОРМЫ И ЦЕЛИ РЕАЛИЗАЦИИ ПРОЕКТА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_Toc101811967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6</w:t>
            </w:r>
            <w:r w:rsidR="0046489A">
              <w:rPr>
                <w:webHidden/>
              </w:rPr>
              <w:fldChar w:fldCharType="end"/>
            </w:r>
          </w:hyperlink>
        </w:p>
        <w:p w14:paraId="5384E52E" w14:textId="2B7E1FFB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68" w:history="1">
            <w:r w:rsidR="0046489A" w:rsidRPr="008B692D">
              <w:rPr>
                <w:rStyle w:val="a8"/>
                <w:noProof/>
              </w:rPr>
              <w:t>2.1.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Назначение Платформы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_Toc101811968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6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2C590189" w14:textId="43439A1B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69" w:history="1">
            <w:r w:rsidR="0046489A" w:rsidRPr="008B692D">
              <w:rPr>
                <w:rStyle w:val="a8"/>
                <w:noProof/>
              </w:rPr>
              <w:t>2.2.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Цели реализации ПЛАТФОРМЫ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_Toc101811969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6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6D9CA6DB" w14:textId="7E7BA0DD" w:rsidR="0046489A" w:rsidRDefault="004C48E1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70" w:history="1">
            <w:r w:rsidR="0046489A" w:rsidRPr="008B692D">
              <w:rPr>
                <w:rStyle w:val="a8"/>
              </w:rPr>
              <w:t>3.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ХАРАКТЕРИСТИКИ ОБЪЕКТА ИНФОРМАТИЗАЦИИ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_Toc101811970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7</w:t>
            </w:r>
            <w:r w:rsidR="0046489A">
              <w:rPr>
                <w:webHidden/>
              </w:rPr>
              <w:fldChar w:fldCharType="end"/>
            </w:r>
          </w:hyperlink>
        </w:p>
        <w:p w14:paraId="2DBA0157" w14:textId="7198795A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71" w:history="1">
            <w:r w:rsidR="0046489A" w:rsidRPr="008B692D">
              <w:rPr>
                <w:rStyle w:val="a8"/>
                <w:noProof/>
              </w:rPr>
              <w:t>3.1.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Общие сведения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_Toc101811971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7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53D24218" w14:textId="64181D85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72" w:history="1">
            <w:r w:rsidR="0046489A" w:rsidRPr="008B692D">
              <w:rPr>
                <w:rStyle w:val="a8"/>
                <w:noProof/>
              </w:rPr>
              <w:t>3.2.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Сведения о задачах и функциях, решаемых в процессе создание платформы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_Toc101811972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7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443E643E" w14:textId="23D7D578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73" w:history="1">
            <w:r w:rsidR="0046489A" w:rsidRPr="008B692D">
              <w:rPr>
                <w:rStyle w:val="a8"/>
                <w:noProof/>
              </w:rPr>
              <w:t>3.3.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Существующие Системы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_Toc101811973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8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289869FA" w14:textId="06231F59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74" w:history="1">
            <w:r w:rsidR="0046489A" w:rsidRPr="008B692D">
              <w:rPr>
                <w:rStyle w:val="a8"/>
                <w:noProof/>
              </w:rPr>
              <w:t>3.4.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Особенности предметной области как объекта автоматизации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_Toc101811974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8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7A267249" w14:textId="0B24B567" w:rsidR="0046489A" w:rsidRDefault="004C48E1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75" w:history="1">
            <w:r w:rsidR="0046489A" w:rsidRPr="008B692D">
              <w:rPr>
                <w:rStyle w:val="a8"/>
              </w:rPr>
              <w:t>4.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ИС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_Toc101811975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9</w:t>
            </w:r>
            <w:r w:rsidR="0046489A">
              <w:rPr>
                <w:webHidden/>
              </w:rPr>
              <w:fldChar w:fldCharType="end"/>
            </w:r>
          </w:hyperlink>
        </w:p>
        <w:p w14:paraId="2FFB4BE3" w14:textId="1ADA72C7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1976" w:history="1">
            <w:r w:rsidR="0046489A" w:rsidRPr="008B692D">
              <w:rPr>
                <w:rStyle w:val="a8"/>
                <w:noProof/>
              </w:rPr>
              <w:t>4.1.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Требования к платформе в целом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_Toc101811976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9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569B168F" w14:textId="220115B2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77" w:history="1">
            <w:r w:rsidR="0046489A" w:rsidRPr="008B692D">
              <w:rPr>
                <w:rStyle w:val="a8"/>
              </w:rPr>
              <w:t>4.1.1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структуре и функционированию Мобильной платформы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_Toc101811977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9</w:t>
            </w:r>
            <w:r w:rsidR="0046489A">
              <w:rPr>
                <w:webHidden/>
              </w:rPr>
              <w:fldChar w:fldCharType="end"/>
            </w:r>
          </w:hyperlink>
        </w:p>
        <w:p w14:paraId="16BD56A6" w14:textId="1B09E33C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78" w:history="1">
            <w:r w:rsidR="0046489A" w:rsidRPr="008B692D">
              <w:rPr>
                <w:rStyle w:val="a8"/>
              </w:rPr>
              <w:t>4.1.1.1 Перечень подсистем, их назначение и основные характеристики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_Toc101811978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10</w:t>
            </w:r>
            <w:r w:rsidR="0046489A">
              <w:rPr>
                <w:webHidden/>
              </w:rPr>
              <w:fldChar w:fldCharType="end"/>
            </w:r>
          </w:hyperlink>
        </w:p>
        <w:p w14:paraId="78B1EAF4" w14:textId="55B50C53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79" w:history="1">
            <w:r w:rsidR="0046489A" w:rsidRPr="008B692D">
              <w:rPr>
                <w:rStyle w:val="a8"/>
              </w:rPr>
              <w:t>4.1.1.2Требования к режимам функционирования ПЛАТФОРМЫ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_Toc101811979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11</w:t>
            </w:r>
            <w:r w:rsidR="0046489A">
              <w:rPr>
                <w:webHidden/>
              </w:rPr>
              <w:fldChar w:fldCharType="end"/>
            </w:r>
          </w:hyperlink>
        </w:p>
        <w:p w14:paraId="5C8F8BE0" w14:textId="7E50A8E5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80" w:history="1">
            <w:r w:rsidR="0046489A" w:rsidRPr="008B692D">
              <w:rPr>
                <w:rStyle w:val="a8"/>
              </w:rPr>
              <w:t>4.1.1.3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Перспективы развития, модернизации платформы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_Toc101811980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12</w:t>
            </w:r>
            <w:r w:rsidR="0046489A">
              <w:rPr>
                <w:webHidden/>
              </w:rPr>
              <w:fldChar w:fldCharType="end"/>
            </w:r>
          </w:hyperlink>
        </w:p>
        <w:p w14:paraId="09F5E652" w14:textId="16C0E6C2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81" w:history="1">
            <w:r w:rsidR="0046489A" w:rsidRPr="008B692D">
              <w:rPr>
                <w:rStyle w:val="a8"/>
              </w:rPr>
              <w:t>4.1.1.4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Перечень и описание сценариев использования ИС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_Toc101811981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13</w:t>
            </w:r>
            <w:r w:rsidR="0046489A">
              <w:rPr>
                <w:webHidden/>
              </w:rPr>
              <w:fldChar w:fldCharType="end"/>
            </w:r>
          </w:hyperlink>
        </w:p>
        <w:p w14:paraId="39919861" w14:textId="5CAE65F0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82" w:history="1">
            <w:r w:rsidR="0046489A" w:rsidRPr="008B692D">
              <w:rPr>
                <w:rStyle w:val="a8"/>
              </w:rPr>
              <w:t>4.1.1.5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диагностированию платформы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_Toc101811982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22</w:t>
            </w:r>
            <w:r w:rsidR="0046489A">
              <w:rPr>
                <w:webHidden/>
              </w:rPr>
              <w:fldChar w:fldCharType="end"/>
            </w:r>
          </w:hyperlink>
        </w:p>
        <w:p w14:paraId="218F8ABF" w14:textId="721C4522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83" w:history="1">
            <w:r w:rsidR="0046489A" w:rsidRPr="008B692D">
              <w:rPr>
                <w:rStyle w:val="a8"/>
              </w:rPr>
              <w:t>4.1.2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взаимодействию со сторонними информационными системами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_Toc101811983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22</w:t>
            </w:r>
            <w:r w:rsidR="0046489A">
              <w:rPr>
                <w:webHidden/>
              </w:rPr>
              <w:fldChar w:fldCharType="end"/>
            </w:r>
          </w:hyperlink>
        </w:p>
        <w:p w14:paraId="1ACA7C22" w14:textId="67BAC981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84" w:history="1">
            <w:r w:rsidR="0046489A" w:rsidRPr="008B692D">
              <w:rPr>
                <w:rStyle w:val="a8"/>
              </w:rPr>
              <w:t>4.1.3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численности и квалификации персонала и режиму его работы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_Toc101811984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22</w:t>
            </w:r>
            <w:r w:rsidR="0046489A">
              <w:rPr>
                <w:webHidden/>
              </w:rPr>
              <w:fldChar w:fldCharType="end"/>
            </w:r>
          </w:hyperlink>
        </w:p>
        <w:p w14:paraId="6508E769" w14:textId="7A4E47A0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85" w:history="1">
            <w:r w:rsidR="0046489A" w:rsidRPr="008B692D">
              <w:rPr>
                <w:rStyle w:val="a8"/>
              </w:rPr>
              <w:t>4.1.3.3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численности персонала (пользователей) ИС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_Toc101811985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22</w:t>
            </w:r>
            <w:r w:rsidR="0046489A">
              <w:rPr>
                <w:webHidden/>
              </w:rPr>
              <w:fldChar w:fldCharType="end"/>
            </w:r>
          </w:hyperlink>
        </w:p>
        <w:p w14:paraId="21A296CA" w14:textId="30E78BA5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86" w:history="1">
            <w:r w:rsidR="0046489A" w:rsidRPr="008B692D">
              <w:rPr>
                <w:rStyle w:val="a8"/>
              </w:rPr>
              <w:t>4.1.3.4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квалификации персонала, порядку его подготовки и контроля знаний и навыков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_Toc101811986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23</w:t>
            </w:r>
            <w:r w:rsidR="0046489A">
              <w:rPr>
                <w:webHidden/>
              </w:rPr>
              <w:fldChar w:fldCharType="end"/>
            </w:r>
          </w:hyperlink>
        </w:p>
        <w:p w14:paraId="757F8F95" w14:textId="30D2EB20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87" w:history="1">
            <w:r w:rsidR="0046489A" w:rsidRPr="008B692D">
              <w:rPr>
                <w:rStyle w:val="a8"/>
              </w:rPr>
              <w:t>4.1.3.5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Требуемый режим работы персонала ИС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_Toc101811987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23</w:t>
            </w:r>
            <w:r w:rsidR="0046489A">
              <w:rPr>
                <w:webHidden/>
              </w:rPr>
              <w:fldChar w:fldCharType="end"/>
            </w:r>
          </w:hyperlink>
        </w:p>
        <w:p w14:paraId="39B43CEB" w14:textId="7A1C14EC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88" w:history="1">
            <w:r w:rsidR="0046489A" w:rsidRPr="008B692D">
              <w:rPr>
                <w:rStyle w:val="a8"/>
              </w:rPr>
              <w:t>4.1.4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Показатели назначения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_Toc101811988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23</w:t>
            </w:r>
            <w:r w:rsidR="0046489A">
              <w:rPr>
                <w:webHidden/>
              </w:rPr>
              <w:fldChar w:fldCharType="end"/>
            </w:r>
          </w:hyperlink>
        </w:p>
        <w:p w14:paraId="5291CB87" w14:textId="546347A7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89" w:history="1">
            <w:r w:rsidR="0046489A" w:rsidRPr="008B692D">
              <w:rPr>
                <w:rStyle w:val="a8"/>
              </w:rPr>
              <w:t>4.1.5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надежности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_Toc101811989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24</w:t>
            </w:r>
            <w:r w:rsidR="0046489A">
              <w:rPr>
                <w:webHidden/>
              </w:rPr>
              <w:fldChar w:fldCharType="end"/>
            </w:r>
          </w:hyperlink>
        </w:p>
        <w:p w14:paraId="3E39D0CF" w14:textId="459FF318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90" w:history="1">
            <w:r w:rsidR="0046489A" w:rsidRPr="008B692D">
              <w:rPr>
                <w:rStyle w:val="a8"/>
              </w:rPr>
              <w:t>4.1.6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безопасности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_Toc101811990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25</w:t>
            </w:r>
            <w:r w:rsidR="0046489A">
              <w:rPr>
                <w:webHidden/>
              </w:rPr>
              <w:fldChar w:fldCharType="end"/>
            </w:r>
          </w:hyperlink>
        </w:p>
        <w:p w14:paraId="4B0C7C13" w14:textId="1F6B69F2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91" w:history="1">
            <w:r w:rsidR="0046489A" w:rsidRPr="008B692D">
              <w:rPr>
                <w:rStyle w:val="a8"/>
              </w:rPr>
              <w:t>4.1.6.3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защите информации от несанкционированного доступа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_Toc101811991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26</w:t>
            </w:r>
            <w:r w:rsidR="0046489A">
              <w:rPr>
                <w:webHidden/>
              </w:rPr>
              <w:fldChar w:fldCharType="end"/>
            </w:r>
          </w:hyperlink>
        </w:p>
        <w:p w14:paraId="3900CDCD" w14:textId="60C6EDEC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92" w:history="1">
            <w:r w:rsidR="0046489A" w:rsidRPr="008B692D">
              <w:rPr>
                <w:rStyle w:val="a8"/>
              </w:rPr>
              <w:t>4.1.6.4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разграничению прав доступа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_Toc101811992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26</w:t>
            </w:r>
            <w:r w:rsidR="0046489A">
              <w:rPr>
                <w:webHidden/>
              </w:rPr>
              <w:fldChar w:fldCharType="end"/>
            </w:r>
          </w:hyperlink>
        </w:p>
        <w:p w14:paraId="6EE416B3" w14:textId="0C4B80C7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93" w:history="1">
            <w:r w:rsidR="0046489A" w:rsidRPr="008B692D">
              <w:rPr>
                <w:rStyle w:val="a8"/>
              </w:rPr>
              <w:t>4.1.6.5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по сохранности информации при авариях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_Toc101811993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27</w:t>
            </w:r>
            <w:r w:rsidR="0046489A">
              <w:rPr>
                <w:webHidden/>
              </w:rPr>
              <w:fldChar w:fldCharType="end"/>
            </w:r>
          </w:hyperlink>
        </w:p>
        <w:p w14:paraId="3F47BA14" w14:textId="5713537F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94" w:history="1">
            <w:r w:rsidR="0046489A" w:rsidRPr="008B692D">
              <w:rPr>
                <w:rStyle w:val="a8"/>
              </w:rPr>
              <w:t>4.1.6.6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защите от влияния внешнего воздействия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_Toc101811994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28</w:t>
            </w:r>
            <w:r w:rsidR="0046489A">
              <w:rPr>
                <w:webHidden/>
              </w:rPr>
              <w:fldChar w:fldCharType="end"/>
            </w:r>
          </w:hyperlink>
        </w:p>
        <w:p w14:paraId="3DBA5E38" w14:textId="5B0C96C4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95" w:history="1">
            <w:r w:rsidR="0046489A" w:rsidRPr="008B692D">
              <w:rPr>
                <w:rStyle w:val="a8"/>
              </w:rPr>
              <w:t>4.1.7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эргономике и технической эстетике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_Toc101811995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28</w:t>
            </w:r>
            <w:r w:rsidR="0046489A">
              <w:rPr>
                <w:webHidden/>
              </w:rPr>
              <w:fldChar w:fldCharType="end"/>
            </w:r>
          </w:hyperlink>
        </w:p>
        <w:p w14:paraId="31BD52BA" w14:textId="4273BC5E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96" w:history="1">
            <w:r w:rsidR="0046489A" w:rsidRPr="008B692D">
              <w:rPr>
                <w:rStyle w:val="a8"/>
              </w:rPr>
              <w:t>4.1.8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транспортабельности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_Toc101811996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30</w:t>
            </w:r>
            <w:r w:rsidR="0046489A">
              <w:rPr>
                <w:webHidden/>
              </w:rPr>
              <w:fldChar w:fldCharType="end"/>
            </w:r>
          </w:hyperlink>
        </w:p>
        <w:p w14:paraId="471B6EE1" w14:textId="22BD7C67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97" w:history="1">
            <w:r w:rsidR="0046489A" w:rsidRPr="008B692D">
              <w:rPr>
                <w:rStyle w:val="a8"/>
              </w:rPr>
              <w:t>4.1.9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эксплуатации, техническому обслуживанию, ремонту и хранению компонентов платформы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_Toc101811997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30</w:t>
            </w:r>
            <w:r w:rsidR="0046489A">
              <w:rPr>
                <w:webHidden/>
              </w:rPr>
              <w:fldChar w:fldCharType="end"/>
            </w:r>
          </w:hyperlink>
        </w:p>
        <w:p w14:paraId="02798841" w14:textId="20B965A7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98" w:history="1">
            <w:r w:rsidR="0046489A" w:rsidRPr="008B692D">
              <w:rPr>
                <w:rStyle w:val="a8"/>
              </w:rPr>
              <w:t>4.1.10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патентной и лицензионной чистоте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_Toc101811998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30</w:t>
            </w:r>
            <w:r w:rsidR="0046489A">
              <w:rPr>
                <w:webHidden/>
              </w:rPr>
              <w:fldChar w:fldCharType="end"/>
            </w:r>
          </w:hyperlink>
        </w:p>
        <w:p w14:paraId="0B6CE947" w14:textId="47E3FAFF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1999" w:history="1">
            <w:r w:rsidR="0046489A" w:rsidRPr="008B692D">
              <w:rPr>
                <w:rStyle w:val="a8"/>
              </w:rPr>
              <w:t>4.1.11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по стандартизации и унификации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_Toc101811999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30</w:t>
            </w:r>
            <w:r w:rsidR="0046489A">
              <w:rPr>
                <w:webHidden/>
              </w:rPr>
              <w:fldChar w:fldCharType="end"/>
            </w:r>
          </w:hyperlink>
        </w:p>
        <w:p w14:paraId="6C3DFD18" w14:textId="5764D7E4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2000" w:history="1">
            <w:r w:rsidR="0046489A" w:rsidRPr="008B692D">
              <w:rPr>
                <w:rStyle w:val="a8"/>
                <w:noProof/>
              </w:rPr>
              <w:t>4.2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Требования к функциям (задачам), выполняемым платформой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_Toc101812000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32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21236A50" w14:textId="482AA193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01" w:history="1">
            <w:r w:rsidR="0046489A" w:rsidRPr="008B692D">
              <w:rPr>
                <w:rStyle w:val="a8"/>
              </w:rPr>
              <w:t>4.2.1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Перечень функций, задач или их комплексов, выполняемых подсистемами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_Toc101812001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32</w:t>
            </w:r>
            <w:r w:rsidR="0046489A">
              <w:rPr>
                <w:webHidden/>
              </w:rPr>
              <w:fldChar w:fldCharType="end"/>
            </w:r>
          </w:hyperlink>
        </w:p>
        <w:p w14:paraId="66B23948" w14:textId="6D489526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2002" w:history="1">
            <w:r w:rsidR="0046489A" w:rsidRPr="008B692D">
              <w:rPr>
                <w:rStyle w:val="a8"/>
                <w:noProof/>
              </w:rPr>
              <w:t>4.3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Требования к видам обеспечения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_Toc101812002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37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5E4C5E2A" w14:textId="1DA10151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03" w:history="1">
            <w:r w:rsidR="0046489A" w:rsidRPr="008B692D">
              <w:rPr>
                <w:rStyle w:val="a8"/>
              </w:rPr>
              <w:t>4.3.1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математическому обеспечению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_Toc101812003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37</w:t>
            </w:r>
            <w:r w:rsidR="0046489A">
              <w:rPr>
                <w:webHidden/>
              </w:rPr>
              <w:fldChar w:fldCharType="end"/>
            </w:r>
          </w:hyperlink>
        </w:p>
        <w:p w14:paraId="32C55763" w14:textId="27D3EDCC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04" w:history="1">
            <w:r w:rsidR="0046489A" w:rsidRPr="008B692D">
              <w:rPr>
                <w:rStyle w:val="a8"/>
              </w:rPr>
              <w:t>4.3.2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информационному обеспечению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_Toc101812004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37</w:t>
            </w:r>
            <w:r w:rsidR="0046489A">
              <w:rPr>
                <w:webHidden/>
              </w:rPr>
              <w:fldChar w:fldCharType="end"/>
            </w:r>
          </w:hyperlink>
        </w:p>
        <w:p w14:paraId="57B63A8B" w14:textId="150F024F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05" w:history="1">
            <w:r w:rsidR="0046489A" w:rsidRPr="008B692D">
              <w:rPr>
                <w:rStyle w:val="a8"/>
              </w:rPr>
              <w:t>4.3.3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лингвистическому обеспечению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_Toc101812005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38</w:t>
            </w:r>
            <w:r w:rsidR="0046489A">
              <w:rPr>
                <w:webHidden/>
              </w:rPr>
              <w:fldChar w:fldCharType="end"/>
            </w:r>
          </w:hyperlink>
        </w:p>
        <w:p w14:paraId="04F0CE93" w14:textId="4458C569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06" w:history="1">
            <w:r w:rsidR="0046489A" w:rsidRPr="008B692D">
              <w:rPr>
                <w:rStyle w:val="a8"/>
              </w:rPr>
              <w:t>4.3.4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программному обеспечению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_Toc101812006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38</w:t>
            </w:r>
            <w:r w:rsidR="0046489A">
              <w:rPr>
                <w:webHidden/>
              </w:rPr>
              <w:fldChar w:fldCharType="end"/>
            </w:r>
          </w:hyperlink>
        </w:p>
        <w:p w14:paraId="25319C58" w14:textId="15601485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07" w:history="1">
            <w:r w:rsidR="0046489A" w:rsidRPr="008B692D">
              <w:rPr>
                <w:rStyle w:val="a8"/>
              </w:rPr>
              <w:t>4.3.4.1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СУБД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_Toc101812007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38</w:t>
            </w:r>
            <w:r w:rsidR="0046489A">
              <w:rPr>
                <w:webHidden/>
              </w:rPr>
              <w:fldChar w:fldCharType="end"/>
            </w:r>
          </w:hyperlink>
        </w:p>
        <w:p w14:paraId="7B47A59F" w14:textId="4B52E8F4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08" w:history="1">
            <w:r w:rsidR="0046489A" w:rsidRPr="008B692D">
              <w:rPr>
                <w:rStyle w:val="a8"/>
              </w:rPr>
              <w:t>4.3.5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техническому обеспечению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_Toc101812008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39</w:t>
            </w:r>
            <w:r w:rsidR="0046489A">
              <w:rPr>
                <w:webHidden/>
              </w:rPr>
              <w:fldChar w:fldCharType="end"/>
            </w:r>
          </w:hyperlink>
        </w:p>
        <w:p w14:paraId="06A9B3CF" w14:textId="7EE2BB71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09" w:history="1">
            <w:r w:rsidR="0046489A" w:rsidRPr="008B692D">
              <w:rPr>
                <w:rStyle w:val="a8"/>
              </w:rPr>
              <w:t>4.3.6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метрологическому обеспечению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_Toc101812009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40</w:t>
            </w:r>
            <w:r w:rsidR="0046489A">
              <w:rPr>
                <w:webHidden/>
              </w:rPr>
              <w:fldChar w:fldCharType="end"/>
            </w:r>
          </w:hyperlink>
        </w:p>
        <w:p w14:paraId="3763C72B" w14:textId="2D025821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10" w:history="1">
            <w:r w:rsidR="0046489A" w:rsidRPr="008B692D">
              <w:rPr>
                <w:rStyle w:val="a8"/>
              </w:rPr>
              <w:t>4.3.7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организационному обеспечению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_Toc101812010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41</w:t>
            </w:r>
            <w:r w:rsidR="0046489A">
              <w:rPr>
                <w:webHidden/>
              </w:rPr>
              <w:fldChar w:fldCharType="end"/>
            </w:r>
          </w:hyperlink>
        </w:p>
        <w:p w14:paraId="09DC9497" w14:textId="36321456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11" w:history="1">
            <w:r w:rsidR="0046489A" w:rsidRPr="008B692D">
              <w:rPr>
                <w:rStyle w:val="a8"/>
              </w:rPr>
              <w:t>4.3.7.3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Обучение пользователей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_Toc101812011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41</w:t>
            </w:r>
            <w:r w:rsidR="0046489A">
              <w:rPr>
                <w:webHidden/>
              </w:rPr>
              <w:fldChar w:fldCharType="end"/>
            </w:r>
          </w:hyperlink>
        </w:p>
        <w:p w14:paraId="6E3D21C5" w14:textId="3242B38E" w:rsidR="0046489A" w:rsidRDefault="004C48E1">
          <w:pPr>
            <w:pStyle w:val="38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12" w:history="1">
            <w:r w:rsidR="0046489A" w:rsidRPr="008B692D">
              <w:rPr>
                <w:rStyle w:val="a8"/>
              </w:rPr>
              <w:t>4.3.8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методическому обеспечению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_Toc101812012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42</w:t>
            </w:r>
            <w:r w:rsidR="0046489A">
              <w:rPr>
                <w:webHidden/>
              </w:rPr>
              <w:fldChar w:fldCharType="end"/>
            </w:r>
          </w:hyperlink>
        </w:p>
        <w:p w14:paraId="3A457642" w14:textId="79C94DD8" w:rsidR="0046489A" w:rsidRDefault="004C48E1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13" w:history="1">
            <w:r w:rsidR="0046489A" w:rsidRPr="008B692D">
              <w:rPr>
                <w:rStyle w:val="a8"/>
              </w:rPr>
              <w:t>5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СОСТАВ И СОДЕРЖАНИЕ РАБОТ ПО ВВОДУ ПЛАТФОРМЫ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_Toc101812013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43</w:t>
            </w:r>
            <w:r w:rsidR="0046489A">
              <w:rPr>
                <w:webHidden/>
              </w:rPr>
              <w:fldChar w:fldCharType="end"/>
            </w:r>
          </w:hyperlink>
        </w:p>
        <w:p w14:paraId="15D686D7" w14:textId="46D5DF28" w:rsidR="0046489A" w:rsidRDefault="004C48E1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14" w:history="1">
            <w:r w:rsidR="0046489A" w:rsidRPr="008B692D">
              <w:rPr>
                <w:rStyle w:val="a8"/>
              </w:rPr>
              <w:t>6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ПОРЯДОК КОНТРОЛЯ И ПРИЕМКИ ПЛАТФОРМЫ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_Toc101812014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57</w:t>
            </w:r>
            <w:r w:rsidR="0046489A">
              <w:rPr>
                <w:webHidden/>
              </w:rPr>
              <w:fldChar w:fldCharType="end"/>
            </w:r>
          </w:hyperlink>
        </w:p>
        <w:p w14:paraId="61FF96CF" w14:textId="0E6542C9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2015" w:history="1">
            <w:r w:rsidR="0046489A" w:rsidRPr="008B692D">
              <w:rPr>
                <w:rStyle w:val="a8"/>
                <w:rFonts w:eastAsiaTheme="majorEastAsia"/>
                <w:noProof/>
              </w:rPr>
              <w:t>6.1.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rFonts w:eastAsiaTheme="majorEastAsia"/>
                <w:noProof/>
              </w:rPr>
              <w:t>Виды</w:t>
            </w:r>
            <w:r w:rsidR="0046489A" w:rsidRPr="008B692D">
              <w:rPr>
                <w:rStyle w:val="a8"/>
                <w:noProof/>
              </w:rPr>
              <w:t>, объем и методы испытаний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_Toc101812015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58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25495F96" w14:textId="3A15A829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2016" w:history="1">
            <w:r w:rsidR="0046489A" w:rsidRPr="008B692D">
              <w:rPr>
                <w:rStyle w:val="a8"/>
                <w:noProof/>
              </w:rPr>
              <w:t>6.2.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Общие требования к приемке работ по стадиям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_Toc101812016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59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0AE4D5E9" w14:textId="014F86DF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2017" w:history="1">
            <w:r w:rsidR="0046489A" w:rsidRPr="008B692D">
              <w:rPr>
                <w:rStyle w:val="a8"/>
                <w:noProof/>
              </w:rPr>
              <w:t>6.3.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Требования к управлению организационными изменениями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_Toc101812017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71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07EF0C03" w14:textId="3CDC9C6F" w:rsidR="0046489A" w:rsidRDefault="004C48E1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18" w:history="1">
            <w:r w:rsidR="0046489A" w:rsidRPr="008B692D">
              <w:rPr>
                <w:rStyle w:val="a8"/>
              </w:rPr>
              <w:t>7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ПО СОСТАВУ И СОДЕРЖАНИЮ РАБОТ ПО ПОДГОТОВКЕ ПЛАТФОРМЫ К ВВОДУ В ДЕЙСТВИЕ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_Toc101812018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73</w:t>
            </w:r>
            <w:r w:rsidR="0046489A">
              <w:rPr>
                <w:webHidden/>
              </w:rPr>
              <w:fldChar w:fldCharType="end"/>
            </w:r>
          </w:hyperlink>
        </w:p>
        <w:p w14:paraId="78AC83B0" w14:textId="016DA999" w:rsidR="0046489A" w:rsidRDefault="004C48E1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19" w:history="1">
            <w:r w:rsidR="0046489A" w:rsidRPr="008B692D">
              <w:rPr>
                <w:rStyle w:val="a8"/>
              </w:rPr>
              <w:t>8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ТРЕБОВАНИЯ К ДОКУМЕНТИРОВАНИЮ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_Toc101812019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74</w:t>
            </w:r>
            <w:r w:rsidR="0046489A">
              <w:rPr>
                <w:webHidden/>
              </w:rPr>
              <w:fldChar w:fldCharType="end"/>
            </w:r>
          </w:hyperlink>
        </w:p>
        <w:p w14:paraId="0D44E469" w14:textId="63526263" w:rsidR="0046489A" w:rsidRDefault="004C48E1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1812020" w:history="1">
            <w:r w:rsidR="0046489A" w:rsidRPr="008B692D">
              <w:rPr>
                <w:rStyle w:val="a8"/>
                <w:noProof/>
              </w:rPr>
              <w:t>8.1.</w:t>
            </w:r>
            <w:r w:rsidR="0046489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6489A" w:rsidRPr="008B692D">
              <w:rPr>
                <w:rStyle w:val="a8"/>
                <w:noProof/>
              </w:rPr>
              <w:t>Проектная документация</w:t>
            </w:r>
            <w:r w:rsidR="0046489A">
              <w:rPr>
                <w:noProof/>
                <w:webHidden/>
              </w:rPr>
              <w:tab/>
            </w:r>
            <w:r w:rsidR="0046489A">
              <w:rPr>
                <w:noProof/>
                <w:webHidden/>
              </w:rPr>
              <w:fldChar w:fldCharType="begin"/>
            </w:r>
            <w:r w:rsidR="0046489A">
              <w:rPr>
                <w:noProof/>
                <w:webHidden/>
              </w:rPr>
              <w:instrText xml:space="preserve"> PAGEREF _Toc101812020 \h </w:instrText>
            </w:r>
            <w:r w:rsidR="0046489A">
              <w:rPr>
                <w:noProof/>
                <w:webHidden/>
              </w:rPr>
            </w:r>
            <w:r w:rsidR="0046489A">
              <w:rPr>
                <w:noProof/>
                <w:webHidden/>
              </w:rPr>
              <w:fldChar w:fldCharType="separate"/>
            </w:r>
            <w:r w:rsidR="0046489A">
              <w:rPr>
                <w:noProof/>
                <w:webHidden/>
              </w:rPr>
              <w:t>74</w:t>
            </w:r>
            <w:r w:rsidR="0046489A">
              <w:rPr>
                <w:noProof/>
                <w:webHidden/>
              </w:rPr>
              <w:fldChar w:fldCharType="end"/>
            </w:r>
          </w:hyperlink>
        </w:p>
        <w:p w14:paraId="26FB5229" w14:textId="2CDD180E" w:rsidR="0046489A" w:rsidRDefault="004C48E1">
          <w:pPr>
            <w:pStyle w:val="1a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1812021" w:history="1">
            <w:r w:rsidR="0046489A" w:rsidRPr="008B692D">
              <w:rPr>
                <w:rStyle w:val="a8"/>
              </w:rPr>
              <w:t>9</w:t>
            </w:r>
            <w:r w:rsidR="0046489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6489A" w:rsidRPr="008B692D">
              <w:rPr>
                <w:rStyle w:val="a8"/>
              </w:rPr>
              <w:t>ИСТОЧНИКИ РАЗРАБОТКИ</w:t>
            </w:r>
            <w:r w:rsidR="0046489A">
              <w:rPr>
                <w:webHidden/>
              </w:rPr>
              <w:tab/>
            </w:r>
            <w:r w:rsidR="0046489A">
              <w:rPr>
                <w:webHidden/>
              </w:rPr>
              <w:fldChar w:fldCharType="begin"/>
            </w:r>
            <w:r w:rsidR="0046489A">
              <w:rPr>
                <w:webHidden/>
              </w:rPr>
              <w:instrText xml:space="preserve"> PAGEREF _Toc101812021 \h </w:instrText>
            </w:r>
            <w:r w:rsidR="0046489A">
              <w:rPr>
                <w:webHidden/>
              </w:rPr>
            </w:r>
            <w:r w:rsidR="0046489A">
              <w:rPr>
                <w:webHidden/>
              </w:rPr>
              <w:fldChar w:fldCharType="separate"/>
            </w:r>
            <w:r w:rsidR="0046489A">
              <w:rPr>
                <w:webHidden/>
              </w:rPr>
              <w:t>75</w:t>
            </w:r>
            <w:r w:rsidR="0046489A">
              <w:rPr>
                <w:webHidden/>
              </w:rPr>
              <w:fldChar w:fldCharType="end"/>
            </w:r>
          </w:hyperlink>
        </w:p>
        <w:p w14:paraId="696EE1B4" w14:textId="128BA359" w:rsidR="00CD62DB" w:rsidRPr="00F7178C" w:rsidRDefault="002D3643" w:rsidP="00D92533">
          <w:pPr>
            <w:tabs>
              <w:tab w:val="left" w:pos="709"/>
            </w:tabs>
            <w:spacing w:line="24" w:lineRule="atLeast"/>
            <w:rPr>
              <w:sz w:val="28"/>
              <w:szCs w:val="28"/>
            </w:rPr>
          </w:pPr>
          <w:r w:rsidRPr="00F7178C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DD5B4CB" w14:textId="77777777" w:rsidR="00CD62DB" w:rsidRPr="00F7178C" w:rsidRDefault="00CD62DB" w:rsidP="00D92533">
      <w:pPr>
        <w:pStyle w:val="text-body"/>
        <w:spacing w:after="0" w:line="24" w:lineRule="atLeast"/>
        <w:jc w:val="both"/>
        <w:rPr>
          <w:rFonts w:ascii="Times New Roman" w:hAnsi="Times New Roman" w:cs="Times New Roman"/>
          <w:color w:val="auto"/>
        </w:rPr>
      </w:pPr>
    </w:p>
    <w:p w14:paraId="6A85B9FE" w14:textId="77777777" w:rsidR="00CD62DB" w:rsidRPr="00F7178C" w:rsidRDefault="00CD62DB" w:rsidP="00D92533">
      <w:pPr>
        <w:widowControl/>
        <w:autoSpaceDE/>
        <w:autoSpaceDN/>
        <w:adjustRightInd/>
        <w:spacing w:line="24" w:lineRule="atLeast"/>
        <w:rPr>
          <w:b/>
          <w:bCs/>
          <w:caps/>
          <w:snapToGrid w:val="0"/>
          <w:sz w:val="24"/>
          <w:szCs w:val="24"/>
          <w:shd w:val="clear" w:color="auto" w:fill="FFFFFF"/>
        </w:rPr>
      </w:pPr>
      <w:r w:rsidRPr="00F7178C">
        <w:rPr>
          <w:b/>
          <w:bCs/>
          <w:caps/>
          <w:snapToGrid w:val="0"/>
          <w:sz w:val="24"/>
          <w:szCs w:val="24"/>
          <w:shd w:val="clear" w:color="auto" w:fill="FFFFFF"/>
        </w:rPr>
        <w:br w:type="page"/>
      </w:r>
    </w:p>
    <w:p w14:paraId="273D34D8" w14:textId="77777777" w:rsidR="00226B1E" w:rsidRPr="00F7178C" w:rsidRDefault="00226B1E" w:rsidP="00347530">
      <w:pPr>
        <w:pStyle w:val="12"/>
        <w:widowControl/>
        <w:numPr>
          <w:ilvl w:val="0"/>
          <w:numId w:val="16"/>
        </w:numPr>
        <w:autoSpaceDE/>
        <w:autoSpaceDN/>
        <w:adjustRightInd/>
        <w:spacing w:before="0" w:line="24" w:lineRule="atLeast"/>
        <w:contextualSpacing/>
        <w:rPr>
          <w:rFonts w:cs="Times New Roman"/>
          <w:sz w:val="24"/>
          <w:szCs w:val="24"/>
        </w:rPr>
      </w:pPr>
      <w:bookmarkStart w:id="7" w:name="_Toc11419437"/>
      <w:bookmarkStart w:id="8" w:name="_Toc101811959"/>
      <w:r w:rsidRPr="00F7178C">
        <w:rPr>
          <w:rFonts w:cs="Times New Roman"/>
          <w:sz w:val="24"/>
          <w:szCs w:val="24"/>
        </w:rPr>
        <w:lastRenderedPageBreak/>
        <w:t>ОБЩИЕ СВЕДЕНИЯ</w:t>
      </w:r>
      <w:bookmarkStart w:id="9" w:name="_Toc259632345"/>
      <w:bookmarkStart w:id="10" w:name="_Toc259632735"/>
      <w:bookmarkStart w:id="11" w:name="_Toc259637011"/>
      <w:bookmarkStart w:id="12" w:name="_Toc259653745"/>
      <w:bookmarkStart w:id="13" w:name="_Toc265334086"/>
      <w:bookmarkStart w:id="14" w:name="_Toc265350654"/>
      <w:bookmarkStart w:id="15" w:name="_Toc285026103"/>
      <w:bookmarkStart w:id="16" w:name="_Toc347627127"/>
      <w:bookmarkStart w:id="17" w:name="_Toc347668563"/>
      <w:bookmarkStart w:id="18" w:name="_Toc372557725"/>
      <w:bookmarkStart w:id="19" w:name="_Toc383765463"/>
      <w:bookmarkStart w:id="20" w:name="_Toc526298073"/>
      <w:bookmarkStart w:id="21" w:name="_Toc526298464"/>
      <w:bookmarkStart w:id="22" w:name="_Toc526298716"/>
      <w:bookmarkEnd w:id="7"/>
      <w:bookmarkEnd w:id="8"/>
    </w:p>
    <w:p w14:paraId="722107B3" w14:textId="77777777" w:rsidR="00226B1E" w:rsidRPr="00F7178C" w:rsidRDefault="00226B1E" w:rsidP="00E64A4A">
      <w:pPr>
        <w:pStyle w:val="2"/>
      </w:pPr>
      <w:bookmarkStart w:id="23" w:name="_Toc9334571"/>
      <w:bookmarkStart w:id="24" w:name="_Toc11419438"/>
      <w:bookmarkStart w:id="25" w:name="_Toc101811960"/>
      <w:r w:rsidRPr="00F7178C">
        <w:t>Полное наименование проекта и его условное обозначение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9249717" w14:textId="62579CD2" w:rsidR="00DB00A8" w:rsidRPr="00F7178C" w:rsidRDefault="00226B1E" w:rsidP="002A424C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Полное наименование проекта: </w:t>
      </w:r>
      <w:r w:rsidR="002A424C" w:rsidRPr="00F7178C">
        <w:rPr>
          <w:sz w:val="24"/>
          <w:szCs w:val="24"/>
        </w:rPr>
        <w:t>Разработку мобильной  платформы «Ёшлар баланси» для формирования единого  молодежного баланса по Республике Узбекистан</w:t>
      </w:r>
      <w:r w:rsidR="00DB00A8" w:rsidRPr="00F7178C">
        <w:rPr>
          <w:sz w:val="24"/>
          <w:szCs w:val="24"/>
        </w:rPr>
        <w:t xml:space="preserve"> (далее «</w:t>
      </w:r>
      <w:r w:rsidR="002A424C" w:rsidRPr="00F7178C">
        <w:rPr>
          <w:sz w:val="24"/>
          <w:szCs w:val="24"/>
        </w:rPr>
        <w:t>Система</w:t>
      </w:r>
      <w:r w:rsidR="00DB00A8" w:rsidRPr="00F7178C">
        <w:rPr>
          <w:sz w:val="24"/>
          <w:szCs w:val="24"/>
        </w:rPr>
        <w:t>»)</w:t>
      </w:r>
    </w:p>
    <w:p w14:paraId="18075A0C" w14:textId="426CB667" w:rsidR="007B408B" w:rsidRPr="00F7178C" w:rsidRDefault="007B408B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Краткое наименование системы: </w:t>
      </w:r>
      <w:r w:rsidR="00DB00A8" w:rsidRPr="00F7178C">
        <w:rPr>
          <w:sz w:val="24"/>
          <w:szCs w:val="24"/>
        </w:rPr>
        <w:t>«</w:t>
      </w:r>
      <w:r w:rsidR="002A424C" w:rsidRPr="00F7178C">
        <w:rPr>
          <w:sz w:val="24"/>
          <w:szCs w:val="24"/>
        </w:rPr>
        <w:t>Ёшлар баланси</w:t>
      </w:r>
      <w:r w:rsidR="00DB00A8" w:rsidRPr="00F7178C">
        <w:rPr>
          <w:sz w:val="24"/>
          <w:szCs w:val="24"/>
        </w:rPr>
        <w:t>», «</w:t>
      </w:r>
      <w:r w:rsidR="002A424C" w:rsidRPr="00F7178C">
        <w:rPr>
          <w:sz w:val="24"/>
          <w:szCs w:val="24"/>
        </w:rPr>
        <w:t>ЁБ</w:t>
      </w:r>
      <w:r w:rsidR="00DB00A8" w:rsidRPr="00F7178C">
        <w:rPr>
          <w:sz w:val="24"/>
          <w:szCs w:val="24"/>
        </w:rPr>
        <w:t>»</w:t>
      </w:r>
      <w:r w:rsidR="00C35F84">
        <w:rPr>
          <w:sz w:val="24"/>
          <w:szCs w:val="24"/>
        </w:rPr>
        <w:t>, «Платформа»</w:t>
      </w:r>
    </w:p>
    <w:p w14:paraId="6D163953" w14:textId="77777777" w:rsidR="00226B1E" w:rsidRPr="00F7178C" w:rsidRDefault="007749DC" w:rsidP="00E64A4A">
      <w:pPr>
        <w:pStyle w:val="2"/>
      </w:pPr>
      <w:bookmarkStart w:id="26" w:name="_Toc101811961"/>
      <w:r w:rsidRPr="00F7178C">
        <w:t>НАИМЕНОВАНИЕ ОРГАНИЗАЦИЙ ЗАКАЗЧИКА И РАЗРАБОТЧИКА ИС</w:t>
      </w:r>
      <w:bookmarkEnd w:id="26"/>
    </w:p>
    <w:p w14:paraId="08A2237C" w14:textId="3DEB2016" w:rsidR="007B408B" w:rsidRPr="00F7178C" w:rsidRDefault="00DB00A8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bookmarkStart w:id="27" w:name="_Hlk1566699"/>
      <w:r w:rsidRPr="00F7178C">
        <w:rPr>
          <w:sz w:val="24"/>
          <w:szCs w:val="24"/>
        </w:rPr>
        <w:t>Агентство по делам молодежи Республики Узбекистан</w:t>
      </w:r>
      <w:r w:rsidR="007B408B" w:rsidRPr="00F7178C">
        <w:rPr>
          <w:sz w:val="24"/>
          <w:szCs w:val="24"/>
        </w:rPr>
        <w:t xml:space="preserve">, </w:t>
      </w:r>
    </w:p>
    <w:p w14:paraId="4F38091D" w14:textId="0A8174F9" w:rsidR="00847436" w:rsidRPr="00F7178C" w:rsidRDefault="00847436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Адрес:</w:t>
      </w:r>
      <w:r w:rsidR="007B408B" w:rsidRPr="00F7178C">
        <w:t xml:space="preserve"> </w:t>
      </w:r>
      <w:r w:rsidR="00DB00A8" w:rsidRPr="00F7178C">
        <w:rPr>
          <w:sz w:val="24"/>
          <w:szCs w:val="24"/>
        </w:rPr>
        <w:t>Ташкент 100011, ул. Алишер Наваи, 11</w:t>
      </w:r>
      <w:r w:rsidR="007B408B" w:rsidRPr="00F7178C">
        <w:rPr>
          <w:sz w:val="24"/>
          <w:szCs w:val="24"/>
        </w:rPr>
        <w:t>.</w:t>
      </w:r>
    </w:p>
    <w:p w14:paraId="33C278CD" w14:textId="23711893" w:rsidR="00847436" w:rsidRPr="00F7178C" w:rsidRDefault="00847436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тел.: </w:t>
      </w:r>
    </w:p>
    <w:p w14:paraId="46A10D17" w14:textId="462AB182" w:rsidR="007B408B" w:rsidRPr="00F7178C" w:rsidRDefault="007B408B" w:rsidP="00DB00A8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электронный адрес: </w:t>
      </w:r>
      <w:r w:rsidR="00DB00A8" w:rsidRPr="00F7178C">
        <w:rPr>
          <w:sz w:val="24"/>
          <w:szCs w:val="24"/>
        </w:rPr>
        <w:t>info@yoshlar.gov.uz</w:t>
      </w:r>
    </w:p>
    <w:p w14:paraId="2B80032C" w14:textId="77777777" w:rsidR="00847436" w:rsidRPr="00F7178C" w:rsidRDefault="00847436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Р/С: </w:t>
      </w:r>
    </w:p>
    <w:p w14:paraId="69068453" w14:textId="77777777" w:rsidR="00847436" w:rsidRPr="00F7178C" w:rsidRDefault="00847436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МФО: </w:t>
      </w:r>
    </w:p>
    <w:p w14:paraId="3A0F6016" w14:textId="77777777" w:rsidR="00847436" w:rsidRPr="00F7178C" w:rsidRDefault="00847436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ИНН: </w:t>
      </w:r>
    </w:p>
    <w:p w14:paraId="7AE5F019" w14:textId="77777777" w:rsidR="00226B1E" w:rsidRPr="00F7178C" w:rsidRDefault="00847436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ОКЭД: </w:t>
      </w:r>
    </w:p>
    <w:p w14:paraId="6238F38E" w14:textId="63C574B9" w:rsidR="00226B1E" w:rsidRPr="00F7178C" w:rsidRDefault="00226B1E" w:rsidP="006F6534">
      <w:pPr>
        <w:pStyle w:val="111"/>
        <w:numPr>
          <w:ilvl w:val="2"/>
          <w:numId w:val="47"/>
        </w:numPr>
        <w:ind w:left="709"/>
      </w:pPr>
      <w:bookmarkStart w:id="28" w:name="_Toc9334573"/>
      <w:bookmarkStart w:id="29" w:name="_Toc11419440"/>
      <w:bookmarkStart w:id="30" w:name="_Toc101811962"/>
      <w:bookmarkEnd w:id="27"/>
      <w:r w:rsidRPr="00F7178C">
        <w:t>Исполнитель</w:t>
      </w:r>
      <w:bookmarkEnd w:id="28"/>
      <w:bookmarkEnd w:id="29"/>
      <w:bookmarkEnd w:id="30"/>
    </w:p>
    <w:p w14:paraId="3DE46DD2" w14:textId="7B8A2DDA" w:rsidR="00226B1E" w:rsidRPr="00F7178C" w:rsidRDefault="00B85402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И</w:t>
      </w:r>
      <w:r w:rsidR="00226B1E" w:rsidRPr="00F7178C">
        <w:rPr>
          <w:sz w:val="24"/>
          <w:szCs w:val="24"/>
        </w:rPr>
        <w:t xml:space="preserve">сполнитель по данному проекту будет </w:t>
      </w:r>
      <w:r w:rsidR="00DB00A8" w:rsidRPr="00F7178C">
        <w:rPr>
          <w:sz w:val="24"/>
          <w:szCs w:val="24"/>
        </w:rPr>
        <w:t>определяться по</w:t>
      </w:r>
      <w:r w:rsidR="00B80713" w:rsidRPr="00F7178C">
        <w:rPr>
          <w:sz w:val="24"/>
          <w:szCs w:val="24"/>
        </w:rPr>
        <w:t xml:space="preserve"> итогам конкурсных торгов </w:t>
      </w:r>
      <w:r w:rsidR="00F360D6" w:rsidRPr="00F7178C">
        <w:rPr>
          <w:sz w:val="24"/>
          <w:szCs w:val="24"/>
        </w:rPr>
        <w:t xml:space="preserve">в </w:t>
      </w:r>
      <w:r w:rsidR="00DB00A8" w:rsidRPr="00F7178C">
        <w:rPr>
          <w:sz w:val="24"/>
          <w:szCs w:val="24"/>
        </w:rPr>
        <w:t>установленном порядке</w:t>
      </w:r>
      <w:r w:rsidR="00226B1E" w:rsidRPr="00F7178C">
        <w:rPr>
          <w:sz w:val="24"/>
          <w:szCs w:val="24"/>
        </w:rPr>
        <w:t>.</w:t>
      </w:r>
    </w:p>
    <w:p w14:paraId="7F55E5F4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1D63CB96" w14:textId="77777777" w:rsidR="00226B1E" w:rsidRPr="00F7178C" w:rsidRDefault="007749DC" w:rsidP="00E64A4A">
      <w:pPr>
        <w:pStyle w:val="2"/>
      </w:pPr>
      <w:bookmarkStart w:id="31" w:name="_Toc101811963"/>
      <w:r w:rsidRPr="00F7178C">
        <w:t>Перечень документов  на основании которых создается ИС</w:t>
      </w:r>
      <w:bookmarkEnd w:id="31"/>
    </w:p>
    <w:p w14:paraId="1885FC68" w14:textId="407279E2" w:rsidR="00B201E6" w:rsidRPr="00F7178C" w:rsidRDefault="00B201E6" w:rsidP="00E31CC0">
      <w:pPr>
        <w:pStyle w:val="a6"/>
        <w:spacing w:line="24" w:lineRule="atLeast"/>
        <w:ind w:left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Правовой основой для создания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которой руководствовался Разработчик являются следующие нормативно-правовые акты Республики Узбекистан:</w:t>
      </w:r>
    </w:p>
    <w:p w14:paraId="09BD2638" w14:textId="4E722163" w:rsidR="00226B1E" w:rsidRPr="00AF40BB" w:rsidRDefault="00AF40BB" w:rsidP="00AF40BB">
      <w:pPr>
        <w:pStyle w:val="a6"/>
        <w:numPr>
          <w:ilvl w:val="0"/>
          <w:numId w:val="44"/>
        </w:numPr>
        <w:spacing w:line="24" w:lineRule="atLeast"/>
        <w:jc w:val="both"/>
        <w:rPr>
          <w:sz w:val="24"/>
          <w:szCs w:val="24"/>
        </w:rPr>
      </w:pPr>
      <w:r w:rsidRPr="00AF40BB">
        <w:rPr>
          <w:sz w:val="24"/>
          <w:szCs w:val="24"/>
        </w:rPr>
        <w:t xml:space="preserve">Постановление Президента Республики Узбекистан </w:t>
      </w:r>
      <w:r w:rsidR="00B201E6" w:rsidRPr="00AF40BB">
        <w:rPr>
          <w:sz w:val="24"/>
          <w:szCs w:val="24"/>
        </w:rPr>
        <w:t xml:space="preserve">от </w:t>
      </w:r>
      <w:r w:rsidRPr="00AF40BB">
        <w:rPr>
          <w:sz w:val="24"/>
          <w:szCs w:val="24"/>
        </w:rPr>
        <w:t>19</w:t>
      </w:r>
      <w:r w:rsidR="00B201E6" w:rsidRPr="00AF40BB">
        <w:rPr>
          <w:sz w:val="24"/>
          <w:szCs w:val="24"/>
        </w:rPr>
        <w:t>.</w:t>
      </w:r>
      <w:r w:rsidR="00DB00A8" w:rsidRPr="00AF40BB">
        <w:rPr>
          <w:sz w:val="24"/>
          <w:szCs w:val="24"/>
        </w:rPr>
        <w:t>0</w:t>
      </w:r>
      <w:r w:rsidRPr="00AF40BB">
        <w:rPr>
          <w:sz w:val="24"/>
          <w:szCs w:val="24"/>
        </w:rPr>
        <w:t>1</w:t>
      </w:r>
      <w:r w:rsidR="00B201E6" w:rsidRPr="00AF40BB">
        <w:rPr>
          <w:sz w:val="24"/>
          <w:szCs w:val="24"/>
        </w:rPr>
        <w:t>.20</w:t>
      </w:r>
      <w:r w:rsidR="00E31CC0" w:rsidRPr="00AF40BB">
        <w:rPr>
          <w:sz w:val="24"/>
          <w:szCs w:val="24"/>
        </w:rPr>
        <w:t>2</w:t>
      </w:r>
      <w:r w:rsidRPr="00AF40BB">
        <w:rPr>
          <w:sz w:val="24"/>
          <w:szCs w:val="24"/>
        </w:rPr>
        <w:t>2</w:t>
      </w:r>
      <w:r w:rsidR="00B201E6" w:rsidRPr="00AF40BB">
        <w:rPr>
          <w:sz w:val="24"/>
          <w:szCs w:val="24"/>
        </w:rPr>
        <w:t xml:space="preserve"> года </w:t>
      </w:r>
      <w:r w:rsidR="00E31CC0" w:rsidRPr="00AF40BB">
        <w:rPr>
          <w:sz w:val="24"/>
          <w:szCs w:val="24"/>
        </w:rPr>
        <w:br/>
      </w:r>
      <w:r w:rsidR="00B201E6" w:rsidRPr="00AF40BB">
        <w:rPr>
          <w:sz w:val="24"/>
          <w:szCs w:val="24"/>
        </w:rPr>
        <w:t>№</w:t>
      </w:r>
      <w:r w:rsidRPr="00AF40BB">
        <w:t xml:space="preserve"> </w:t>
      </w:r>
      <w:r w:rsidRPr="00AF40BB">
        <w:rPr>
          <w:sz w:val="24"/>
          <w:szCs w:val="24"/>
        </w:rPr>
        <w:t xml:space="preserve">ПП-92 </w:t>
      </w:r>
      <w:r w:rsidR="00B201E6" w:rsidRPr="00AF40BB">
        <w:rPr>
          <w:sz w:val="24"/>
          <w:szCs w:val="24"/>
        </w:rPr>
        <w:t>«</w:t>
      </w:r>
      <w:r w:rsidRPr="00AF40BB">
        <w:rPr>
          <w:sz w:val="24"/>
          <w:szCs w:val="24"/>
        </w:rPr>
        <w:t>О мерах по кардинальному совершенствованию системы работы с молодежью в махаллях</w:t>
      </w:r>
      <w:r w:rsidR="00B201E6" w:rsidRPr="00AF40BB">
        <w:rPr>
          <w:sz w:val="24"/>
          <w:szCs w:val="24"/>
        </w:rPr>
        <w:t>»</w:t>
      </w:r>
    </w:p>
    <w:p w14:paraId="3C8D89C6" w14:textId="77777777" w:rsidR="00DB00A8" w:rsidRPr="00F7178C" w:rsidRDefault="00DB00A8" w:rsidP="00DB00A8">
      <w:pPr>
        <w:pStyle w:val="a6"/>
        <w:spacing w:line="24" w:lineRule="atLeast"/>
        <w:ind w:left="709"/>
        <w:jc w:val="both"/>
        <w:rPr>
          <w:sz w:val="24"/>
          <w:szCs w:val="24"/>
        </w:rPr>
      </w:pPr>
    </w:p>
    <w:p w14:paraId="386FDB2E" w14:textId="77777777" w:rsidR="00226B1E" w:rsidRPr="00F7178C" w:rsidRDefault="00226B1E" w:rsidP="00E64A4A">
      <w:pPr>
        <w:pStyle w:val="2"/>
      </w:pPr>
      <w:bookmarkStart w:id="32" w:name="_Toc9334575"/>
      <w:bookmarkStart w:id="33" w:name="_Toc11419442"/>
      <w:bookmarkStart w:id="34" w:name="_Toc101811964"/>
      <w:r w:rsidRPr="00F7178C">
        <w:t>Плановые сроки начала и окончания работ</w:t>
      </w:r>
      <w:bookmarkEnd w:id="32"/>
      <w:bookmarkEnd w:id="33"/>
      <w:bookmarkEnd w:id="34"/>
    </w:p>
    <w:p w14:paraId="36384D53" w14:textId="77777777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Плановые сроки реализации проекта:</w:t>
      </w:r>
    </w:p>
    <w:p w14:paraId="28FB4C49" w14:textId="4F269A29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bookmarkStart w:id="35" w:name="_Hlk1565214"/>
      <w:r w:rsidRPr="00F7178C">
        <w:rPr>
          <w:sz w:val="24"/>
          <w:szCs w:val="24"/>
        </w:rPr>
        <w:t xml:space="preserve">Начало: </w:t>
      </w:r>
      <w:r w:rsidR="002A424C" w:rsidRPr="00F7178C">
        <w:rPr>
          <w:sz w:val="24"/>
          <w:szCs w:val="24"/>
        </w:rPr>
        <w:t>май</w:t>
      </w:r>
      <w:r w:rsidR="00B85402" w:rsidRPr="00F7178C">
        <w:rPr>
          <w:sz w:val="24"/>
          <w:szCs w:val="24"/>
        </w:rPr>
        <w:t xml:space="preserve"> 202</w:t>
      </w:r>
      <w:r w:rsidR="002A424C" w:rsidRPr="00F7178C">
        <w:rPr>
          <w:sz w:val="24"/>
          <w:szCs w:val="24"/>
        </w:rPr>
        <w:t>2</w:t>
      </w:r>
      <w:r w:rsidR="00B85402" w:rsidRPr="00F7178C">
        <w:rPr>
          <w:sz w:val="24"/>
          <w:szCs w:val="24"/>
        </w:rPr>
        <w:t xml:space="preserve"> года</w:t>
      </w:r>
    </w:p>
    <w:p w14:paraId="4BAA4BE9" w14:textId="3B2AC336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Завершение: </w:t>
      </w:r>
      <w:r w:rsidR="002A424C" w:rsidRPr="00F7178C">
        <w:rPr>
          <w:sz w:val="24"/>
          <w:szCs w:val="24"/>
        </w:rPr>
        <w:t>январь</w:t>
      </w:r>
      <w:r w:rsidR="00B85402" w:rsidRPr="00F7178C">
        <w:rPr>
          <w:sz w:val="24"/>
          <w:szCs w:val="24"/>
        </w:rPr>
        <w:t xml:space="preserve"> 202</w:t>
      </w:r>
      <w:r w:rsidR="002A424C" w:rsidRPr="00F7178C">
        <w:rPr>
          <w:sz w:val="24"/>
          <w:szCs w:val="24"/>
        </w:rPr>
        <w:t>3</w:t>
      </w:r>
      <w:r w:rsidR="00B85402" w:rsidRPr="00F7178C">
        <w:rPr>
          <w:sz w:val="24"/>
          <w:szCs w:val="24"/>
        </w:rPr>
        <w:t xml:space="preserve"> года</w:t>
      </w:r>
    </w:p>
    <w:bookmarkEnd w:id="35"/>
    <w:p w14:paraId="5F2EF6BF" w14:textId="77777777" w:rsidR="00226B1E" w:rsidRPr="00F7178C" w:rsidRDefault="00226B1E" w:rsidP="00D92533">
      <w:pPr>
        <w:spacing w:line="24" w:lineRule="atLeast"/>
        <w:ind w:firstLine="708"/>
        <w:contextualSpacing/>
        <w:rPr>
          <w:sz w:val="24"/>
          <w:szCs w:val="24"/>
        </w:rPr>
      </w:pPr>
    </w:p>
    <w:p w14:paraId="27BCD3B5" w14:textId="77777777" w:rsidR="00226B1E" w:rsidRPr="00F7178C" w:rsidRDefault="00226B1E" w:rsidP="00E64A4A">
      <w:pPr>
        <w:pStyle w:val="2"/>
      </w:pPr>
      <w:bookmarkStart w:id="36" w:name="_Toc9334576"/>
      <w:bookmarkStart w:id="37" w:name="_Toc11419443"/>
      <w:bookmarkStart w:id="38" w:name="_Toc101811965"/>
      <w:r w:rsidRPr="00F7178C">
        <w:t>Источники финансирования</w:t>
      </w:r>
      <w:bookmarkEnd w:id="36"/>
      <w:bookmarkEnd w:id="37"/>
      <w:bookmarkEnd w:id="38"/>
    </w:p>
    <w:p w14:paraId="121283D3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Источником финансирования работ по проекту являются собственные средства</w:t>
      </w:r>
      <w:r w:rsidR="00B85402" w:rsidRPr="00F7178C">
        <w:rPr>
          <w:sz w:val="24"/>
          <w:szCs w:val="24"/>
        </w:rPr>
        <w:t xml:space="preserve"> Заказчика проекта.</w:t>
      </w:r>
    </w:p>
    <w:p w14:paraId="6B57EA8D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26CE0634" w14:textId="77777777" w:rsidR="00226B1E" w:rsidRPr="00F7178C" w:rsidRDefault="00226B1E" w:rsidP="00E64A4A">
      <w:pPr>
        <w:pStyle w:val="2"/>
      </w:pPr>
      <w:bookmarkStart w:id="39" w:name="_Toc9334577"/>
      <w:bookmarkStart w:id="40" w:name="_Toc11419444"/>
      <w:bookmarkStart w:id="41" w:name="_Toc101811966"/>
      <w:r w:rsidRPr="00F7178C">
        <w:t>Порядок оформления и предъявления результатов работ</w:t>
      </w:r>
      <w:bookmarkEnd w:id="39"/>
      <w:bookmarkEnd w:id="40"/>
      <w:bookmarkEnd w:id="41"/>
    </w:p>
    <w:p w14:paraId="48D0D0C8" w14:textId="77777777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 завершению отдельных этапов и работы в целом Исполнитель представляет акт сдачи-приемки.</w:t>
      </w:r>
    </w:p>
    <w:p w14:paraId="0DE664F9" w14:textId="77777777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Результаты работ оцениваются приемочной комиссией. Приемочную комиссию в установленном порядке образует Заказчик. </w:t>
      </w:r>
    </w:p>
    <w:p w14:paraId="5ABC4F8A" w14:textId="77777777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Приемочной комиссии Исполнитель предъявляет документацию, перечень и требования к оформлению которых определяются в соответствии с ГОСТами и иными стандартами, и руководящими документами, действующими на территории Республики Узбекистан, а также по взаимному согласованию Заказчика и Исполнителя.</w:t>
      </w:r>
    </w:p>
    <w:p w14:paraId="05444BFC" w14:textId="77777777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Датой сдачи – приемки работ считают дату подписания акта приемочной комиссией. </w:t>
      </w:r>
    </w:p>
    <w:p w14:paraId="2823B6C6" w14:textId="77777777" w:rsidR="00226B1E" w:rsidRPr="00F7178C" w:rsidRDefault="00226B1E" w:rsidP="00D92533">
      <w:pPr>
        <w:spacing w:line="24" w:lineRule="atLeast"/>
        <w:contextualSpacing/>
        <w:rPr>
          <w:sz w:val="24"/>
          <w:szCs w:val="24"/>
        </w:rPr>
      </w:pPr>
    </w:p>
    <w:p w14:paraId="7D27948E" w14:textId="77777777" w:rsidR="00226B1E" w:rsidRPr="00F7178C" w:rsidRDefault="00226B1E" w:rsidP="00D92533">
      <w:pPr>
        <w:spacing w:line="24" w:lineRule="atLeast"/>
        <w:contextualSpacing/>
        <w:rPr>
          <w:sz w:val="24"/>
          <w:szCs w:val="24"/>
        </w:rPr>
      </w:pPr>
    </w:p>
    <w:p w14:paraId="727B087D" w14:textId="77777777" w:rsidR="00226B1E" w:rsidRPr="00F7178C" w:rsidRDefault="00226B1E" w:rsidP="00D92533">
      <w:pPr>
        <w:spacing w:line="24" w:lineRule="atLeast"/>
        <w:contextualSpacing/>
        <w:rPr>
          <w:sz w:val="24"/>
          <w:szCs w:val="24"/>
        </w:rPr>
      </w:pPr>
    </w:p>
    <w:p w14:paraId="75019BD1" w14:textId="77777777" w:rsidR="00226B1E" w:rsidRPr="00F7178C" w:rsidRDefault="00226B1E" w:rsidP="00D92533">
      <w:pPr>
        <w:spacing w:line="24" w:lineRule="atLeast"/>
        <w:rPr>
          <w:sz w:val="24"/>
          <w:szCs w:val="24"/>
        </w:rPr>
        <w:sectPr w:rsidR="00226B1E" w:rsidRPr="00F7178C" w:rsidSect="0068722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F7178C">
        <w:rPr>
          <w:sz w:val="24"/>
          <w:szCs w:val="24"/>
        </w:rPr>
        <w:br w:type="page"/>
      </w:r>
    </w:p>
    <w:p w14:paraId="59C39D3B" w14:textId="78E3103D" w:rsidR="00226B1E" w:rsidRPr="00F7178C" w:rsidRDefault="00226B1E" w:rsidP="00347530">
      <w:pPr>
        <w:pStyle w:val="12"/>
        <w:widowControl/>
        <w:numPr>
          <w:ilvl w:val="0"/>
          <w:numId w:val="16"/>
        </w:numPr>
        <w:autoSpaceDE/>
        <w:autoSpaceDN/>
        <w:adjustRightInd/>
        <w:spacing w:before="0" w:line="24" w:lineRule="atLeast"/>
        <w:contextualSpacing/>
        <w:rPr>
          <w:rFonts w:cs="Times New Roman"/>
          <w:sz w:val="24"/>
          <w:szCs w:val="24"/>
        </w:rPr>
      </w:pPr>
      <w:bookmarkStart w:id="42" w:name="_Toc9334579"/>
      <w:bookmarkStart w:id="43" w:name="_Toc11419446"/>
      <w:bookmarkStart w:id="44" w:name="_Toc101811967"/>
      <w:bookmarkStart w:id="45" w:name="_Toc8163379"/>
      <w:bookmarkStart w:id="46" w:name="_Toc8223866"/>
      <w:bookmarkStart w:id="47" w:name="_Toc9332167"/>
      <w:bookmarkStart w:id="48" w:name="_Toc9334578"/>
      <w:bookmarkStart w:id="49" w:name="_Toc11419445"/>
      <w:r w:rsidRPr="00F7178C">
        <w:rPr>
          <w:rFonts w:cs="Times New Roman"/>
          <w:sz w:val="24"/>
          <w:szCs w:val="24"/>
        </w:rPr>
        <w:lastRenderedPageBreak/>
        <w:t xml:space="preserve">НАЗНАЧЕНИЕ </w:t>
      </w:r>
      <w:r w:rsidR="00760C55" w:rsidRPr="00F7178C">
        <w:rPr>
          <w:rFonts w:cs="Times New Roman"/>
          <w:sz w:val="24"/>
          <w:szCs w:val="24"/>
        </w:rPr>
        <w:t>ПЛАТФОРМЫ</w:t>
      </w:r>
      <w:r w:rsidRPr="00F7178C">
        <w:rPr>
          <w:rFonts w:cs="Times New Roman"/>
          <w:sz w:val="24"/>
          <w:szCs w:val="24"/>
        </w:rPr>
        <w:t xml:space="preserve"> И ЦЕЛИ РЕАЛИЗАЦИИ ПРОЕКТА</w:t>
      </w:r>
      <w:bookmarkEnd w:id="42"/>
      <w:bookmarkEnd w:id="43"/>
      <w:bookmarkEnd w:id="44"/>
    </w:p>
    <w:p w14:paraId="4073C776" w14:textId="1E04EFB6" w:rsidR="00226B1E" w:rsidRPr="00F7178C" w:rsidRDefault="00226B1E" w:rsidP="00E64A4A">
      <w:pPr>
        <w:pStyle w:val="2"/>
      </w:pPr>
      <w:bookmarkStart w:id="50" w:name="_Toc9334580"/>
      <w:bookmarkStart w:id="51" w:name="_Toc11419447"/>
      <w:bookmarkStart w:id="52" w:name="_Toc101811968"/>
      <w:r w:rsidRPr="00F7178C">
        <w:t>Назначение</w:t>
      </w:r>
      <w:bookmarkEnd w:id="50"/>
      <w:bookmarkEnd w:id="51"/>
      <w:r w:rsidR="001F76A8" w:rsidRPr="00F7178C">
        <w:t xml:space="preserve"> </w:t>
      </w:r>
      <w:r w:rsidR="00760C55" w:rsidRPr="00F7178C">
        <w:t>Платформы</w:t>
      </w:r>
      <w:bookmarkEnd w:id="52"/>
    </w:p>
    <w:p w14:paraId="09DA4898" w14:textId="4D150DAB" w:rsidR="00C15977" w:rsidRPr="00D34303" w:rsidRDefault="00AD1323" w:rsidP="00B201E6">
      <w:pPr>
        <w:spacing w:line="24" w:lineRule="atLeast"/>
        <w:ind w:firstLine="708"/>
        <w:contextualSpacing/>
        <w:jc w:val="both"/>
        <w:rPr>
          <w:sz w:val="24"/>
          <w:szCs w:val="24"/>
          <w:highlight w:val="green"/>
        </w:rPr>
      </w:pPr>
      <w:r w:rsidRPr="00D34303">
        <w:rPr>
          <w:sz w:val="24"/>
          <w:szCs w:val="24"/>
          <w:highlight w:val="green"/>
        </w:rPr>
        <w:t>Основной целью</w:t>
      </w:r>
      <w:r w:rsidR="00C15977" w:rsidRPr="00D34303">
        <w:rPr>
          <w:sz w:val="24"/>
          <w:szCs w:val="24"/>
          <w:highlight w:val="green"/>
        </w:rPr>
        <w:t xml:space="preserve"> </w:t>
      </w:r>
      <w:bookmarkStart w:id="53" w:name="_Hlk60065743"/>
      <w:r w:rsidR="00C15977" w:rsidRPr="00D34303">
        <w:rPr>
          <w:sz w:val="24"/>
          <w:szCs w:val="24"/>
          <w:highlight w:val="green"/>
        </w:rPr>
        <w:t xml:space="preserve">создания </w:t>
      </w:r>
      <w:r w:rsidR="00AF40BB" w:rsidRPr="00AF40BB">
        <w:rPr>
          <w:sz w:val="24"/>
          <w:szCs w:val="24"/>
        </w:rPr>
        <w:t>Электронная платформа для полной цифровизации эффективности Лидерa и электронной системы рейтинга (KPI)</w:t>
      </w:r>
      <w:r w:rsidR="00C15977" w:rsidRPr="00D34303">
        <w:rPr>
          <w:sz w:val="24"/>
          <w:szCs w:val="24"/>
          <w:highlight w:val="green"/>
        </w:rPr>
        <w:t xml:space="preserve"> </w:t>
      </w:r>
      <w:bookmarkEnd w:id="53"/>
      <w:r w:rsidR="00C15977" w:rsidRPr="00D34303">
        <w:rPr>
          <w:sz w:val="24"/>
          <w:szCs w:val="24"/>
          <w:highlight w:val="green"/>
        </w:rPr>
        <w:t>является формировани</w:t>
      </w:r>
      <w:r w:rsidR="00FD0D44">
        <w:rPr>
          <w:sz w:val="24"/>
          <w:szCs w:val="24"/>
          <w:highlight w:val="green"/>
          <w:lang w:val="uz-Cyrl-UZ"/>
        </w:rPr>
        <w:t>е</w:t>
      </w:r>
      <w:r w:rsidR="00C15977" w:rsidRPr="00D34303">
        <w:rPr>
          <w:sz w:val="24"/>
          <w:szCs w:val="24"/>
          <w:highlight w:val="green"/>
        </w:rPr>
        <w:t xml:space="preserve"> един</w:t>
      </w:r>
      <w:r w:rsidR="002A424C" w:rsidRPr="00D34303">
        <w:rPr>
          <w:sz w:val="24"/>
          <w:szCs w:val="24"/>
          <w:highlight w:val="green"/>
        </w:rPr>
        <w:t xml:space="preserve">ой системы учета </w:t>
      </w:r>
      <w:r w:rsidR="00D7746F" w:rsidRPr="00D34303">
        <w:rPr>
          <w:sz w:val="24"/>
          <w:szCs w:val="24"/>
          <w:highlight w:val="green"/>
        </w:rPr>
        <w:t>активности молодежи</w:t>
      </w:r>
      <w:r w:rsidR="002A424C" w:rsidRPr="00D34303">
        <w:rPr>
          <w:sz w:val="24"/>
          <w:szCs w:val="24"/>
          <w:highlight w:val="green"/>
        </w:rPr>
        <w:t xml:space="preserve">, </w:t>
      </w:r>
      <w:r w:rsidR="00BD0678" w:rsidRPr="00D34303">
        <w:rPr>
          <w:sz w:val="24"/>
          <w:szCs w:val="24"/>
          <w:highlight w:val="green"/>
        </w:rPr>
        <w:t xml:space="preserve">разработка механизмов и оценка эффективности управления системой содействия трудоустройству молодежи в </w:t>
      </w:r>
      <w:r w:rsidR="00D7746F" w:rsidRPr="00D34303">
        <w:rPr>
          <w:sz w:val="24"/>
          <w:szCs w:val="24"/>
          <w:highlight w:val="green"/>
        </w:rPr>
        <w:t>Республики Узбекистан</w:t>
      </w:r>
      <w:r w:rsidR="00C15977" w:rsidRPr="00D34303">
        <w:rPr>
          <w:sz w:val="24"/>
          <w:szCs w:val="24"/>
          <w:highlight w:val="green"/>
        </w:rPr>
        <w:t xml:space="preserve">. </w:t>
      </w:r>
      <w:r w:rsidR="00BD0678" w:rsidRPr="00D34303">
        <w:rPr>
          <w:sz w:val="24"/>
          <w:szCs w:val="24"/>
          <w:highlight w:val="green"/>
        </w:rPr>
        <w:t>Мобильн</w:t>
      </w:r>
      <w:r w:rsidR="00FD0D44">
        <w:rPr>
          <w:sz w:val="24"/>
          <w:szCs w:val="24"/>
          <w:highlight w:val="green"/>
          <w:lang w:val="uz-Cyrl-UZ"/>
        </w:rPr>
        <w:t>а</w:t>
      </w:r>
      <w:r w:rsidR="00BD0678" w:rsidRPr="00D34303">
        <w:rPr>
          <w:sz w:val="24"/>
          <w:szCs w:val="24"/>
          <w:highlight w:val="green"/>
        </w:rPr>
        <w:t>я платформа</w:t>
      </w:r>
      <w:r w:rsidR="00BE0DD0" w:rsidRPr="00D34303">
        <w:rPr>
          <w:sz w:val="24"/>
          <w:szCs w:val="24"/>
          <w:highlight w:val="green"/>
        </w:rPr>
        <w:t xml:space="preserve"> </w:t>
      </w:r>
      <w:r w:rsidR="003D2C22" w:rsidRPr="00D34303">
        <w:rPr>
          <w:sz w:val="24"/>
          <w:szCs w:val="24"/>
          <w:highlight w:val="green"/>
        </w:rPr>
        <w:t>предназначен</w:t>
      </w:r>
      <w:r w:rsidR="00BD0678" w:rsidRPr="00D34303">
        <w:rPr>
          <w:sz w:val="24"/>
          <w:szCs w:val="24"/>
          <w:highlight w:val="green"/>
        </w:rPr>
        <w:t>а</w:t>
      </w:r>
      <w:r w:rsidR="003D2C22" w:rsidRPr="00D34303">
        <w:rPr>
          <w:sz w:val="24"/>
          <w:szCs w:val="24"/>
          <w:highlight w:val="green"/>
        </w:rPr>
        <w:t xml:space="preserve"> </w:t>
      </w:r>
      <w:r w:rsidR="00FD0D44">
        <w:rPr>
          <w:sz w:val="24"/>
          <w:szCs w:val="24"/>
          <w:highlight w:val="green"/>
          <w:lang w:val="uz-Cyrl-UZ"/>
        </w:rPr>
        <w:t>для</w:t>
      </w:r>
      <w:r w:rsidR="00BD0678" w:rsidRPr="00D34303">
        <w:rPr>
          <w:sz w:val="24"/>
          <w:szCs w:val="24"/>
          <w:highlight w:val="green"/>
        </w:rPr>
        <w:t xml:space="preserve"> формирования</w:t>
      </w:r>
      <w:r w:rsidR="00FD0D44">
        <w:rPr>
          <w:sz w:val="24"/>
          <w:szCs w:val="24"/>
          <w:highlight w:val="green"/>
          <w:lang w:val="uz-Cyrl-UZ"/>
        </w:rPr>
        <w:t xml:space="preserve"> базы данных</w:t>
      </w:r>
      <w:r w:rsidR="00BD0678" w:rsidRPr="00D34303">
        <w:rPr>
          <w:sz w:val="24"/>
          <w:szCs w:val="24"/>
          <w:highlight w:val="green"/>
        </w:rPr>
        <w:t xml:space="preserve"> в целях выявления, сопровождения, поддержки и мониторинга дальнейшего развития детей и молодежи, проживающих на территории Республики Узбекистан.</w:t>
      </w:r>
      <w:r w:rsidR="00760C55" w:rsidRPr="00D34303">
        <w:rPr>
          <w:sz w:val="24"/>
          <w:szCs w:val="24"/>
          <w:highlight w:val="green"/>
        </w:rPr>
        <w:t xml:space="preserve"> Основной целью платформы является помощь лидерам молодежи, работающим с молодыми людьми от 5 до 35 лет, в их поиске и выявлении, поддержке и дальнейшем сопровождении</w:t>
      </w:r>
      <w:r w:rsidR="00FD0D44">
        <w:rPr>
          <w:sz w:val="24"/>
          <w:szCs w:val="24"/>
          <w:highlight w:val="green"/>
        </w:rPr>
        <w:t xml:space="preserve"> их жизнедеятельности</w:t>
      </w:r>
      <w:r w:rsidR="00760C55" w:rsidRPr="00D34303">
        <w:rPr>
          <w:sz w:val="24"/>
          <w:szCs w:val="24"/>
          <w:highlight w:val="green"/>
        </w:rPr>
        <w:t>. В ресурсе собраны опросники по проблемам молодежи, мероприятия проводимые</w:t>
      </w:r>
      <w:r w:rsidR="00FD0D44">
        <w:rPr>
          <w:sz w:val="24"/>
          <w:szCs w:val="24"/>
          <w:highlight w:val="green"/>
        </w:rPr>
        <w:t xml:space="preserve"> с молодежью </w:t>
      </w:r>
      <w:r w:rsidR="00760C55" w:rsidRPr="00D34303">
        <w:rPr>
          <w:sz w:val="24"/>
          <w:szCs w:val="24"/>
          <w:highlight w:val="green"/>
        </w:rPr>
        <w:t xml:space="preserve"> на территории Республики</w:t>
      </w:r>
      <w:r w:rsidR="00FD0D44">
        <w:rPr>
          <w:sz w:val="24"/>
          <w:szCs w:val="24"/>
          <w:highlight w:val="green"/>
        </w:rPr>
        <w:t xml:space="preserve"> Узбекистан</w:t>
      </w:r>
      <w:r w:rsidR="00760C55" w:rsidRPr="00D34303">
        <w:rPr>
          <w:sz w:val="24"/>
          <w:szCs w:val="24"/>
          <w:highlight w:val="green"/>
        </w:rPr>
        <w:t>,</w:t>
      </w:r>
      <w:r w:rsidR="00FD0D44">
        <w:rPr>
          <w:sz w:val="24"/>
          <w:szCs w:val="24"/>
          <w:highlight w:val="green"/>
        </w:rPr>
        <w:t xml:space="preserve"> имеется также </w:t>
      </w:r>
      <w:r w:rsidR="00760C55" w:rsidRPr="00D34303">
        <w:rPr>
          <w:sz w:val="24"/>
          <w:szCs w:val="24"/>
          <w:highlight w:val="green"/>
        </w:rPr>
        <w:t xml:space="preserve"> интеграция с молодежной тетрадью и порталом молодежи, отчеты о деятельности молодежи по территориальной принадлежности, подача заявок на кредиты онлайн, помощь в предпринимательской деятельности, рейтинги и КПИ лидеров молодежи.</w:t>
      </w:r>
    </w:p>
    <w:p w14:paraId="161FB2A8" w14:textId="19B0D2CF" w:rsidR="00226B1E" w:rsidRPr="00D34303" w:rsidRDefault="00226B1E" w:rsidP="00E64A4A">
      <w:pPr>
        <w:pStyle w:val="2"/>
        <w:rPr>
          <w:highlight w:val="green"/>
        </w:rPr>
      </w:pPr>
      <w:bookmarkStart w:id="54" w:name="_Toc9334581"/>
      <w:bookmarkStart w:id="55" w:name="_Toc11419448"/>
      <w:bookmarkStart w:id="56" w:name="_Toc101811969"/>
      <w:r w:rsidRPr="00D34303">
        <w:rPr>
          <w:highlight w:val="green"/>
        </w:rPr>
        <w:t xml:space="preserve">Цели реализации </w:t>
      </w:r>
      <w:bookmarkEnd w:id="54"/>
      <w:bookmarkEnd w:id="55"/>
      <w:r w:rsidR="00760C55" w:rsidRPr="00D34303">
        <w:rPr>
          <w:highlight w:val="green"/>
        </w:rPr>
        <w:t>ПЛАТФОРМЫ</w:t>
      </w:r>
      <w:bookmarkEnd w:id="56"/>
    </w:p>
    <w:p w14:paraId="7412E50C" w14:textId="3D76EDAB" w:rsidR="00760C55" w:rsidRPr="00D34303" w:rsidRDefault="00FD0D44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>
        <w:rPr>
          <w:snapToGrid w:val="0"/>
          <w:sz w:val="24"/>
          <w:szCs w:val="24"/>
          <w:highlight w:val="green"/>
          <w:shd w:val="clear" w:color="auto" w:fill="FFFFFF"/>
        </w:rPr>
        <w:t>ф</w:t>
      </w:r>
      <w:r w:rsidR="00760C55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ормирование и ведение Республиканского реестра детей и молодежи, учет их жизнедеятельности, 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>содействия занятости молодежи в условиях перехода к рынку, определени</w:t>
      </w:r>
      <w:r>
        <w:rPr>
          <w:snapToGrid w:val="0"/>
          <w:sz w:val="24"/>
          <w:szCs w:val="24"/>
          <w:highlight w:val="green"/>
          <w:shd w:val="clear" w:color="auto" w:fill="FFFFFF"/>
        </w:rPr>
        <w:t>е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наиболее насущных </w:t>
      </w:r>
      <w:r>
        <w:rPr>
          <w:snapToGrid w:val="0"/>
          <w:sz w:val="24"/>
          <w:szCs w:val="24"/>
          <w:highlight w:val="green"/>
          <w:shd w:val="clear" w:color="auto" w:fill="FFFFFF"/>
        </w:rPr>
        <w:t xml:space="preserve">проблем и 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>вопросов молодежи</w:t>
      </w:r>
      <w:r>
        <w:rPr>
          <w:snapToGrid w:val="0"/>
          <w:sz w:val="24"/>
          <w:szCs w:val="24"/>
          <w:highlight w:val="green"/>
          <w:shd w:val="clear" w:color="auto" w:fill="FFFFFF"/>
        </w:rPr>
        <w:t>;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</w:t>
      </w:r>
      <w:r w:rsidR="00760C55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</w:t>
      </w:r>
    </w:p>
    <w:p w14:paraId="7184D1EC" w14:textId="113B5061" w:rsidR="00292E72" w:rsidRPr="00D34303" w:rsidRDefault="00292E72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>поддержка талантливых молодых людей, создание условий для улучшения их творческого и интеллектуального потенциала, вовлечение их в научно-исследовательскую деятельность</w:t>
      </w:r>
      <w:r w:rsidR="00FD0D44">
        <w:rPr>
          <w:snapToGrid w:val="0"/>
          <w:sz w:val="24"/>
          <w:szCs w:val="24"/>
          <w:highlight w:val="green"/>
          <w:shd w:val="clear" w:color="auto" w:fill="FFFFFF"/>
        </w:rPr>
        <w:t>;</w:t>
      </w:r>
    </w:p>
    <w:p w14:paraId="49EDD1EB" w14:textId="7F6347FD" w:rsidR="0095699C" w:rsidRPr="00D34303" w:rsidRDefault="0095699C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>наиболее рациональное планировани</w:t>
      </w:r>
      <w:r w:rsidR="00FD0D44">
        <w:rPr>
          <w:snapToGrid w:val="0"/>
          <w:sz w:val="24"/>
          <w:szCs w:val="24"/>
          <w:highlight w:val="green"/>
          <w:shd w:val="clear" w:color="auto" w:fill="FFFFFF"/>
        </w:rPr>
        <w:t>е</w:t>
      </w: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свободно</w:t>
      </w:r>
      <w:r w:rsidR="00FD0D44">
        <w:rPr>
          <w:snapToGrid w:val="0"/>
          <w:sz w:val="24"/>
          <w:szCs w:val="24"/>
          <w:highlight w:val="green"/>
          <w:shd w:val="clear" w:color="auto" w:fill="FFFFFF"/>
        </w:rPr>
        <w:t>го</w:t>
      </w: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времени у молодежи исходя из их </w:t>
      </w:r>
      <w:r w:rsidR="00FD0D44" w:rsidRPr="00D34303">
        <w:rPr>
          <w:snapToGrid w:val="0"/>
          <w:sz w:val="24"/>
          <w:szCs w:val="24"/>
          <w:highlight w:val="green"/>
          <w:shd w:val="clear" w:color="auto" w:fill="FFFFFF"/>
        </w:rPr>
        <w:t>интересов</w:t>
      </w:r>
      <w:r w:rsidR="00FD0D44">
        <w:rPr>
          <w:snapToGrid w:val="0"/>
          <w:sz w:val="24"/>
          <w:szCs w:val="24"/>
          <w:highlight w:val="green"/>
          <w:shd w:val="clear" w:color="auto" w:fill="FFFFFF"/>
        </w:rPr>
        <w:t>,</w:t>
      </w:r>
      <w:r w:rsidR="00FD0D44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</w:t>
      </w: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>жизнедеятельности</w:t>
      </w:r>
      <w:r w:rsidR="00FD0D44">
        <w:rPr>
          <w:snapToGrid w:val="0"/>
          <w:sz w:val="24"/>
          <w:szCs w:val="24"/>
          <w:highlight w:val="green"/>
          <w:shd w:val="clear" w:color="auto" w:fill="FFFFFF"/>
        </w:rPr>
        <w:t xml:space="preserve"> и</w:t>
      </w: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территориальной принадлежности</w:t>
      </w:r>
      <w:r w:rsidR="00FD0D44">
        <w:rPr>
          <w:snapToGrid w:val="0"/>
          <w:sz w:val="24"/>
          <w:szCs w:val="24"/>
          <w:highlight w:val="green"/>
          <w:shd w:val="clear" w:color="auto" w:fill="FFFFFF"/>
        </w:rPr>
        <w:t>;</w:t>
      </w: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</w:t>
      </w:r>
    </w:p>
    <w:p w14:paraId="2217AFC9" w14:textId="51B02DA1" w:rsidR="0095699C" w:rsidRPr="00D34303" w:rsidRDefault="00FD0D44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>
        <w:rPr>
          <w:snapToGrid w:val="0"/>
          <w:sz w:val="24"/>
          <w:szCs w:val="24"/>
          <w:highlight w:val="green"/>
          <w:shd w:val="clear" w:color="auto" w:fill="FFFFFF"/>
        </w:rPr>
        <w:t>н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>алаживани</w:t>
      </w:r>
      <w:r>
        <w:rPr>
          <w:snapToGrid w:val="0"/>
          <w:sz w:val="24"/>
          <w:szCs w:val="24"/>
          <w:highlight w:val="green"/>
          <w:shd w:val="clear" w:color="auto" w:fill="FFFFFF"/>
        </w:rPr>
        <w:t>е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тесных контактов с молодёжью, находящихся за </w:t>
      </w:r>
      <w:r>
        <w:rPr>
          <w:snapToGrid w:val="0"/>
          <w:sz w:val="24"/>
          <w:szCs w:val="24"/>
          <w:highlight w:val="green"/>
          <w:shd w:val="clear" w:color="auto" w:fill="FFFFFF"/>
        </w:rPr>
        <w:t>пределами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Республики</w:t>
      </w:r>
      <w:r>
        <w:rPr>
          <w:snapToGrid w:val="0"/>
          <w:sz w:val="24"/>
          <w:szCs w:val="24"/>
          <w:highlight w:val="green"/>
          <w:shd w:val="clear" w:color="auto" w:fill="FFFFFF"/>
        </w:rPr>
        <w:t xml:space="preserve"> Узбекистан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>, определения их целей пр</w:t>
      </w:r>
      <w:r>
        <w:rPr>
          <w:snapToGrid w:val="0"/>
          <w:sz w:val="24"/>
          <w:szCs w:val="24"/>
          <w:highlight w:val="green"/>
          <w:shd w:val="clear" w:color="auto" w:fill="FFFFFF"/>
        </w:rPr>
        <w:t>е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>б</w:t>
      </w:r>
      <w:r>
        <w:rPr>
          <w:snapToGrid w:val="0"/>
          <w:sz w:val="24"/>
          <w:szCs w:val="24"/>
          <w:highlight w:val="green"/>
          <w:shd w:val="clear" w:color="auto" w:fill="FFFFFF"/>
        </w:rPr>
        <w:t>ы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>вания за границей, рассмотрени</w:t>
      </w:r>
      <w:r>
        <w:rPr>
          <w:snapToGrid w:val="0"/>
          <w:sz w:val="24"/>
          <w:szCs w:val="24"/>
          <w:highlight w:val="green"/>
          <w:shd w:val="clear" w:color="auto" w:fill="FFFFFF"/>
        </w:rPr>
        <w:t>е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</w:t>
      </w:r>
      <w:r>
        <w:rPr>
          <w:snapToGrid w:val="0"/>
          <w:sz w:val="24"/>
          <w:szCs w:val="24"/>
          <w:highlight w:val="green"/>
          <w:shd w:val="clear" w:color="auto" w:fill="FFFFFF"/>
        </w:rPr>
        <w:t>проблем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, препятствующих их возвращению </w:t>
      </w:r>
      <w:r>
        <w:rPr>
          <w:snapToGrid w:val="0"/>
          <w:sz w:val="24"/>
          <w:szCs w:val="24"/>
          <w:highlight w:val="green"/>
          <w:shd w:val="clear" w:color="auto" w:fill="FFFFFF"/>
        </w:rPr>
        <w:t>на</w:t>
      </w:r>
      <w:r w:rsidR="0095699C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родину</w:t>
      </w:r>
      <w:r>
        <w:rPr>
          <w:snapToGrid w:val="0"/>
          <w:sz w:val="24"/>
          <w:szCs w:val="24"/>
          <w:highlight w:val="green"/>
          <w:shd w:val="clear" w:color="auto" w:fill="FFFFFF"/>
        </w:rPr>
        <w:t>;</w:t>
      </w:r>
    </w:p>
    <w:p w14:paraId="5D288DFB" w14:textId="3B253B37" w:rsidR="0095699C" w:rsidRPr="00D34303" w:rsidRDefault="0095699C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</w:t>
      </w:r>
      <w:r w:rsidR="00FD0D44">
        <w:rPr>
          <w:snapToGrid w:val="0"/>
          <w:sz w:val="24"/>
          <w:szCs w:val="24"/>
          <w:highlight w:val="green"/>
          <w:shd w:val="clear" w:color="auto" w:fill="FFFFFF"/>
        </w:rPr>
        <w:t>с</w:t>
      </w:r>
      <w:r w:rsidR="00A14F39" w:rsidRPr="00D34303">
        <w:rPr>
          <w:snapToGrid w:val="0"/>
          <w:sz w:val="24"/>
          <w:szCs w:val="24"/>
          <w:highlight w:val="green"/>
          <w:shd w:val="clear" w:color="auto" w:fill="FFFFFF"/>
        </w:rPr>
        <w:t>оздание личных кабинетов для лидеров молодежи, обеспечение их всеми возможностями предоставляемыми государством через един</w:t>
      </w:r>
      <w:r w:rsidR="00FD0D44">
        <w:rPr>
          <w:snapToGrid w:val="0"/>
          <w:sz w:val="24"/>
          <w:szCs w:val="24"/>
          <w:highlight w:val="green"/>
          <w:shd w:val="clear" w:color="auto" w:fill="FFFFFF"/>
        </w:rPr>
        <w:t>ую</w:t>
      </w:r>
      <w:r w:rsidR="00A14F39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точку (мобильная платформа)</w:t>
      </w:r>
      <w:r w:rsidR="00FD0D44">
        <w:rPr>
          <w:snapToGrid w:val="0"/>
          <w:sz w:val="24"/>
          <w:szCs w:val="24"/>
          <w:highlight w:val="green"/>
          <w:shd w:val="clear" w:color="auto" w:fill="FFFFFF"/>
        </w:rPr>
        <w:t>;</w:t>
      </w:r>
    </w:p>
    <w:p w14:paraId="26F56F28" w14:textId="1E5D8613" w:rsidR="00A14F39" w:rsidRPr="00D34303" w:rsidRDefault="00FD0D44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>
        <w:rPr>
          <w:snapToGrid w:val="0"/>
          <w:sz w:val="24"/>
          <w:szCs w:val="24"/>
          <w:highlight w:val="green"/>
          <w:shd w:val="clear" w:color="auto" w:fill="FFFFFF"/>
        </w:rPr>
        <w:t>с</w:t>
      </w:r>
      <w:r w:rsidR="00A14F39" w:rsidRPr="00D34303">
        <w:rPr>
          <w:snapToGrid w:val="0"/>
          <w:sz w:val="24"/>
          <w:szCs w:val="24"/>
          <w:highlight w:val="green"/>
          <w:shd w:val="clear" w:color="auto" w:fill="FFFFFF"/>
        </w:rPr>
        <w:t>оздание возможности лидерам молодежи формировать и обновлять реестр социальных и исторических объект</w:t>
      </w:r>
      <w:r>
        <w:rPr>
          <w:snapToGrid w:val="0"/>
          <w:sz w:val="24"/>
          <w:szCs w:val="24"/>
          <w:highlight w:val="green"/>
          <w:shd w:val="clear" w:color="auto" w:fill="FFFFFF"/>
        </w:rPr>
        <w:t>ов,</w:t>
      </w:r>
      <w:r w:rsidR="00A14F39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интересующих молодёжь</w:t>
      </w:r>
      <w:r>
        <w:rPr>
          <w:snapToGrid w:val="0"/>
          <w:sz w:val="24"/>
          <w:szCs w:val="24"/>
          <w:highlight w:val="green"/>
          <w:shd w:val="clear" w:color="auto" w:fill="FFFFFF"/>
        </w:rPr>
        <w:t>;</w:t>
      </w:r>
    </w:p>
    <w:p w14:paraId="4B60CD34" w14:textId="3B199DA5" w:rsidR="009B0E08" w:rsidRPr="00D34303" w:rsidRDefault="00FD0D44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>
        <w:rPr>
          <w:snapToGrid w:val="0"/>
          <w:sz w:val="24"/>
          <w:szCs w:val="24"/>
          <w:highlight w:val="green"/>
          <w:shd w:val="clear" w:color="auto" w:fill="FFFFFF"/>
        </w:rPr>
        <w:t xml:space="preserve">внесение </w:t>
      </w:r>
      <w:r w:rsidR="00A14F39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в реестр информации о предпринимательской деятельности и образовании молодежи</w:t>
      </w:r>
      <w:r>
        <w:rPr>
          <w:snapToGrid w:val="0"/>
          <w:sz w:val="24"/>
          <w:szCs w:val="24"/>
          <w:highlight w:val="green"/>
          <w:shd w:val="clear" w:color="auto" w:fill="FFFFFF"/>
        </w:rPr>
        <w:t>;</w:t>
      </w:r>
      <w:r w:rsidR="00A14F39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</w:t>
      </w:r>
    </w:p>
    <w:p w14:paraId="0F1EE85A" w14:textId="7B468822" w:rsidR="00760C55" w:rsidRPr="00D34303" w:rsidRDefault="00760C55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>выявлени</w:t>
      </w:r>
      <w:r w:rsidR="00FD0D44">
        <w:rPr>
          <w:snapToGrid w:val="0"/>
          <w:sz w:val="24"/>
          <w:szCs w:val="24"/>
          <w:highlight w:val="green"/>
          <w:shd w:val="clear" w:color="auto" w:fill="FFFFFF"/>
        </w:rPr>
        <w:t>е</w:t>
      </w: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и поддержк</w:t>
      </w:r>
      <w:r w:rsidR="00FD0D44">
        <w:rPr>
          <w:snapToGrid w:val="0"/>
          <w:sz w:val="24"/>
          <w:szCs w:val="24"/>
          <w:highlight w:val="green"/>
          <w:shd w:val="clear" w:color="auto" w:fill="FFFFFF"/>
        </w:rPr>
        <w:t>а</w:t>
      </w: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одаренных детей </w:t>
      </w:r>
      <w:r w:rsidR="00B84C66">
        <w:rPr>
          <w:snapToGrid w:val="0"/>
          <w:sz w:val="24"/>
          <w:szCs w:val="24"/>
          <w:highlight w:val="green"/>
          <w:shd w:val="clear" w:color="auto" w:fill="FFFFFF"/>
        </w:rPr>
        <w:t xml:space="preserve">и молодежи </w:t>
      </w:r>
      <w:r w:rsidRPr="00D34303">
        <w:rPr>
          <w:snapToGrid w:val="0"/>
          <w:sz w:val="24"/>
          <w:szCs w:val="24"/>
          <w:highlight w:val="green"/>
          <w:shd w:val="clear" w:color="auto" w:fill="FFFFFF"/>
        </w:rPr>
        <w:t>в области искусства, спорта и науки</w:t>
      </w:r>
      <w:r w:rsidR="00B84C66">
        <w:rPr>
          <w:snapToGrid w:val="0"/>
          <w:sz w:val="24"/>
          <w:szCs w:val="24"/>
          <w:highlight w:val="green"/>
          <w:shd w:val="clear" w:color="auto" w:fill="FFFFFF"/>
        </w:rPr>
        <w:t>;</w:t>
      </w:r>
    </w:p>
    <w:p w14:paraId="1629AB53" w14:textId="794587F9" w:rsidR="009B0E08" w:rsidRPr="00D34303" w:rsidRDefault="00B84C66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>
        <w:rPr>
          <w:snapToGrid w:val="0"/>
          <w:sz w:val="24"/>
          <w:szCs w:val="24"/>
          <w:highlight w:val="green"/>
          <w:shd w:val="clear" w:color="auto" w:fill="FFFFFF"/>
        </w:rPr>
        <w:t>с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>оздание общего чата между лидерами молодежи, позволяющ</w:t>
      </w:r>
      <w:r>
        <w:rPr>
          <w:snapToGrid w:val="0"/>
          <w:sz w:val="24"/>
          <w:szCs w:val="24"/>
          <w:highlight w:val="green"/>
          <w:shd w:val="clear" w:color="auto" w:fill="FFFFFF"/>
        </w:rPr>
        <w:t>его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быстро и надежно наладить контакт между ними и обменива</w:t>
      </w:r>
      <w:r>
        <w:rPr>
          <w:snapToGrid w:val="0"/>
          <w:sz w:val="24"/>
          <w:szCs w:val="24"/>
          <w:highlight w:val="green"/>
          <w:shd w:val="clear" w:color="auto" w:fill="FFFFFF"/>
        </w:rPr>
        <w:t>ть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>ся файлами</w:t>
      </w:r>
      <w:r>
        <w:rPr>
          <w:snapToGrid w:val="0"/>
          <w:sz w:val="24"/>
          <w:szCs w:val="24"/>
          <w:highlight w:val="green"/>
          <w:shd w:val="clear" w:color="auto" w:fill="FFFFFF"/>
        </w:rPr>
        <w:t>;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</w:t>
      </w:r>
    </w:p>
    <w:p w14:paraId="29669B24" w14:textId="7A004494" w:rsidR="009B0E08" w:rsidRPr="00D34303" w:rsidRDefault="00B84C66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>
        <w:rPr>
          <w:snapToGrid w:val="0"/>
          <w:sz w:val="24"/>
          <w:szCs w:val="24"/>
          <w:highlight w:val="green"/>
          <w:shd w:val="clear" w:color="auto" w:fill="FFFFFF"/>
        </w:rPr>
        <w:t>и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нтеграция платформы с </w:t>
      </w:r>
      <w:r>
        <w:rPr>
          <w:snapToGrid w:val="0"/>
          <w:sz w:val="24"/>
          <w:szCs w:val="24"/>
          <w:highlight w:val="green"/>
          <w:shd w:val="clear" w:color="auto" w:fill="FFFFFF"/>
        </w:rPr>
        <w:t xml:space="preserve">«молодежной 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>тетрадью</w:t>
      </w:r>
      <w:r>
        <w:rPr>
          <w:snapToGrid w:val="0"/>
          <w:sz w:val="24"/>
          <w:szCs w:val="24"/>
          <w:highlight w:val="green"/>
          <w:shd w:val="clear" w:color="auto" w:fill="FFFFFF"/>
        </w:rPr>
        <w:t>»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и порталом молодежи для предоставления возможностей систем</w:t>
      </w:r>
      <w:r>
        <w:rPr>
          <w:snapToGrid w:val="0"/>
          <w:sz w:val="24"/>
          <w:szCs w:val="24"/>
          <w:highlight w:val="green"/>
          <w:shd w:val="clear" w:color="auto" w:fill="FFFFFF"/>
        </w:rPr>
        <w:t>ы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всем молодым людям не имеющи</w:t>
      </w:r>
      <w:r>
        <w:rPr>
          <w:snapToGrid w:val="0"/>
          <w:sz w:val="24"/>
          <w:szCs w:val="24"/>
          <w:highlight w:val="green"/>
          <w:shd w:val="clear" w:color="auto" w:fill="FFFFFF"/>
        </w:rPr>
        <w:t xml:space="preserve">м 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>доступ к интернету</w:t>
      </w:r>
      <w:r>
        <w:rPr>
          <w:snapToGrid w:val="0"/>
          <w:sz w:val="24"/>
          <w:szCs w:val="24"/>
          <w:highlight w:val="green"/>
          <w:shd w:val="clear" w:color="auto" w:fill="FFFFFF"/>
        </w:rPr>
        <w:t>;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</w:t>
      </w:r>
      <w:r w:rsidR="00760C55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    </w:t>
      </w:r>
    </w:p>
    <w:p w14:paraId="7BB4981E" w14:textId="0DF991A1" w:rsidR="009B0E08" w:rsidRPr="00D34303" w:rsidRDefault="00B84C66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>
        <w:rPr>
          <w:snapToGrid w:val="0"/>
          <w:sz w:val="24"/>
          <w:szCs w:val="24"/>
          <w:highlight w:val="green"/>
          <w:shd w:val="clear" w:color="auto" w:fill="FFFFFF"/>
        </w:rPr>
        <w:t>с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>оздание регистрационн</w:t>
      </w:r>
      <w:r>
        <w:rPr>
          <w:snapToGrid w:val="0"/>
          <w:sz w:val="24"/>
          <w:szCs w:val="24"/>
          <w:highlight w:val="green"/>
          <w:shd w:val="clear" w:color="auto" w:fill="FFFFFF"/>
        </w:rPr>
        <w:t>о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>й формы для молодежи по 13 видам помощи определенным в ПП</w:t>
      </w:r>
      <w:r>
        <w:rPr>
          <w:snapToGrid w:val="0"/>
          <w:sz w:val="24"/>
          <w:szCs w:val="24"/>
          <w:highlight w:val="green"/>
          <w:shd w:val="clear" w:color="auto" w:fill="FFFFFF"/>
        </w:rPr>
        <w:t>;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</w:t>
      </w:r>
      <w:r w:rsidR="00760C55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         </w:t>
      </w:r>
    </w:p>
    <w:p w14:paraId="07A69294" w14:textId="4D71117C" w:rsidR="00226B1E" w:rsidRPr="00D34303" w:rsidRDefault="00B84C66" w:rsidP="006F6534">
      <w:pPr>
        <w:pStyle w:val="a6"/>
        <w:widowControl/>
        <w:numPr>
          <w:ilvl w:val="0"/>
          <w:numId w:val="45"/>
        </w:numPr>
        <w:tabs>
          <w:tab w:val="left" w:pos="0"/>
        </w:tabs>
        <w:autoSpaceDE/>
        <w:autoSpaceDN/>
        <w:adjustRightInd/>
        <w:spacing w:line="24" w:lineRule="atLeast"/>
        <w:ind w:left="567" w:firstLine="142"/>
        <w:jc w:val="both"/>
        <w:rPr>
          <w:snapToGrid w:val="0"/>
          <w:sz w:val="24"/>
          <w:szCs w:val="24"/>
          <w:highlight w:val="green"/>
          <w:shd w:val="clear" w:color="auto" w:fill="FFFFFF"/>
        </w:rPr>
      </w:pPr>
      <w:r>
        <w:rPr>
          <w:snapToGrid w:val="0"/>
          <w:sz w:val="24"/>
          <w:szCs w:val="24"/>
          <w:highlight w:val="green"/>
          <w:shd w:val="clear" w:color="auto" w:fill="FFFFFF"/>
        </w:rPr>
        <w:t>с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>оздани</w:t>
      </w:r>
      <w:r>
        <w:rPr>
          <w:snapToGrid w:val="0"/>
          <w:sz w:val="24"/>
          <w:szCs w:val="24"/>
          <w:highlight w:val="green"/>
          <w:shd w:val="clear" w:color="auto" w:fill="FFFFFF"/>
        </w:rPr>
        <w:t>е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системы КПИ и рейтингов лидеров молодежи для </w:t>
      </w:r>
      <w:r>
        <w:rPr>
          <w:snapToGrid w:val="0"/>
          <w:sz w:val="24"/>
          <w:szCs w:val="24"/>
          <w:highlight w:val="green"/>
          <w:shd w:val="clear" w:color="auto" w:fill="FFFFFF"/>
        </w:rPr>
        <w:t>обьективной</w:t>
      </w:r>
      <w:r w:rsidR="009B0E08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и автоматической оценки работы лидеров молодежи</w:t>
      </w:r>
      <w:r>
        <w:rPr>
          <w:snapToGrid w:val="0"/>
          <w:sz w:val="24"/>
          <w:szCs w:val="24"/>
          <w:highlight w:val="green"/>
          <w:shd w:val="clear" w:color="auto" w:fill="FFFFFF"/>
        </w:rPr>
        <w:t>;</w:t>
      </w:r>
      <w:r w:rsidR="009E5509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 </w:t>
      </w:r>
      <w:r w:rsidR="00760C55" w:rsidRPr="00D34303">
        <w:rPr>
          <w:snapToGrid w:val="0"/>
          <w:sz w:val="24"/>
          <w:szCs w:val="24"/>
          <w:highlight w:val="green"/>
          <w:shd w:val="clear" w:color="auto" w:fill="FFFFFF"/>
        </w:rPr>
        <w:t xml:space="preserve">            </w:t>
      </w:r>
      <w:r w:rsidR="00F21E31" w:rsidRPr="00D34303">
        <w:rPr>
          <w:snapToGrid w:val="0"/>
          <w:sz w:val="24"/>
          <w:szCs w:val="24"/>
          <w:highlight w:val="green"/>
          <w:shd w:val="clear" w:color="auto" w:fill="FFFFFF"/>
        </w:rPr>
        <w:br w:type="page"/>
      </w:r>
    </w:p>
    <w:p w14:paraId="1C51F1FD" w14:textId="77777777" w:rsidR="00226B1E" w:rsidRPr="00D34303" w:rsidRDefault="00226B1E" w:rsidP="00347530">
      <w:pPr>
        <w:pStyle w:val="12"/>
        <w:widowControl/>
        <w:numPr>
          <w:ilvl w:val="0"/>
          <w:numId w:val="16"/>
        </w:numPr>
        <w:autoSpaceDE/>
        <w:autoSpaceDN/>
        <w:adjustRightInd/>
        <w:spacing w:before="0" w:line="24" w:lineRule="atLeast"/>
        <w:ind w:left="0" w:firstLine="708"/>
        <w:contextualSpacing/>
        <w:rPr>
          <w:rFonts w:cs="Times New Roman"/>
          <w:sz w:val="24"/>
          <w:szCs w:val="24"/>
          <w:highlight w:val="green"/>
        </w:rPr>
      </w:pPr>
      <w:bookmarkStart w:id="57" w:name="_Toc9334582"/>
      <w:bookmarkStart w:id="58" w:name="_Toc11419449"/>
      <w:bookmarkStart w:id="59" w:name="_Toc101811970"/>
      <w:r w:rsidRPr="00D34303">
        <w:rPr>
          <w:rFonts w:cs="Times New Roman"/>
          <w:sz w:val="24"/>
          <w:szCs w:val="24"/>
          <w:highlight w:val="green"/>
        </w:rPr>
        <w:lastRenderedPageBreak/>
        <w:t>ХАРАКТЕРИСТИКИ ОБЪЕКТА ИНФОРМАТИЗАЦИИ</w:t>
      </w:r>
      <w:bookmarkEnd w:id="57"/>
      <w:bookmarkEnd w:id="58"/>
      <w:bookmarkEnd w:id="59"/>
    </w:p>
    <w:p w14:paraId="0EBD2F8F" w14:textId="77777777" w:rsidR="00226B1E" w:rsidRPr="00D34303" w:rsidRDefault="00226B1E" w:rsidP="00E64A4A">
      <w:pPr>
        <w:pStyle w:val="2"/>
        <w:rPr>
          <w:highlight w:val="green"/>
        </w:rPr>
      </w:pPr>
      <w:bookmarkStart w:id="60" w:name="_Toc9334583"/>
      <w:bookmarkStart w:id="61" w:name="_Toc11419450"/>
      <w:bookmarkStart w:id="62" w:name="_Toc101811971"/>
      <w:r w:rsidRPr="00D34303">
        <w:rPr>
          <w:highlight w:val="green"/>
        </w:rPr>
        <w:t>Общие сведения</w:t>
      </w:r>
      <w:bookmarkEnd w:id="60"/>
      <w:bookmarkEnd w:id="61"/>
      <w:bookmarkEnd w:id="62"/>
    </w:p>
    <w:p w14:paraId="0AD640B7" w14:textId="4CD0DC31" w:rsidR="00E8085F" w:rsidRPr="00D34303" w:rsidRDefault="00E8085F" w:rsidP="00E8085F">
      <w:pPr>
        <w:spacing w:line="24" w:lineRule="atLeast"/>
        <w:ind w:firstLine="708"/>
        <w:contextualSpacing/>
        <w:jc w:val="both"/>
        <w:rPr>
          <w:sz w:val="24"/>
          <w:szCs w:val="24"/>
          <w:highlight w:val="green"/>
        </w:rPr>
      </w:pPr>
      <w:r w:rsidRPr="00D34303">
        <w:rPr>
          <w:sz w:val="24"/>
          <w:szCs w:val="24"/>
          <w:highlight w:val="green"/>
        </w:rPr>
        <w:t xml:space="preserve">Объектом автоматизации </w:t>
      </w:r>
      <w:r w:rsidR="00B3750A" w:rsidRPr="00D34303">
        <w:rPr>
          <w:sz w:val="24"/>
          <w:szCs w:val="24"/>
          <w:highlight w:val="green"/>
        </w:rPr>
        <w:t>Мобильной платформы</w:t>
      </w:r>
      <w:r w:rsidRPr="00D34303">
        <w:rPr>
          <w:sz w:val="24"/>
          <w:szCs w:val="24"/>
          <w:highlight w:val="green"/>
        </w:rPr>
        <w:t xml:space="preserve"> является совокупность процессов формирования</w:t>
      </w:r>
      <w:r w:rsidR="008A631D" w:rsidRPr="00D34303">
        <w:rPr>
          <w:sz w:val="24"/>
          <w:szCs w:val="24"/>
          <w:highlight w:val="green"/>
        </w:rPr>
        <w:t xml:space="preserve"> и ведени</w:t>
      </w:r>
      <w:r w:rsidR="00B84C66">
        <w:rPr>
          <w:sz w:val="24"/>
          <w:szCs w:val="24"/>
          <w:highlight w:val="green"/>
        </w:rPr>
        <w:t>я</w:t>
      </w:r>
      <w:r w:rsidR="008A631D" w:rsidRPr="00D34303">
        <w:rPr>
          <w:sz w:val="24"/>
          <w:szCs w:val="24"/>
          <w:highlight w:val="green"/>
        </w:rPr>
        <w:t xml:space="preserve"> молодежно</w:t>
      </w:r>
      <w:r w:rsidR="00B84C66">
        <w:rPr>
          <w:sz w:val="24"/>
          <w:szCs w:val="24"/>
          <w:highlight w:val="green"/>
        </w:rPr>
        <w:t>го</w:t>
      </w:r>
      <w:r w:rsidR="008A631D" w:rsidRPr="00D34303">
        <w:rPr>
          <w:sz w:val="24"/>
          <w:szCs w:val="24"/>
          <w:highlight w:val="green"/>
        </w:rPr>
        <w:t xml:space="preserve"> </w:t>
      </w:r>
      <w:r w:rsidR="00B3750A" w:rsidRPr="00D34303">
        <w:rPr>
          <w:sz w:val="24"/>
          <w:szCs w:val="24"/>
          <w:highlight w:val="green"/>
        </w:rPr>
        <w:t>учета</w:t>
      </w:r>
      <w:r w:rsidR="008A631D" w:rsidRPr="00D34303">
        <w:rPr>
          <w:sz w:val="24"/>
          <w:szCs w:val="24"/>
          <w:highlight w:val="green"/>
        </w:rPr>
        <w:t xml:space="preserve"> </w:t>
      </w:r>
      <w:r w:rsidR="00B3750A" w:rsidRPr="00D34303">
        <w:rPr>
          <w:sz w:val="24"/>
          <w:szCs w:val="24"/>
          <w:highlight w:val="green"/>
        </w:rPr>
        <w:t>на территории</w:t>
      </w:r>
      <w:r w:rsidR="008A631D" w:rsidRPr="00D34303">
        <w:rPr>
          <w:sz w:val="24"/>
          <w:szCs w:val="24"/>
          <w:highlight w:val="green"/>
        </w:rPr>
        <w:t xml:space="preserve"> Республик</w:t>
      </w:r>
      <w:r w:rsidR="00B84C66">
        <w:rPr>
          <w:sz w:val="24"/>
          <w:szCs w:val="24"/>
          <w:highlight w:val="green"/>
        </w:rPr>
        <w:t>и</w:t>
      </w:r>
      <w:r w:rsidR="008A631D" w:rsidRPr="00D34303">
        <w:rPr>
          <w:sz w:val="24"/>
          <w:szCs w:val="24"/>
          <w:highlight w:val="green"/>
        </w:rPr>
        <w:t xml:space="preserve"> Узбекистан. </w:t>
      </w:r>
    </w:p>
    <w:p w14:paraId="587D760F" w14:textId="3D5BC0A5" w:rsidR="000D276D" w:rsidRPr="00D34303" w:rsidRDefault="00B3750A" w:rsidP="000D276D">
      <w:pPr>
        <w:spacing w:line="24" w:lineRule="atLeast"/>
        <w:ind w:firstLine="708"/>
        <w:contextualSpacing/>
        <w:jc w:val="both"/>
        <w:rPr>
          <w:sz w:val="24"/>
          <w:szCs w:val="24"/>
          <w:highlight w:val="green"/>
        </w:rPr>
      </w:pPr>
      <w:r w:rsidRPr="00D34303">
        <w:rPr>
          <w:sz w:val="24"/>
          <w:szCs w:val="24"/>
          <w:highlight w:val="green"/>
        </w:rPr>
        <w:t>Мобильная платформа</w:t>
      </w:r>
      <w:r w:rsidR="00DB527D" w:rsidRPr="00D34303">
        <w:rPr>
          <w:sz w:val="24"/>
          <w:szCs w:val="24"/>
          <w:highlight w:val="green"/>
        </w:rPr>
        <w:t xml:space="preserve"> </w:t>
      </w:r>
      <w:r w:rsidR="00E8085F" w:rsidRPr="00D34303">
        <w:rPr>
          <w:sz w:val="24"/>
          <w:szCs w:val="24"/>
          <w:highlight w:val="green"/>
        </w:rPr>
        <w:t xml:space="preserve">базируется на существующих в </w:t>
      </w:r>
      <w:r w:rsidR="00DB527D" w:rsidRPr="00D34303">
        <w:rPr>
          <w:sz w:val="24"/>
          <w:szCs w:val="24"/>
          <w:highlight w:val="green"/>
        </w:rPr>
        <w:t>Республике</w:t>
      </w:r>
      <w:r w:rsidR="00E8085F" w:rsidRPr="00D34303">
        <w:rPr>
          <w:sz w:val="24"/>
          <w:szCs w:val="24"/>
          <w:highlight w:val="green"/>
        </w:rPr>
        <w:t xml:space="preserve"> </w:t>
      </w:r>
      <w:r w:rsidR="00DB527D" w:rsidRPr="00D34303">
        <w:rPr>
          <w:sz w:val="24"/>
          <w:szCs w:val="24"/>
          <w:highlight w:val="green"/>
        </w:rPr>
        <w:t xml:space="preserve">льготах и </w:t>
      </w:r>
      <w:r w:rsidR="0018215A" w:rsidRPr="00D34303">
        <w:rPr>
          <w:sz w:val="24"/>
          <w:szCs w:val="24"/>
          <w:highlight w:val="green"/>
        </w:rPr>
        <w:t>возможностях,</w:t>
      </w:r>
      <w:r w:rsidR="00DB527D" w:rsidRPr="00D34303">
        <w:rPr>
          <w:sz w:val="24"/>
          <w:szCs w:val="24"/>
          <w:highlight w:val="green"/>
        </w:rPr>
        <w:t xml:space="preserve"> </w:t>
      </w:r>
      <w:r w:rsidR="00492B70" w:rsidRPr="00D34303">
        <w:rPr>
          <w:sz w:val="24"/>
          <w:szCs w:val="24"/>
          <w:highlight w:val="green"/>
        </w:rPr>
        <w:t xml:space="preserve">закрепленных на законодательном </w:t>
      </w:r>
      <w:r w:rsidR="0018215A" w:rsidRPr="00D34303">
        <w:rPr>
          <w:sz w:val="24"/>
          <w:szCs w:val="24"/>
          <w:highlight w:val="green"/>
        </w:rPr>
        <w:t>уровне, обеспечении</w:t>
      </w:r>
      <w:r w:rsidR="00492B70" w:rsidRPr="00D34303">
        <w:rPr>
          <w:sz w:val="24"/>
          <w:szCs w:val="24"/>
          <w:highlight w:val="green"/>
        </w:rPr>
        <w:t xml:space="preserve"> молод</w:t>
      </w:r>
      <w:r w:rsidR="00B84C66">
        <w:rPr>
          <w:sz w:val="24"/>
          <w:szCs w:val="24"/>
          <w:highlight w:val="green"/>
        </w:rPr>
        <w:t>ы</w:t>
      </w:r>
      <w:r w:rsidR="00492B70" w:rsidRPr="00D34303">
        <w:rPr>
          <w:sz w:val="24"/>
          <w:szCs w:val="24"/>
          <w:highlight w:val="green"/>
        </w:rPr>
        <w:t>м людям прямого доступа для обращения по</w:t>
      </w:r>
      <w:r w:rsidR="00B84C66">
        <w:rPr>
          <w:sz w:val="24"/>
          <w:szCs w:val="24"/>
          <w:highlight w:val="green"/>
        </w:rPr>
        <w:t xml:space="preserve"> вопросам получения </w:t>
      </w:r>
      <w:r w:rsidR="00492B70" w:rsidRPr="00D34303">
        <w:rPr>
          <w:sz w:val="24"/>
          <w:szCs w:val="24"/>
          <w:highlight w:val="green"/>
        </w:rPr>
        <w:t xml:space="preserve"> эти</w:t>
      </w:r>
      <w:r w:rsidR="00B84C66">
        <w:rPr>
          <w:sz w:val="24"/>
          <w:szCs w:val="24"/>
          <w:highlight w:val="green"/>
        </w:rPr>
        <w:t>х</w:t>
      </w:r>
      <w:r w:rsidR="00492B70" w:rsidRPr="00D34303">
        <w:rPr>
          <w:sz w:val="24"/>
          <w:szCs w:val="24"/>
          <w:highlight w:val="green"/>
        </w:rPr>
        <w:t xml:space="preserve"> льгот,</w:t>
      </w:r>
      <w:r w:rsidR="00B84C66">
        <w:rPr>
          <w:sz w:val="24"/>
          <w:szCs w:val="24"/>
          <w:highlight w:val="green"/>
        </w:rPr>
        <w:t xml:space="preserve"> а</w:t>
      </w:r>
      <w:r w:rsidR="00492B70" w:rsidRPr="00D34303">
        <w:rPr>
          <w:sz w:val="24"/>
          <w:szCs w:val="24"/>
          <w:highlight w:val="green"/>
        </w:rPr>
        <w:t xml:space="preserve"> также по всем остальным случаям касающи</w:t>
      </w:r>
      <w:r w:rsidR="00B84C66">
        <w:rPr>
          <w:sz w:val="24"/>
          <w:szCs w:val="24"/>
          <w:highlight w:val="green"/>
        </w:rPr>
        <w:t>м</w:t>
      </w:r>
      <w:r w:rsidR="00492B70" w:rsidRPr="00D34303">
        <w:rPr>
          <w:sz w:val="24"/>
          <w:szCs w:val="24"/>
          <w:highlight w:val="green"/>
        </w:rPr>
        <w:t xml:space="preserve">ся жизнедеятельности молодежи.  </w:t>
      </w:r>
    </w:p>
    <w:p w14:paraId="49F0895C" w14:textId="44FBD053" w:rsidR="0018215A" w:rsidRPr="00D34303" w:rsidRDefault="0018215A" w:rsidP="000D276D">
      <w:pPr>
        <w:spacing w:line="24" w:lineRule="atLeast"/>
        <w:ind w:firstLine="708"/>
        <w:contextualSpacing/>
        <w:jc w:val="both"/>
        <w:rPr>
          <w:sz w:val="24"/>
          <w:szCs w:val="24"/>
          <w:highlight w:val="green"/>
        </w:rPr>
      </w:pPr>
      <w:r w:rsidRPr="00D34303">
        <w:rPr>
          <w:sz w:val="24"/>
          <w:szCs w:val="24"/>
          <w:highlight w:val="green"/>
        </w:rPr>
        <w:t xml:space="preserve">Также, мобильная платформа предназначена содействию в  трудоустройстве молодежи на региональном уровне, включающая молодежь на рынке труда (т.е. молодых людей в возрасте от </w:t>
      </w:r>
      <w:r w:rsidR="000260BA" w:rsidRPr="000260BA">
        <w:rPr>
          <w:sz w:val="24"/>
          <w:szCs w:val="24"/>
          <w:highlight w:val="green"/>
        </w:rPr>
        <w:t>0</w:t>
      </w:r>
      <w:r w:rsidRPr="00D34303">
        <w:rPr>
          <w:sz w:val="24"/>
          <w:szCs w:val="24"/>
          <w:highlight w:val="green"/>
        </w:rPr>
        <w:t xml:space="preserve"> до 3</w:t>
      </w:r>
      <w:r w:rsidR="000260BA" w:rsidRPr="000260BA">
        <w:rPr>
          <w:sz w:val="24"/>
          <w:szCs w:val="24"/>
          <w:highlight w:val="green"/>
        </w:rPr>
        <w:t>0</w:t>
      </w:r>
      <w:r w:rsidRPr="00D34303">
        <w:rPr>
          <w:sz w:val="24"/>
          <w:szCs w:val="24"/>
          <w:highlight w:val="green"/>
        </w:rPr>
        <w:t xml:space="preserve"> лет включительно), органам исполнительной власти в регионах по содействию молодежи.</w:t>
      </w:r>
    </w:p>
    <w:p w14:paraId="6AE81D8F" w14:textId="702C4250" w:rsidR="0018215A" w:rsidRPr="00D34303" w:rsidRDefault="0018215A" w:rsidP="000D276D">
      <w:pPr>
        <w:spacing w:line="24" w:lineRule="atLeast"/>
        <w:ind w:firstLine="708"/>
        <w:contextualSpacing/>
        <w:jc w:val="both"/>
        <w:rPr>
          <w:sz w:val="24"/>
          <w:szCs w:val="24"/>
          <w:highlight w:val="green"/>
        </w:rPr>
      </w:pPr>
      <w:r w:rsidRPr="00D34303">
        <w:rPr>
          <w:sz w:val="24"/>
          <w:szCs w:val="24"/>
          <w:highlight w:val="green"/>
        </w:rPr>
        <w:t>Мобильная платформа, предоставляющ</w:t>
      </w:r>
      <w:r w:rsidR="00B84C66">
        <w:rPr>
          <w:sz w:val="24"/>
          <w:szCs w:val="24"/>
          <w:highlight w:val="green"/>
        </w:rPr>
        <w:t>ая</w:t>
      </w:r>
      <w:r w:rsidRPr="00D34303">
        <w:rPr>
          <w:sz w:val="24"/>
          <w:szCs w:val="24"/>
          <w:highlight w:val="green"/>
        </w:rPr>
        <w:t xml:space="preserve"> доступ к предоставляемым льготам, возможностям и услугам для молодежи через единую точку доступа в виде планшета или мобильного устройств</w:t>
      </w:r>
      <w:r w:rsidR="00B84C66">
        <w:rPr>
          <w:sz w:val="24"/>
          <w:szCs w:val="24"/>
          <w:highlight w:val="green"/>
        </w:rPr>
        <w:t>а</w:t>
      </w:r>
      <w:r w:rsidRPr="00D34303">
        <w:rPr>
          <w:sz w:val="24"/>
          <w:szCs w:val="24"/>
          <w:highlight w:val="green"/>
        </w:rPr>
        <w:t xml:space="preserve">, полностью автоматизирует </w:t>
      </w:r>
      <w:r w:rsidR="00B84C66">
        <w:rPr>
          <w:sz w:val="24"/>
          <w:szCs w:val="24"/>
          <w:highlight w:val="green"/>
        </w:rPr>
        <w:t xml:space="preserve">как </w:t>
      </w:r>
      <w:r w:rsidRPr="00D34303">
        <w:rPr>
          <w:sz w:val="24"/>
          <w:szCs w:val="24"/>
          <w:highlight w:val="green"/>
        </w:rPr>
        <w:t>работу лидеров молодежи</w:t>
      </w:r>
      <w:r w:rsidR="00B84C66">
        <w:rPr>
          <w:sz w:val="24"/>
          <w:szCs w:val="24"/>
          <w:highlight w:val="green"/>
        </w:rPr>
        <w:t>, т</w:t>
      </w:r>
      <w:r w:rsidRPr="00D34303">
        <w:rPr>
          <w:sz w:val="24"/>
          <w:szCs w:val="24"/>
          <w:highlight w:val="green"/>
        </w:rPr>
        <w:t>ак</w:t>
      </w:r>
      <w:r w:rsidR="00B84C66">
        <w:rPr>
          <w:sz w:val="24"/>
          <w:szCs w:val="24"/>
          <w:highlight w:val="green"/>
        </w:rPr>
        <w:t xml:space="preserve"> и</w:t>
      </w:r>
      <w:r w:rsidRPr="00D34303">
        <w:rPr>
          <w:sz w:val="24"/>
          <w:szCs w:val="24"/>
          <w:highlight w:val="green"/>
        </w:rPr>
        <w:t xml:space="preserve"> пользователей.</w:t>
      </w:r>
    </w:p>
    <w:p w14:paraId="540BCAFB" w14:textId="316C69AD" w:rsidR="00177B13" w:rsidRPr="00D34303" w:rsidRDefault="00492B70" w:rsidP="000D276D">
      <w:pPr>
        <w:spacing w:line="24" w:lineRule="atLeast"/>
        <w:ind w:firstLine="708"/>
        <w:contextualSpacing/>
        <w:jc w:val="both"/>
        <w:rPr>
          <w:sz w:val="24"/>
          <w:szCs w:val="24"/>
          <w:highlight w:val="green"/>
        </w:rPr>
      </w:pPr>
      <w:r w:rsidRPr="00D34303">
        <w:rPr>
          <w:sz w:val="24"/>
          <w:szCs w:val="24"/>
          <w:highlight w:val="green"/>
        </w:rPr>
        <w:t>Также, в</w:t>
      </w:r>
      <w:r w:rsidR="00177B13" w:rsidRPr="00D34303">
        <w:rPr>
          <w:sz w:val="24"/>
          <w:szCs w:val="24"/>
          <w:highlight w:val="green"/>
        </w:rPr>
        <w:t xml:space="preserve"> </w:t>
      </w:r>
      <w:r w:rsidR="00C35F84" w:rsidRPr="00D34303">
        <w:rPr>
          <w:sz w:val="24"/>
          <w:szCs w:val="24"/>
          <w:highlight w:val="green"/>
        </w:rPr>
        <w:t xml:space="preserve">платформу </w:t>
      </w:r>
      <w:r w:rsidR="00177B13" w:rsidRPr="00D34303">
        <w:rPr>
          <w:sz w:val="24"/>
          <w:szCs w:val="24"/>
          <w:highlight w:val="green"/>
        </w:rPr>
        <w:t xml:space="preserve">вносятся сведения об </w:t>
      </w:r>
      <w:r w:rsidRPr="00D34303">
        <w:rPr>
          <w:sz w:val="24"/>
          <w:szCs w:val="24"/>
          <w:highlight w:val="green"/>
        </w:rPr>
        <w:t>имеющихся государственных и общественных грантах, проводимых мероприятиях, событиях и конкурсах, индексах молодежи, новостях касающихся деятельности</w:t>
      </w:r>
      <w:r w:rsidR="00B84C66">
        <w:rPr>
          <w:sz w:val="24"/>
          <w:szCs w:val="24"/>
          <w:highlight w:val="green"/>
        </w:rPr>
        <w:t>,</w:t>
      </w:r>
      <w:r w:rsidR="0018215A" w:rsidRPr="00D34303">
        <w:rPr>
          <w:sz w:val="24"/>
          <w:szCs w:val="24"/>
          <w:highlight w:val="green"/>
        </w:rPr>
        <w:t xml:space="preserve"> </w:t>
      </w:r>
      <w:r w:rsidR="00B84C66">
        <w:rPr>
          <w:sz w:val="24"/>
          <w:szCs w:val="24"/>
          <w:highlight w:val="green"/>
        </w:rPr>
        <w:t>обучении</w:t>
      </w:r>
      <w:r w:rsidR="0018215A" w:rsidRPr="00D34303">
        <w:rPr>
          <w:sz w:val="24"/>
          <w:szCs w:val="24"/>
          <w:highlight w:val="green"/>
        </w:rPr>
        <w:t xml:space="preserve"> </w:t>
      </w:r>
      <w:r w:rsidRPr="00D34303">
        <w:rPr>
          <w:sz w:val="24"/>
          <w:szCs w:val="24"/>
          <w:highlight w:val="green"/>
        </w:rPr>
        <w:t>и кадровом резерве</w:t>
      </w:r>
      <w:r w:rsidR="00B84C66" w:rsidRPr="00B84C66">
        <w:rPr>
          <w:sz w:val="24"/>
          <w:szCs w:val="24"/>
          <w:highlight w:val="green"/>
        </w:rPr>
        <w:t xml:space="preserve"> </w:t>
      </w:r>
      <w:r w:rsidR="00B84C66" w:rsidRPr="00D34303">
        <w:rPr>
          <w:sz w:val="24"/>
          <w:szCs w:val="24"/>
          <w:highlight w:val="green"/>
        </w:rPr>
        <w:t>молодежи</w:t>
      </w:r>
      <w:r w:rsidRPr="00D34303">
        <w:rPr>
          <w:sz w:val="24"/>
          <w:szCs w:val="24"/>
          <w:highlight w:val="green"/>
        </w:rPr>
        <w:t xml:space="preserve">.   </w:t>
      </w:r>
    </w:p>
    <w:p w14:paraId="6F8A04FD" w14:textId="77777777" w:rsidR="00492B70" w:rsidRPr="00D34303" w:rsidRDefault="00492B70" w:rsidP="000D276D">
      <w:pPr>
        <w:spacing w:line="24" w:lineRule="atLeast"/>
        <w:ind w:firstLine="708"/>
        <w:contextualSpacing/>
        <w:jc w:val="both"/>
        <w:rPr>
          <w:sz w:val="24"/>
          <w:szCs w:val="24"/>
          <w:highlight w:val="green"/>
        </w:rPr>
      </w:pPr>
    </w:p>
    <w:p w14:paraId="6376EF33" w14:textId="734F3FE4" w:rsidR="00703B23" w:rsidRPr="00D34303" w:rsidRDefault="00703B23" w:rsidP="00E64A4A">
      <w:pPr>
        <w:pStyle w:val="2"/>
        <w:rPr>
          <w:highlight w:val="green"/>
        </w:rPr>
      </w:pPr>
      <w:bookmarkStart w:id="63" w:name="_Toc101811972"/>
      <w:r w:rsidRPr="00D34303">
        <w:rPr>
          <w:highlight w:val="green"/>
        </w:rPr>
        <w:t>Сведения о задачах и функциях, решаемых в процессе создани</w:t>
      </w:r>
      <w:r w:rsidR="00404DBA">
        <w:rPr>
          <w:highlight w:val="green"/>
        </w:rPr>
        <w:t>я</w:t>
      </w:r>
      <w:r w:rsidRPr="00D34303">
        <w:rPr>
          <w:highlight w:val="green"/>
        </w:rPr>
        <w:t xml:space="preserve"> </w:t>
      </w:r>
      <w:r w:rsidR="00C35F84" w:rsidRPr="00D34303">
        <w:rPr>
          <w:szCs w:val="24"/>
          <w:highlight w:val="green"/>
        </w:rPr>
        <w:t>платформы</w:t>
      </w:r>
      <w:bookmarkEnd w:id="63"/>
    </w:p>
    <w:p w14:paraId="64C36692" w14:textId="77777777" w:rsidR="00703B23" w:rsidRPr="00D34303" w:rsidRDefault="00703B23" w:rsidP="00703B23">
      <w:pPr>
        <w:rPr>
          <w:highlight w:val="green"/>
          <w:lang w:eastAsia="en-US"/>
        </w:rPr>
      </w:pPr>
    </w:p>
    <w:p w14:paraId="3742D039" w14:textId="6A4F6BC9" w:rsidR="00703B23" w:rsidRPr="00D34303" w:rsidRDefault="00703B23" w:rsidP="009E1A40">
      <w:pPr>
        <w:ind w:firstLine="720"/>
        <w:jc w:val="both"/>
        <w:rPr>
          <w:sz w:val="24"/>
          <w:szCs w:val="24"/>
          <w:highlight w:val="green"/>
          <w:lang w:eastAsia="en-US"/>
        </w:rPr>
      </w:pPr>
      <w:r w:rsidRPr="00D34303">
        <w:rPr>
          <w:sz w:val="24"/>
          <w:szCs w:val="24"/>
          <w:highlight w:val="green"/>
          <w:lang w:eastAsia="en-US"/>
        </w:rPr>
        <w:t xml:space="preserve">Процесс создания </w:t>
      </w:r>
      <w:r w:rsidR="001D68FB" w:rsidRPr="00D34303">
        <w:rPr>
          <w:sz w:val="24"/>
          <w:szCs w:val="24"/>
          <w:highlight w:val="green"/>
          <w:lang w:eastAsia="en-US"/>
        </w:rPr>
        <w:t xml:space="preserve">Мобильной платформы </w:t>
      </w:r>
      <w:r w:rsidRPr="00D34303">
        <w:rPr>
          <w:sz w:val="24"/>
          <w:szCs w:val="24"/>
          <w:highlight w:val="green"/>
          <w:lang w:eastAsia="en-US"/>
        </w:rPr>
        <w:t>включает в себя решение следующих задач:</w:t>
      </w:r>
    </w:p>
    <w:p w14:paraId="7B734689" w14:textId="1A6498D2" w:rsidR="001D68FB" w:rsidRPr="00D34303" w:rsidRDefault="00404DBA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р</w:t>
      </w:r>
      <w:r w:rsidR="001D68FB" w:rsidRPr="00D34303">
        <w:rPr>
          <w:sz w:val="24"/>
          <w:szCs w:val="24"/>
          <w:highlight w:val="green"/>
          <w:lang w:eastAsia="en-US"/>
        </w:rPr>
        <w:t>егистрация в системе через платформу id.gov.uz и/или через номер телефона и паспортные данные посредством смс верификации;</w:t>
      </w:r>
    </w:p>
    <w:p w14:paraId="1CF63DF4" w14:textId="70DEC470" w:rsidR="00BA1A47" w:rsidRPr="00D34303" w:rsidRDefault="00404DBA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в</w:t>
      </w:r>
      <w:r w:rsidR="00FA40F5" w:rsidRPr="00D34303">
        <w:rPr>
          <w:sz w:val="24"/>
          <w:szCs w:val="24"/>
          <w:highlight w:val="green"/>
          <w:lang w:eastAsia="en-US"/>
        </w:rPr>
        <w:t xml:space="preserve">озможность входа в </w:t>
      </w:r>
      <w:r w:rsidR="001D68FB" w:rsidRPr="00D34303">
        <w:rPr>
          <w:sz w:val="24"/>
          <w:szCs w:val="24"/>
          <w:highlight w:val="green"/>
          <w:lang w:eastAsia="en-US"/>
        </w:rPr>
        <w:t>платформу</w:t>
      </w:r>
      <w:r w:rsidR="00FA40F5" w:rsidRPr="00D34303">
        <w:rPr>
          <w:sz w:val="24"/>
          <w:szCs w:val="24"/>
          <w:highlight w:val="green"/>
          <w:lang w:eastAsia="en-US"/>
        </w:rPr>
        <w:t xml:space="preserve"> </w:t>
      </w:r>
      <w:r w:rsidR="001D68FB" w:rsidRPr="00D34303">
        <w:rPr>
          <w:sz w:val="24"/>
          <w:szCs w:val="24"/>
          <w:highlight w:val="green"/>
          <w:lang w:eastAsia="en-US"/>
        </w:rPr>
        <w:t>через платформу id.gov.uz и/или через номер телефона посредством смс верификации</w:t>
      </w:r>
      <w:r w:rsidR="00FA40F5" w:rsidRPr="00D34303">
        <w:rPr>
          <w:sz w:val="24"/>
          <w:szCs w:val="24"/>
          <w:highlight w:val="green"/>
          <w:lang w:eastAsia="en-US"/>
        </w:rPr>
        <w:t>;</w:t>
      </w:r>
    </w:p>
    <w:p w14:paraId="6BECFE80" w14:textId="2FBD2610" w:rsidR="00FA40F5" w:rsidRPr="00D34303" w:rsidRDefault="00404DBA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л</w:t>
      </w:r>
      <w:r w:rsidR="001D68FB" w:rsidRPr="00D34303">
        <w:rPr>
          <w:sz w:val="24"/>
          <w:szCs w:val="24"/>
          <w:highlight w:val="green"/>
          <w:lang w:eastAsia="en-US"/>
        </w:rPr>
        <w:t>ичный кабинет лидеров молодежи, позволяющий отправлять обр</w:t>
      </w:r>
      <w:r>
        <w:rPr>
          <w:sz w:val="24"/>
          <w:szCs w:val="24"/>
          <w:highlight w:val="green"/>
          <w:lang w:eastAsia="en-US"/>
        </w:rPr>
        <w:t>ащ</w:t>
      </w:r>
      <w:r w:rsidR="001D68FB" w:rsidRPr="00D34303">
        <w:rPr>
          <w:sz w:val="24"/>
          <w:szCs w:val="24"/>
          <w:highlight w:val="green"/>
          <w:lang w:eastAsia="en-US"/>
        </w:rPr>
        <w:t>ения, подать заявку на государственные услуги, пользоваться возможностями предоставляемых государством молодежи, пов</w:t>
      </w:r>
      <w:r>
        <w:rPr>
          <w:sz w:val="24"/>
          <w:szCs w:val="24"/>
          <w:highlight w:val="green"/>
          <w:lang w:eastAsia="en-US"/>
        </w:rPr>
        <w:t>ы</w:t>
      </w:r>
      <w:r w:rsidR="001D68FB" w:rsidRPr="00D34303">
        <w:rPr>
          <w:sz w:val="24"/>
          <w:szCs w:val="24"/>
          <w:highlight w:val="green"/>
          <w:lang w:eastAsia="en-US"/>
        </w:rPr>
        <w:t>щать квалификацию через мобильное устройство, проведение опросов среди молодежи, информировани</w:t>
      </w:r>
      <w:r>
        <w:rPr>
          <w:sz w:val="24"/>
          <w:szCs w:val="24"/>
          <w:highlight w:val="green"/>
          <w:lang w:eastAsia="en-US"/>
        </w:rPr>
        <w:t>е</w:t>
      </w:r>
      <w:r w:rsidR="001D68FB" w:rsidRPr="00D34303">
        <w:rPr>
          <w:sz w:val="24"/>
          <w:szCs w:val="24"/>
          <w:highlight w:val="green"/>
          <w:lang w:eastAsia="en-US"/>
        </w:rPr>
        <w:t xml:space="preserve"> и организация различных мероприятий для молодежи в рамках территориальной принадлежности лидеров молодежи, общени</w:t>
      </w:r>
      <w:r>
        <w:rPr>
          <w:sz w:val="24"/>
          <w:szCs w:val="24"/>
          <w:highlight w:val="green"/>
          <w:lang w:eastAsia="en-US"/>
        </w:rPr>
        <w:t>е</w:t>
      </w:r>
      <w:r w:rsidR="001D68FB" w:rsidRPr="00D34303">
        <w:rPr>
          <w:sz w:val="24"/>
          <w:szCs w:val="24"/>
          <w:highlight w:val="green"/>
          <w:lang w:eastAsia="en-US"/>
        </w:rPr>
        <w:t xml:space="preserve"> через внутренн</w:t>
      </w:r>
      <w:r>
        <w:rPr>
          <w:sz w:val="24"/>
          <w:szCs w:val="24"/>
          <w:highlight w:val="green"/>
          <w:lang w:eastAsia="en-US"/>
        </w:rPr>
        <w:t>и</w:t>
      </w:r>
      <w:r w:rsidR="001D68FB" w:rsidRPr="00D34303">
        <w:rPr>
          <w:sz w:val="24"/>
          <w:szCs w:val="24"/>
          <w:highlight w:val="green"/>
          <w:lang w:eastAsia="en-US"/>
        </w:rPr>
        <w:t>й чат с другими лидерами молодежи</w:t>
      </w:r>
      <w:r w:rsidR="00FA40F5" w:rsidRPr="00D34303">
        <w:rPr>
          <w:sz w:val="24"/>
          <w:szCs w:val="24"/>
          <w:highlight w:val="green"/>
          <w:lang w:eastAsia="en-US"/>
        </w:rPr>
        <w:t>;</w:t>
      </w:r>
    </w:p>
    <w:p w14:paraId="4910281F" w14:textId="2BA947B7" w:rsidR="001D68FB" w:rsidRPr="00D34303" w:rsidRDefault="00404DBA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а</w:t>
      </w:r>
      <w:r w:rsidR="001D68FB" w:rsidRPr="00D34303">
        <w:rPr>
          <w:sz w:val="24"/>
          <w:szCs w:val="24"/>
          <w:highlight w:val="green"/>
          <w:lang w:eastAsia="en-US"/>
        </w:rPr>
        <w:t xml:space="preserve">втоматическое создание рейтингов лидеров молодежи исходя из их </w:t>
      </w:r>
      <w:r>
        <w:rPr>
          <w:sz w:val="24"/>
          <w:szCs w:val="24"/>
          <w:highlight w:val="green"/>
          <w:lang w:eastAsia="en-US"/>
        </w:rPr>
        <w:t xml:space="preserve">результатов </w:t>
      </w:r>
      <w:r w:rsidR="001D68FB" w:rsidRPr="00D34303">
        <w:rPr>
          <w:sz w:val="24"/>
          <w:szCs w:val="24"/>
          <w:highlight w:val="green"/>
          <w:lang w:eastAsia="en-US"/>
        </w:rPr>
        <w:t>деятельности по решению задач определенных в КПИ;</w:t>
      </w:r>
    </w:p>
    <w:p w14:paraId="1749C67F" w14:textId="2AFCC4C9" w:rsidR="00B96967" w:rsidRPr="00D34303" w:rsidRDefault="00404DBA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о</w:t>
      </w:r>
      <w:r w:rsidR="00B96967" w:rsidRPr="00D34303">
        <w:rPr>
          <w:sz w:val="24"/>
          <w:szCs w:val="24"/>
          <w:highlight w:val="green"/>
          <w:lang w:eastAsia="en-US"/>
        </w:rPr>
        <w:t>нлайн курсы по повышению квалификации для лидеров молодежи;</w:t>
      </w:r>
    </w:p>
    <w:p w14:paraId="15972D94" w14:textId="682C6AD2" w:rsidR="001D68FB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м</w:t>
      </w:r>
      <w:r w:rsidR="00B96967" w:rsidRPr="00D34303">
        <w:rPr>
          <w:sz w:val="24"/>
          <w:szCs w:val="24"/>
          <w:highlight w:val="green"/>
          <w:lang w:eastAsia="en-US"/>
        </w:rPr>
        <w:t xml:space="preserve">одуль «Молодежный Баланс» предназначенный для формирования общего Республиканского баланса молодежи; </w:t>
      </w:r>
    </w:p>
    <w:p w14:paraId="4516BC98" w14:textId="3E60EF25" w:rsidR="00FA40F5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и</w:t>
      </w:r>
      <w:r w:rsidR="00FA40F5" w:rsidRPr="00D34303">
        <w:rPr>
          <w:sz w:val="24"/>
          <w:szCs w:val="24"/>
          <w:highlight w:val="green"/>
          <w:lang w:eastAsia="en-US"/>
        </w:rPr>
        <w:t xml:space="preserve">ерархически структурированная система </w:t>
      </w:r>
      <w:r w:rsidR="00B96967" w:rsidRPr="00D34303">
        <w:rPr>
          <w:sz w:val="24"/>
          <w:szCs w:val="24"/>
          <w:highlight w:val="green"/>
          <w:lang w:eastAsia="en-US"/>
        </w:rPr>
        <w:t xml:space="preserve">накапливания информации о молодежном балансе </w:t>
      </w:r>
      <w:r w:rsidR="00FA40F5" w:rsidRPr="00D34303">
        <w:rPr>
          <w:sz w:val="24"/>
          <w:szCs w:val="24"/>
          <w:highlight w:val="green"/>
          <w:lang w:eastAsia="en-US"/>
        </w:rPr>
        <w:t xml:space="preserve">закрепленных на законодательном уровне и предназначенных для </w:t>
      </w:r>
      <w:r w:rsidR="00B96967" w:rsidRPr="00D34303">
        <w:rPr>
          <w:sz w:val="24"/>
          <w:szCs w:val="24"/>
          <w:highlight w:val="green"/>
          <w:lang w:eastAsia="en-US"/>
        </w:rPr>
        <w:t>решения проблем молодежи</w:t>
      </w:r>
      <w:r w:rsidR="00FA40F5" w:rsidRPr="00D34303">
        <w:rPr>
          <w:sz w:val="24"/>
          <w:szCs w:val="24"/>
          <w:highlight w:val="green"/>
          <w:lang w:eastAsia="en-US"/>
        </w:rPr>
        <w:t>;</w:t>
      </w:r>
    </w:p>
    <w:p w14:paraId="1B09E9AB" w14:textId="274F666D" w:rsidR="00B15BDD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м</w:t>
      </w:r>
      <w:r w:rsidR="00B15BDD" w:rsidRPr="00D34303">
        <w:rPr>
          <w:sz w:val="24"/>
          <w:szCs w:val="24"/>
          <w:highlight w:val="green"/>
          <w:lang w:eastAsia="en-US"/>
        </w:rPr>
        <w:t>одуль «Образовани</w:t>
      </w:r>
      <w:r>
        <w:rPr>
          <w:sz w:val="24"/>
          <w:szCs w:val="24"/>
          <w:highlight w:val="green"/>
          <w:lang w:eastAsia="en-US"/>
        </w:rPr>
        <w:t>е</w:t>
      </w:r>
      <w:r w:rsidR="00B15BDD" w:rsidRPr="00D34303">
        <w:rPr>
          <w:sz w:val="24"/>
          <w:szCs w:val="24"/>
          <w:highlight w:val="green"/>
          <w:lang w:eastAsia="en-US"/>
        </w:rPr>
        <w:t>» предназначенный для учета обучающихся или имеющих желани</w:t>
      </w:r>
      <w:r>
        <w:rPr>
          <w:sz w:val="24"/>
          <w:szCs w:val="24"/>
          <w:highlight w:val="green"/>
          <w:lang w:eastAsia="en-US"/>
        </w:rPr>
        <w:t>е</w:t>
      </w:r>
      <w:r w:rsidR="00B15BDD" w:rsidRPr="00D34303">
        <w:rPr>
          <w:sz w:val="24"/>
          <w:szCs w:val="24"/>
          <w:highlight w:val="green"/>
          <w:lang w:eastAsia="en-US"/>
        </w:rPr>
        <w:t xml:space="preserve"> обучит</w:t>
      </w:r>
      <w:r>
        <w:rPr>
          <w:sz w:val="24"/>
          <w:szCs w:val="24"/>
          <w:highlight w:val="green"/>
          <w:lang w:eastAsia="en-US"/>
        </w:rPr>
        <w:t>ь</w:t>
      </w:r>
      <w:r w:rsidR="00B15BDD" w:rsidRPr="00D34303">
        <w:rPr>
          <w:sz w:val="24"/>
          <w:szCs w:val="24"/>
          <w:highlight w:val="green"/>
          <w:lang w:eastAsia="en-US"/>
        </w:rPr>
        <w:t>ся молодых людей, предоставлени</w:t>
      </w:r>
      <w:r>
        <w:rPr>
          <w:sz w:val="24"/>
          <w:szCs w:val="24"/>
          <w:highlight w:val="green"/>
          <w:lang w:eastAsia="en-US"/>
        </w:rPr>
        <w:t>е</w:t>
      </w:r>
      <w:r w:rsidR="00B15BDD" w:rsidRPr="00D34303">
        <w:rPr>
          <w:sz w:val="24"/>
          <w:szCs w:val="24"/>
          <w:highlight w:val="green"/>
          <w:lang w:eastAsia="en-US"/>
        </w:rPr>
        <w:t xml:space="preserve"> льгот и возможностей для их дальнейшей учебы;</w:t>
      </w:r>
    </w:p>
    <w:p w14:paraId="0E3F93F4" w14:textId="5D63AB8E" w:rsidR="00B15BDD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м</w:t>
      </w:r>
      <w:r w:rsidR="00B15BDD" w:rsidRPr="00D34303">
        <w:rPr>
          <w:sz w:val="24"/>
          <w:szCs w:val="24"/>
          <w:highlight w:val="green"/>
          <w:lang w:eastAsia="en-US"/>
        </w:rPr>
        <w:t>одуль «Предпринимательство» предназначенный для учета молодежи занимающ</w:t>
      </w:r>
      <w:r>
        <w:rPr>
          <w:sz w:val="24"/>
          <w:szCs w:val="24"/>
          <w:highlight w:val="green"/>
          <w:lang w:eastAsia="en-US"/>
        </w:rPr>
        <w:t>ей</w:t>
      </w:r>
      <w:r w:rsidR="00B15BDD" w:rsidRPr="00D34303">
        <w:rPr>
          <w:sz w:val="24"/>
          <w:szCs w:val="24"/>
          <w:highlight w:val="green"/>
          <w:lang w:eastAsia="en-US"/>
        </w:rPr>
        <w:t>ся предпринимательской деятельностью или имеющ</w:t>
      </w:r>
      <w:r>
        <w:rPr>
          <w:sz w:val="24"/>
          <w:szCs w:val="24"/>
          <w:highlight w:val="green"/>
          <w:lang w:eastAsia="en-US"/>
        </w:rPr>
        <w:t>ей</w:t>
      </w:r>
      <w:r w:rsidR="00B15BDD" w:rsidRPr="00D34303">
        <w:rPr>
          <w:sz w:val="24"/>
          <w:szCs w:val="24"/>
          <w:highlight w:val="green"/>
          <w:lang w:eastAsia="en-US"/>
        </w:rPr>
        <w:t xml:space="preserve"> желани</w:t>
      </w:r>
      <w:r>
        <w:rPr>
          <w:sz w:val="24"/>
          <w:szCs w:val="24"/>
          <w:highlight w:val="green"/>
          <w:lang w:eastAsia="en-US"/>
        </w:rPr>
        <w:t>е</w:t>
      </w:r>
      <w:r w:rsidR="00B15BDD" w:rsidRPr="00D34303">
        <w:rPr>
          <w:sz w:val="24"/>
          <w:szCs w:val="24"/>
          <w:highlight w:val="green"/>
          <w:lang w:eastAsia="en-US"/>
        </w:rPr>
        <w:t xml:space="preserve"> стать предпринимателями, предоставлени</w:t>
      </w:r>
      <w:r>
        <w:rPr>
          <w:sz w:val="24"/>
          <w:szCs w:val="24"/>
          <w:highlight w:val="green"/>
          <w:lang w:eastAsia="en-US"/>
        </w:rPr>
        <w:t>е</w:t>
      </w:r>
      <w:r w:rsidR="00B15BDD" w:rsidRPr="00D34303">
        <w:rPr>
          <w:sz w:val="24"/>
          <w:szCs w:val="24"/>
          <w:highlight w:val="green"/>
          <w:lang w:eastAsia="en-US"/>
        </w:rPr>
        <w:t xml:space="preserve"> льгот и возможностей для них, онлайн оформлени</w:t>
      </w:r>
      <w:r>
        <w:rPr>
          <w:sz w:val="24"/>
          <w:szCs w:val="24"/>
          <w:highlight w:val="green"/>
          <w:lang w:eastAsia="en-US"/>
        </w:rPr>
        <w:t>е</w:t>
      </w:r>
      <w:r w:rsidR="00B15BDD" w:rsidRPr="00D34303">
        <w:rPr>
          <w:sz w:val="24"/>
          <w:szCs w:val="24"/>
          <w:highlight w:val="green"/>
          <w:lang w:eastAsia="en-US"/>
        </w:rPr>
        <w:t xml:space="preserve"> кредитов;</w:t>
      </w:r>
    </w:p>
    <w:p w14:paraId="338FCC9A" w14:textId="190ABC34" w:rsidR="00B15BDD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м</w:t>
      </w:r>
      <w:r w:rsidR="00035555" w:rsidRPr="00D34303">
        <w:rPr>
          <w:sz w:val="24"/>
          <w:szCs w:val="24"/>
          <w:highlight w:val="green"/>
          <w:lang w:eastAsia="en-US"/>
        </w:rPr>
        <w:t xml:space="preserve">одуль «Свободное время молодежи» предназначенный для определения свободного времени молодежи, предложения </w:t>
      </w:r>
      <w:r>
        <w:rPr>
          <w:sz w:val="24"/>
          <w:szCs w:val="24"/>
          <w:highlight w:val="green"/>
          <w:lang w:eastAsia="en-US"/>
        </w:rPr>
        <w:t>о проведении</w:t>
      </w:r>
      <w:r w:rsidR="00035555" w:rsidRPr="00D34303">
        <w:rPr>
          <w:sz w:val="24"/>
          <w:szCs w:val="24"/>
          <w:highlight w:val="green"/>
          <w:lang w:eastAsia="en-US"/>
        </w:rPr>
        <w:t xml:space="preserve"> </w:t>
      </w:r>
      <w:r w:rsidR="006B7C81" w:rsidRPr="00D34303">
        <w:rPr>
          <w:sz w:val="24"/>
          <w:szCs w:val="24"/>
          <w:highlight w:val="green"/>
          <w:lang w:eastAsia="en-US"/>
        </w:rPr>
        <w:t>мероприятий по интересам в свободное время;</w:t>
      </w:r>
    </w:p>
    <w:p w14:paraId="68DB0CB1" w14:textId="598DE662" w:rsidR="006B7C81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м</w:t>
      </w:r>
      <w:r w:rsidR="006B7C81" w:rsidRPr="00D34303">
        <w:rPr>
          <w:sz w:val="24"/>
          <w:szCs w:val="24"/>
          <w:highlight w:val="green"/>
          <w:lang w:eastAsia="en-US"/>
        </w:rPr>
        <w:t>обильный чат между лидерами молодежи, предназначенный для обмена сведениями и файлами касающихся их деятельности;</w:t>
      </w:r>
    </w:p>
    <w:p w14:paraId="6E142EC5" w14:textId="51F4FEEA" w:rsidR="006B7C81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м</w:t>
      </w:r>
      <w:r w:rsidR="006B7C81" w:rsidRPr="00D34303">
        <w:rPr>
          <w:sz w:val="24"/>
          <w:szCs w:val="24"/>
          <w:highlight w:val="green"/>
          <w:lang w:eastAsia="en-US"/>
        </w:rPr>
        <w:t xml:space="preserve">одуль «Молодёжь за границей»  предназначенный для учета молодежи </w:t>
      </w:r>
      <w:r w:rsidR="006B7C81" w:rsidRPr="00D34303">
        <w:rPr>
          <w:sz w:val="24"/>
          <w:szCs w:val="24"/>
          <w:highlight w:val="green"/>
          <w:lang w:eastAsia="en-US"/>
        </w:rPr>
        <w:lastRenderedPageBreak/>
        <w:t>находящ</w:t>
      </w:r>
      <w:r>
        <w:rPr>
          <w:sz w:val="24"/>
          <w:szCs w:val="24"/>
          <w:highlight w:val="green"/>
          <w:lang w:eastAsia="en-US"/>
        </w:rPr>
        <w:t>ей</w:t>
      </w:r>
      <w:r w:rsidR="006B7C81" w:rsidRPr="00D34303">
        <w:rPr>
          <w:sz w:val="24"/>
          <w:szCs w:val="24"/>
          <w:highlight w:val="green"/>
          <w:lang w:eastAsia="en-US"/>
        </w:rPr>
        <w:t xml:space="preserve">ся </w:t>
      </w:r>
      <w:r>
        <w:rPr>
          <w:sz w:val="24"/>
          <w:szCs w:val="24"/>
          <w:highlight w:val="green"/>
          <w:lang w:eastAsia="en-US"/>
        </w:rPr>
        <w:t>с</w:t>
      </w:r>
      <w:r w:rsidR="006B7C81" w:rsidRPr="00D34303">
        <w:rPr>
          <w:sz w:val="24"/>
          <w:szCs w:val="24"/>
          <w:highlight w:val="green"/>
          <w:lang w:eastAsia="en-US"/>
        </w:rPr>
        <w:t xml:space="preserve"> разным</w:t>
      </w:r>
      <w:r>
        <w:rPr>
          <w:sz w:val="24"/>
          <w:szCs w:val="24"/>
          <w:highlight w:val="green"/>
          <w:lang w:eastAsia="en-US"/>
        </w:rPr>
        <w:t>и</w:t>
      </w:r>
      <w:r w:rsidR="006B7C81" w:rsidRPr="00D34303">
        <w:rPr>
          <w:sz w:val="24"/>
          <w:szCs w:val="24"/>
          <w:highlight w:val="green"/>
          <w:lang w:eastAsia="en-US"/>
        </w:rPr>
        <w:t xml:space="preserve"> целям</w:t>
      </w:r>
      <w:r>
        <w:rPr>
          <w:sz w:val="24"/>
          <w:szCs w:val="24"/>
          <w:highlight w:val="green"/>
          <w:lang w:eastAsia="en-US"/>
        </w:rPr>
        <w:t>и</w:t>
      </w:r>
      <w:r w:rsidR="006B7C81" w:rsidRPr="00D34303">
        <w:rPr>
          <w:sz w:val="24"/>
          <w:szCs w:val="24"/>
          <w:highlight w:val="green"/>
          <w:lang w:eastAsia="en-US"/>
        </w:rPr>
        <w:t xml:space="preserve"> за пределами Республики, выяснения целей пр</w:t>
      </w:r>
      <w:r>
        <w:rPr>
          <w:sz w:val="24"/>
          <w:szCs w:val="24"/>
          <w:highlight w:val="green"/>
          <w:lang w:eastAsia="en-US"/>
        </w:rPr>
        <w:t>ебы</w:t>
      </w:r>
      <w:r w:rsidR="006B7C81" w:rsidRPr="00D34303">
        <w:rPr>
          <w:sz w:val="24"/>
          <w:szCs w:val="24"/>
          <w:highlight w:val="green"/>
          <w:lang w:eastAsia="en-US"/>
        </w:rPr>
        <w:t>вания за границей, предоставления помощи для молодежи  за пределами Республики Узбекистан;</w:t>
      </w:r>
    </w:p>
    <w:p w14:paraId="630F3F79" w14:textId="771F6AE0" w:rsidR="006B7C81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и</w:t>
      </w:r>
      <w:r w:rsidR="006B7C81" w:rsidRPr="00D34303">
        <w:rPr>
          <w:sz w:val="24"/>
          <w:szCs w:val="24"/>
          <w:highlight w:val="green"/>
          <w:lang w:eastAsia="en-US"/>
        </w:rPr>
        <w:t>нтеграция мобильной платформы с другими ресурсами Агентств</w:t>
      </w:r>
      <w:r>
        <w:rPr>
          <w:sz w:val="24"/>
          <w:szCs w:val="24"/>
          <w:highlight w:val="green"/>
          <w:lang w:eastAsia="en-US"/>
        </w:rPr>
        <w:t>а</w:t>
      </w:r>
      <w:r w:rsidR="006B7C81" w:rsidRPr="00D34303">
        <w:rPr>
          <w:sz w:val="24"/>
          <w:szCs w:val="24"/>
          <w:highlight w:val="green"/>
          <w:lang w:eastAsia="en-US"/>
        </w:rPr>
        <w:t xml:space="preserve"> молодежи как Портал молодежи и Тетрадь молодежи;</w:t>
      </w:r>
    </w:p>
    <w:p w14:paraId="466EB288" w14:textId="320A60BF" w:rsidR="00FA40F5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и</w:t>
      </w:r>
      <w:r w:rsidR="00FA40F5" w:rsidRPr="00D34303">
        <w:rPr>
          <w:sz w:val="24"/>
          <w:szCs w:val="24"/>
          <w:highlight w:val="green"/>
          <w:lang w:eastAsia="en-US"/>
        </w:rPr>
        <w:t>нформационная страница об ознакомлении с возможностями и льготами для молодежи, пошаговая инструкция,  информация о том как можно получить эти льготы;</w:t>
      </w:r>
    </w:p>
    <w:p w14:paraId="785DC7C1" w14:textId="340AD8C7" w:rsidR="00FA40F5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м</w:t>
      </w:r>
      <w:r w:rsidR="00FA40F5" w:rsidRPr="00D34303">
        <w:rPr>
          <w:sz w:val="24"/>
          <w:szCs w:val="24"/>
          <w:highlight w:val="green"/>
          <w:lang w:eastAsia="en-US"/>
        </w:rPr>
        <w:t>одуль обращения по определенным льготам и возможностям;</w:t>
      </w:r>
    </w:p>
    <w:p w14:paraId="302C170C" w14:textId="62452B84" w:rsidR="00FA40F5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м</w:t>
      </w:r>
      <w:r w:rsidR="00FA40F5" w:rsidRPr="00D34303">
        <w:rPr>
          <w:sz w:val="24"/>
          <w:szCs w:val="24"/>
          <w:highlight w:val="green"/>
          <w:lang w:eastAsia="en-US"/>
        </w:rPr>
        <w:t>одуль обращения непосредственн</w:t>
      </w:r>
      <w:r>
        <w:rPr>
          <w:sz w:val="24"/>
          <w:szCs w:val="24"/>
          <w:highlight w:val="green"/>
          <w:lang w:eastAsia="en-US"/>
        </w:rPr>
        <w:t>о</w:t>
      </w:r>
      <w:r w:rsidR="00FA40F5" w:rsidRPr="00D34303">
        <w:rPr>
          <w:sz w:val="24"/>
          <w:szCs w:val="24"/>
          <w:highlight w:val="green"/>
          <w:lang w:eastAsia="en-US"/>
        </w:rPr>
        <w:t xml:space="preserve"> </w:t>
      </w:r>
      <w:r w:rsidR="00440101" w:rsidRPr="00D34303">
        <w:rPr>
          <w:sz w:val="24"/>
          <w:szCs w:val="24"/>
          <w:highlight w:val="green"/>
          <w:lang w:eastAsia="en-US"/>
        </w:rPr>
        <w:t>к</w:t>
      </w:r>
      <w:r w:rsidR="00FA40F5" w:rsidRPr="00D34303">
        <w:rPr>
          <w:sz w:val="24"/>
          <w:szCs w:val="24"/>
          <w:highlight w:val="green"/>
          <w:lang w:eastAsia="en-US"/>
        </w:rPr>
        <w:t xml:space="preserve"> представителям государственных органов интегрированн</w:t>
      </w:r>
      <w:r>
        <w:rPr>
          <w:sz w:val="24"/>
          <w:szCs w:val="24"/>
          <w:highlight w:val="green"/>
          <w:lang w:eastAsia="en-US"/>
        </w:rPr>
        <w:t>ый с</w:t>
      </w:r>
      <w:r w:rsidR="00FA40F5" w:rsidRPr="00D34303">
        <w:rPr>
          <w:sz w:val="24"/>
          <w:szCs w:val="24"/>
          <w:highlight w:val="green"/>
          <w:lang w:eastAsia="en-US"/>
        </w:rPr>
        <w:t xml:space="preserve"> pm.gov.uz;</w:t>
      </w:r>
    </w:p>
    <w:p w14:paraId="58D118F2" w14:textId="4DFCE7FF" w:rsidR="006B7C81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и</w:t>
      </w:r>
      <w:r w:rsidR="006B7C81" w:rsidRPr="00D34303">
        <w:rPr>
          <w:sz w:val="24"/>
          <w:szCs w:val="24"/>
          <w:highlight w:val="green"/>
          <w:lang w:eastAsia="en-US"/>
        </w:rPr>
        <w:t>нформировани</w:t>
      </w:r>
      <w:r>
        <w:rPr>
          <w:sz w:val="24"/>
          <w:szCs w:val="24"/>
          <w:highlight w:val="green"/>
          <w:lang w:eastAsia="en-US"/>
        </w:rPr>
        <w:t>е</w:t>
      </w:r>
      <w:r w:rsidR="006B7C81" w:rsidRPr="00D34303">
        <w:rPr>
          <w:sz w:val="24"/>
          <w:szCs w:val="24"/>
          <w:highlight w:val="green"/>
          <w:lang w:eastAsia="en-US"/>
        </w:rPr>
        <w:t xml:space="preserve"> молодежи о намечающихся мероприятиях и событиях </w:t>
      </w:r>
      <w:r>
        <w:rPr>
          <w:sz w:val="24"/>
          <w:szCs w:val="24"/>
          <w:highlight w:val="green"/>
          <w:lang w:eastAsia="en-US"/>
        </w:rPr>
        <w:t>в</w:t>
      </w:r>
      <w:r w:rsidR="006B7C81" w:rsidRPr="00D34303">
        <w:rPr>
          <w:sz w:val="24"/>
          <w:szCs w:val="24"/>
          <w:highlight w:val="green"/>
          <w:lang w:eastAsia="en-US"/>
        </w:rPr>
        <w:t xml:space="preserve"> месте их проживания</w:t>
      </w:r>
      <w:r w:rsidR="00EF1A7D" w:rsidRPr="00D34303">
        <w:rPr>
          <w:sz w:val="24"/>
          <w:szCs w:val="24"/>
          <w:highlight w:val="green"/>
          <w:lang w:eastAsia="en-US"/>
        </w:rPr>
        <w:t>;</w:t>
      </w:r>
    </w:p>
    <w:p w14:paraId="0E4F9AB5" w14:textId="6D9BCC2C" w:rsidR="00FA40F5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и</w:t>
      </w:r>
      <w:r w:rsidR="00FA40F5" w:rsidRPr="00D34303">
        <w:rPr>
          <w:sz w:val="24"/>
          <w:szCs w:val="24"/>
          <w:highlight w:val="green"/>
          <w:lang w:eastAsia="en-US"/>
        </w:rPr>
        <w:t>нтерактивный дашборд для отображения индекса молодёжи, его анализа и обработки;</w:t>
      </w:r>
    </w:p>
    <w:p w14:paraId="4F557519" w14:textId="5AAFB9EF" w:rsidR="00FA40F5" w:rsidRPr="00D34303" w:rsidRDefault="00153AED" w:rsidP="006F6534">
      <w:pPr>
        <w:pStyle w:val="a6"/>
        <w:numPr>
          <w:ilvl w:val="0"/>
          <w:numId w:val="46"/>
        </w:numPr>
        <w:jc w:val="both"/>
        <w:rPr>
          <w:sz w:val="24"/>
          <w:szCs w:val="24"/>
          <w:highlight w:val="green"/>
          <w:lang w:eastAsia="en-US"/>
        </w:rPr>
      </w:pPr>
      <w:r>
        <w:rPr>
          <w:sz w:val="24"/>
          <w:szCs w:val="24"/>
          <w:highlight w:val="green"/>
          <w:lang w:eastAsia="en-US"/>
        </w:rPr>
        <w:t>и</w:t>
      </w:r>
      <w:r w:rsidR="00C456EB" w:rsidRPr="00D34303">
        <w:rPr>
          <w:sz w:val="24"/>
          <w:szCs w:val="24"/>
          <w:highlight w:val="green"/>
          <w:lang w:eastAsia="en-US"/>
        </w:rPr>
        <w:t>нформировани</w:t>
      </w:r>
      <w:r>
        <w:rPr>
          <w:sz w:val="24"/>
          <w:szCs w:val="24"/>
          <w:highlight w:val="green"/>
          <w:lang w:eastAsia="en-US"/>
        </w:rPr>
        <w:t>е</w:t>
      </w:r>
      <w:r w:rsidR="00C456EB" w:rsidRPr="00D34303">
        <w:rPr>
          <w:sz w:val="24"/>
          <w:szCs w:val="24"/>
          <w:highlight w:val="green"/>
          <w:lang w:eastAsia="en-US"/>
        </w:rPr>
        <w:t xml:space="preserve"> молодежи о ходе реализации полученных обращений через телеграм бот, СМС и через </w:t>
      </w:r>
      <w:r w:rsidR="00742538" w:rsidRPr="00D34303">
        <w:rPr>
          <w:sz w:val="24"/>
          <w:szCs w:val="24"/>
          <w:highlight w:val="green"/>
          <w:lang w:eastAsia="en-US"/>
        </w:rPr>
        <w:t>платформу</w:t>
      </w:r>
      <w:r w:rsidR="00C456EB" w:rsidRPr="00D34303">
        <w:rPr>
          <w:sz w:val="24"/>
          <w:szCs w:val="24"/>
          <w:highlight w:val="green"/>
          <w:lang w:eastAsia="en-US"/>
        </w:rPr>
        <w:t>;</w:t>
      </w:r>
    </w:p>
    <w:p w14:paraId="052D891B" w14:textId="77777777" w:rsidR="00FC7075" w:rsidRPr="00F7178C" w:rsidRDefault="00FC7075" w:rsidP="00FC7075">
      <w:pPr>
        <w:pStyle w:val="a6"/>
        <w:ind w:left="1428"/>
        <w:rPr>
          <w:sz w:val="24"/>
          <w:szCs w:val="24"/>
          <w:lang w:eastAsia="en-US"/>
        </w:rPr>
      </w:pPr>
    </w:p>
    <w:p w14:paraId="50111159" w14:textId="77777777" w:rsidR="004A218A" w:rsidRPr="00F7178C" w:rsidRDefault="004A218A" w:rsidP="00E64A4A">
      <w:pPr>
        <w:pStyle w:val="2"/>
      </w:pPr>
      <w:bookmarkStart w:id="64" w:name="_Toc101811973"/>
      <w:r w:rsidRPr="00F7178C">
        <w:t>Существующие Системы</w:t>
      </w:r>
      <w:bookmarkEnd w:id="64"/>
    </w:p>
    <w:p w14:paraId="39D37227" w14:textId="40B7F199" w:rsidR="004A218A" w:rsidRPr="00F7178C" w:rsidRDefault="004A218A" w:rsidP="004A218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К моменту разработки ТЗ, в </w:t>
      </w:r>
      <w:r w:rsidR="009E1A40" w:rsidRPr="00F7178C">
        <w:rPr>
          <w:sz w:val="24"/>
          <w:szCs w:val="24"/>
        </w:rPr>
        <w:t>Республике</w:t>
      </w:r>
      <w:r w:rsidRPr="00F7178C">
        <w:rPr>
          <w:sz w:val="24"/>
          <w:szCs w:val="24"/>
        </w:rPr>
        <w:t xml:space="preserve"> не </w:t>
      </w:r>
      <w:r w:rsidR="0012427C" w:rsidRPr="00F7178C">
        <w:rPr>
          <w:sz w:val="24"/>
          <w:szCs w:val="24"/>
        </w:rPr>
        <w:t>имелась информационной</w:t>
      </w:r>
      <w:r w:rsidRPr="00F7178C">
        <w:rPr>
          <w:sz w:val="24"/>
          <w:szCs w:val="24"/>
        </w:rPr>
        <w:t xml:space="preserve"> </w:t>
      </w:r>
      <w:r w:rsidR="0012427C" w:rsidRPr="00F7178C">
        <w:rPr>
          <w:sz w:val="24"/>
          <w:szCs w:val="24"/>
        </w:rPr>
        <w:t xml:space="preserve">системы, </w:t>
      </w:r>
      <w:r w:rsidR="001F76A8" w:rsidRPr="00F7178C">
        <w:rPr>
          <w:sz w:val="24"/>
          <w:szCs w:val="24"/>
        </w:rPr>
        <w:t xml:space="preserve">портала и\или вебсайта </w:t>
      </w:r>
      <w:r w:rsidR="0012427C" w:rsidRPr="00F7178C">
        <w:rPr>
          <w:sz w:val="24"/>
          <w:szCs w:val="24"/>
        </w:rPr>
        <w:t>выполняющей</w:t>
      </w:r>
      <w:r w:rsidRPr="00F7178C">
        <w:rPr>
          <w:sz w:val="24"/>
          <w:szCs w:val="24"/>
        </w:rPr>
        <w:t xml:space="preserve"> </w:t>
      </w:r>
      <w:r w:rsidR="0012427C" w:rsidRPr="00F7178C">
        <w:rPr>
          <w:sz w:val="24"/>
          <w:szCs w:val="24"/>
        </w:rPr>
        <w:t>вышеописанные</w:t>
      </w:r>
      <w:r w:rsidRPr="00F7178C">
        <w:rPr>
          <w:sz w:val="24"/>
          <w:szCs w:val="24"/>
        </w:rPr>
        <w:t xml:space="preserve"> цели и задачи. </w:t>
      </w:r>
    </w:p>
    <w:p w14:paraId="7FCF0E71" w14:textId="05A89647" w:rsidR="008E7750" w:rsidRPr="00F7178C" w:rsidRDefault="008E7750" w:rsidP="004A218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Во </w:t>
      </w:r>
      <w:r w:rsidR="009E1A40" w:rsidRPr="00F7178C">
        <w:rPr>
          <w:sz w:val="24"/>
          <w:szCs w:val="24"/>
        </w:rPr>
        <w:t>многих сайтах и порталах</w:t>
      </w:r>
      <w:r w:rsidRPr="00F7178C">
        <w:rPr>
          <w:sz w:val="24"/>
          <w:szCs w:val="24"/>
        </w:rPr>
        <w:t xml:space="preserve"> государственных организаций </w:t>
      </w:r>
      <w:r w:rsidR="009E1A40" w:rsidRPr="00F7178C">
        <w:rPr>
          <w:sz w:val="24"/>
          <w:szCs w:val="24"/>
        </w:rPr>
        <w:t>частично включены раздели где имеются данные касательно молодежной политики. Но при этом все это порталы сосредоточены на отражении  других задач и целей, в целом на отражении деятельности организации.</w:t>
      </w:r>
    </w:p>
    <w:p w14:paraId="456A01CE" w14:textId="77777777" w:rsidR="006A13ED" w:rsidRPr="00F7178C" w:rsidRDefault="006A13ED" w:rsidP="004A218A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0ED42650" w14:textId="77777777" w:rsidR="000D276D" w:rsidRPr="00F7178C" w:rsidRDefault="000D276D" w:rsidP="00E64A4A">
      <w:pPr>
        <w:pStyle w:val="2"/>
      </w:pPr>
      <w:bookmarkStart w:id="65" w:name="_Toc101811974"/>
      <w:r w:rsidRPr="00F7178C">
        <w:t>Особенности предметной области как объекта автоматизации</w:t>
      </w:r>
      <w:bookmarkEnd w:id="65"/>
    </w:p>
    <w:p w14:paraId="7BCE82CE" w14:textId="77777777" w:rsidR="000D276D" w:rsidRPr="00F7178C" w:rsidRDefault="000D276D" w:rsidP="000D276D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К особенностям предметной области, как объекта информатизации (автоматизации), можно отнести:</w:t>
      </w:r>
    </w:p>
    <w:p w14:paraId="3C7D1E6F" w14:textId="77777777" w:rsidR="000D276D" w:rsidRPr="00F7178C" w:rsidRDefault="000D276D" w:rsidP="000D276D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-</w:t>
      </w:r>
      <w:r w:rsidRPr="00F7178C">
        <w:rPr>
          <w:sz w:val="24"/>
          <w:szCs w:val="24"/>
        </w:rPr>
        <w:tab/>
        <w:t>разнообразие решаемых задач и получаемых запросов, а также отчетных форм (в том числе ответов на запросы);</w:t>
      </w:r>
    </w:p>
    <w:p w14:paraId="13D03FBA" w14:textId="54448371" w:rsidR="000D276D" w:rsidRPr="00F7178C" w:rsidRDefault="000D276D" w:rsidP="009E1A40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-</w:t>
      </w:r>
      <w:r w:rsidRPr="00F7178C">
        <w:rPr>
          <w:sz w:val="24"/>
          <w:szCs w:val="24"/>
        </w:rPr>
        <w:tab/>
        <w:t>взаимосвязь (по информационной базе) решаемых задач — выходные данные одних задач могут являться входными для других;</w:t>
      </w:r>
    </w:p>
    <w:p w14:paraId="37298149" w14:textId="77777777" w:rsidR="000D276D" w:rsidRPr="00F7178C" w:rsidRDefault="000D276D" w:rsidP="000D276D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-</w:t>
      </w:r>
      <w:r w:rsidRPr="00F7178C">
        <w:rPr>
          <w:sz w:val="24"/>
          <w:szCs w:val="24"/>
        </w:rPr>
        <w:tab/>
        <w:t>большое количество промежуточных и отчетных документов.</w:t>
      </w:r>
    </w:p>
    <w:p w14:paraId="4E51A8A2" w14:textId="5C3BE004" w:rsidR="000D276D" w:rsidRPr="00F7178C" w:rsidRDefault="000D276D" w:rsidP="000D276D">
      <w:pPr>
        <w:spacing w:line="24" w:lineRule="atLeast"/>
        <w:ind w:firstLine="708"/>
        <w:contextualSpacing/>
        <w:jc w:val="both"/>
        <w:rPr>
          <w:sz w:val="24"/>
          <w:szCs w:val="24"/>
        </w:rPr>
        <w:sectPr w:rsidR="000D276D" w:rsidRPr="00F7178C" w:rsidSect="0068722E">
          <w:pgSz w:w="11906" w:h="16838"/>
          <w:pgMar w:top="851" w:right="851" w:bottom="851" w:left="1418" w:header="284" w:footer="284" w:gutter="0"/>
          <w:cols w:space="720"/>
          <w:docGrid w:linePitch="326"/>
        </w:sectPr>
      </w:pPr>
      <w:r w:rsidRPr="00F7178C">
        <w:rPr>
          <w:sz w:val="24"/>
          <w:szCs w:val="24"/>
        </w:rPr>
        <w:t xml:space="preserve">В целом предметная область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может быть отнесена к объектам информатизации (автоматизации) с распределенной организационной структурой (ведомства, организации, отдельные специалисты), тесными информационными взаимосвязями и с дискретным характером обработки значительных объемов информации.</w:t>
      </w:r>
    </w:p>
    <w:p w14:paraId="2DBF23E6" w14:textId="77777777" w:rsidR="00226B1E" w:rsidRPr="00F7178C" w:rsidRDefault="00226B1E" w:rsidP="00347530">
      <w:pPr>
        <w:pStyle w:val="12"/>
        <w:widowControl/>
        <w:numPr>
          <w:ilvl w:val="0"/>
          <w:numId w:val="16"/>
        </w:numPr>
        <w:autoSpaceDE/>
        <w:autoSpaceDN/>
        <w:adjustRightInd/>
        <w:spacing w:before="0" w:line="24" w:lineRule="atLeast"/>
        <w:ind w:left="0" w:firstLine="0"/>
        <w:contextualSpacing/>
        <w:rPr>
          <w:rFonts w:cs="Times New Roman"/>
          <w:sz w:val="24"/>
          <w:szCs w:val="24"/>
        </w:rPr>
      </w:pPr>
      <w:bookmarkStart w:id="66" w:name="_Toc9334588"/>
      <w:bookmarkStart w:id="67" w:name="_Toc11419455"/>
      <w:bookmarkStart w:id="68" w:name="_Toc101811975"/>
      <w:bookmarkEnd w:id="45"/>
      <w:bookmarkEnd w:id="46"/>
      <w:bookmarkEnd w:id="47"/>
      <w:bookmarkEnd w:id="48"/>
      <w:bookmarkEnd w:id="49"/>
      <w:r w:rsidRPr="00F7178C">
        <w:rPr>
          <w:rFonts w:cs="Times New Roman"/>
          <w:sz w:val="24"/>
          <w:szCs w:val="24"/>
        </w:rPr>
        <w:lastRenderedPageBreak/>
        <w:t xml:space="preserve">ТРЕБОВАНИЯ К </w:t>
      </w:r>
      <w:bookmarkStart w:id="69" w:name="_Toc9334589"/>
      <w:bookmarkStart w:id="70" w:name="_Toc11419456"/>
      <w:bookmarkEnd w:id="66"/>
      <w:bookmarkEnd w:id="67"/>
      <w:r w:rsidR="007749DC" w:rsidRPr="00F7178C">
        <w:rPr>
          <w:rFonts w:cs="Times New Roman"/>
          <w:sz w:val="24"/>
          <w:szCs w:val="24"/>
        </w:rPr>
        <w:t>ИС</w:t>
      </w:r>
      <w:bookmarkEnd w:id="68"/>
    </w:p>
    <w:p w14:paraId="18D0E841" w14:textId="4944C6BE" w:rsidR="00183A69" w:rsidRPr="00F7178C" w:rsidRDefault="00226B1E" w:rsidP="00E64A4A">
      <w:pPr>
        <w:pStyle w:val="2"/>
      </w:pPr>
      <w:bookmarkStart w:id="71" w:name="_Toc101811976"/>
      <w:r w:rsidRPr="00F7178C">
        <w:t xml:space="preserve">Требования к </w:t>
      </w:r>
      <w:r w:rsidR="00C35F84">
        <w:rPr>
          <w:szCs w:val="24"/>
        </w:rPr>
        <w:t>платформе</w:t>
      </w:r>
      <w:r w:rsidR="00C35F84">
        <w:t xml:space="preserve"> </w:t>
      </w:r>
      <w:r w:rsidRPr="00F7178C">
        <w:t>в целом</w:t>
      </w:r>
      <w:bookmarkEnd w:id="69"/>
      <w:bookmarkEnd w:id="70"/>
      <w:bookmarkEnd w:id="71"/>
    </w:p>
    <w:p w14:paraId="216AB3D9" w14:textId="766E0110" w:rsidR="00226B1E" w:rsidRPr="00F7178C" w:rsidRDefault="00226B1E" w:rsidP="006F6534">
      <w:pPr>
        <w:pStyle w:val="111"/>
        <w:numPr>
          <w:ilvl w:val="2"/>
          <w:numId w:val="48"/>
        </w:numPr>
        <w:ind w:left="709"/>
      </w:pPr>
      <w:bookmarkStart w:id="72" w:name="_Toc9334590"/>
      <w:bookmarkStart w:id="73" w:name="_Toc11419457"/>
      <w:bookmarkStart w:id="74" w:name="_Toc101811977"/>
      <w:r w:rsidRPr="00F7178C">
        <w:t xml:space="preserve">Требования к структуре и функционированию </w:t>
      </w:r>
      <w:bookmarkEnd w:id="72"/>
      <w:bookmarkEnd w:id="73"/>
      <w:r w:rsidR="0069278E" w:rsidRPr="00F7178C">
        <w:t>Мобильной платформы</w:t>
      </w:r>
      <w:bookmarkEnd w:id="74"/>
      <w:r w:rsidR="0069278E" w:rsidRPr="00F7178C">
        <w:t xml:space="preserve"> </w:t>
      </w:r>
    </w:p>
    <w:p w14:paraId="15824215" w14:textId="77777777" w:rsidR="00D44EAB" w:rsidRPr="00F7178C" w:rsidRDefault="00D44EAB" w:rsidP="00D44EAB">
      <w:pPr>
        <w:rPr>
          <w:lang w:eastAsia="en-US"/>
        </w:rPr>
      </w:pPr>
    </w:p>
    <w:p w14:paraId="412DE696" w14:textId="435A1990" w:rsidR="00F30824" w:rsidRPr="00F7178C" w:rsidRDefault="0069278E" w:rsidP="00F30824">
      <w:pPr>
        <w:rPr>
          <w:lang w:eastAsia="en-US"/>
        </w:rPr>
      </w:pPr>
      <w:r w:rsidRPr="00F7178C">
        <w:rPr>
          <w:noProof/>
        </w:rPr>
        <w:drawing>
          <wp:inline distT="0" distB="0" distL="0" distR="0" wp14:anchorId="404CD42F" wp14:editId="20CBBE8E">
            <wp:extent cx="5956300" cy="459676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59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3E2DC" w14:textId="79D303DD" w:rsidR="00F30824" w:rsidRPr="00F7178C" w:rsidRDefault="00F30824" w:rsidP="00F30824">
      <w:pPr>
        <w:rPr>
          <w:lang w:eastAsia="en-US"/>
        </w:rPr>
      </w:pPr>
    </w:p>
    <w:p w14:paraId="5F52C7A5" w14:textId="56FAAAEE" w:rsidR="00F30824" w:rsidRPr="00F7178C" w:rsidRDefault="00F30824" w:rsidP="00F30824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7178C">
        <w:rPr>
          <w:rFonts w:eastAsiaTheme="minorHAnsi"/>
          <w:sz w:val="24"/>
          <w:szCs w:val="24"/>
          <w:lang w:eastAsia="en-US"/>
        </w:rPr>
        <w:t xml:space="preserve">В основе </w:t>
      </w:r>
      <w:r w:rsidR="0069278E" w:rsidRPr="00F7178C">
        <w:rPr>
          <w:rFonts w:eastAsiaTheme="minorHAnsi"/>
          <w:sz w:val="24"/>
          <w:szCs w:val="24"/>
          <w:lang w:eastAsia="en-US"/>
        </w:rPr>
        <w:t>Мобильной платформы</w:t>
      </w:r>
      <w:r w:rsidRPr="00F7178C">
        <w:rPr>
          <w:rFonts w:eastAsiaTheme="minorHAnsi"/>
          <w:sz w:val="24"/>
          <w:szCs w:val="24"/>
          <w:lang w:eastAsia="en-US"/>
        </w:rPr>
        <w:t xml:space="preserve"> должна лежать современная технологическая платформа.</w:t>
      </w:r>
    </w:p>
    <w:p w14:paraId="05C1E7DA" w14:textId="77777777" w:rsidR="00F30824" w:rsidRPr="00F7178C" w:rsidRDefault="00F30824" w:rsidP="00F30824">
      <w:pPr>
        <w:pStyle w:val="a9"/>
        <w:tabs>
          <w:tab w:val="left" w:pos="709"/>
        </w:tabs>
        <w:spacing w:line="24" w:lineRule="atLeas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7178C">
        <w:rPr>
          <w:rFonts w:eastAsiaTheme="minorHAnsi"/>
          <w:sz w:val="24"/>
          <w:szCs w:val="24"/>
          <w:lang w:eastAsia="en-US"/>
        </w:rPr>
        <w:t>К целевой технологической платформе предъявляется ряд основополагающих требований:</w:t>
      </w:r>
    </w:p>
    <w:p w14:paraId="7AE840AD" w14:textId="77777777" w:rsidR="00F30824" w:rsidRPr="00F7178C" w:rsidRDefault="00F30824" w:rsidP="00F30824">
      <w:pPr>
        <w:pStyle w:val="a6"/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contextualSpacing w:val="0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Платформа должна иметь интуитивно-понятный пользовательский интерфейс.</w:t>
      </w:r>
    </w:p>
    <w:p w14:paraId="3B062CAD" w14:textId="77777777" w:rsidR="00F30824" w:rsidRPr="00F7178C" w:rsidRDefault="00F30824" w:rsidP="00F30824">
      <w:pPr>
        <w:pStyle w:val="a6"/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contextualSpacing w:val="0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Платформа должна обеспечивать связь между формами и минимизировать ввод данных вручную.</w:t>
      </w:r>
    </w:p>
    <w:p w14:paraId="76ECBE30" w14:textId="77777777" w:rsidR="00F30824" w:rsidRPr="00F7178C" w:rsidRDefault="00F30824" w:rsidP="00F30824">
      <w:pPr>
        <w:pStyle w:val="a6"/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contextualSpacing w:val="0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Платформа должна строиться по принципу омниканальности, т.е. единого ввода данных.</w:t>
      </w:r>
    </w:p>
    <w:p w14:paraId="7349335E" w14:textId="77777777" w:rsidR="00F30824" w:rsidRPr="00F7178C" w:rsidRDefault="00F30824" w:rsidP="00F30824">
      <w:pPr>
        <w:pStyle w:val="a6"/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contextualSpacing w:val="0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Платформа должна обеспечивать защиту данных и разграничивать данные по уровню доступа пользователей.</w:t>
      </w:r>
    </w:p>
    <w:p w14:paraId="5A4487C5" w14:textId="77777777" w:rsidR="00F30824" w:rsidRPr="00F7178C" w:rsidRDefault="00F30824" w:rsidP="00F30824">
      <w:pPr>
        <w:pStyle w:val="a6"/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contextualSpacing w:val="0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Платформа должна иметь модуль согласования данных и уведомления пользователей.</w:t>
      </w:r>
    </w:p>
    <w:p w14:paraId="12197CB1" w14:textId="77777777" w:rsidR="00F30824" w:rsidRPr="00F7178C" w:rsidRDefault="00F30824" w:rsidP="00F30824">
      <w:pPr>
        <w:pStyle w:val="a6"/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contextualSpacing w:val="0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Платформа должна обеспечивать целостный и единый подход к ведению нормативно-справочной информации.</w:t>
      </w:r>
    </w:p>
    <w:p w14:paraId="76D149E5" w14:textId="77777777" w:rsidR="00F30824" w:rsidRPr="00F7178C" w:rsidRDefault="00F30824" w:rsidP="00F30824">
      <w:pPr>
        <w:pStyle w:val="a6"/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contextualSpacing w:val="0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Платформа должна интегрироваться с внешними системами.</w:t>
      </w:r>
    </w:p>
    <w:p w14:paraId="560CCDDA" w14:textId="77777777" w:rsidR="00F30824" w:rsidRPr="00F7178C" w:rsidRDefault="00F30824" w:rsidP="00F30824">
      <w:pPr>
        <w:pStyle w:val="a6"/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contextualSpacing w:val="0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Платформа должна иметь модуль отчетности и модуль анализа.</w:t>
      </w:r>
    </w:p>
    <w:p w14:paraId="4442012E" w14:textId="77777777" w:rsidR="00F30824" w:rsidRPr="00F7178C" w:rsidRDefault="00F30824" w:rsidP="00F30824">
      <w:pPr>
        <w:pStyle w:val="a6"/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Платформа должна быть построена в соответствии со следующими основными принципами: </w:t>
      </w:r>
    </w:p>
    <w:p w14:paraId="33342B83" w14:textId="004735A1" w:rsidR="00F30824" w:rsidRPr="00F7178C" w:rsidRDefault="00F30824" w:rsidP="006F6534">
      <w:pPr>
        <w:pStyle w:val="a6"/>
        <w:widowControl/>
        <w:numPr>
          <w:ilvl w:val="0"/>
          <w:numId w:val="42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rPr>
          <w:sz w:val="24"/>
          <w:szCs w:val="24"/>
        </w:rPr>
      </w:pPr>
      <w:r w:rsidRPr="00F7178C">
        <w:rPr>
          <w:sz w:val="24"/>
          <w:szCs w:val="24"/>
        </w:rPr>
        <w:t>Безопасность;</w:t>
      </w:r>
    </w:p>
    <w:p w14:paraId="73760658" w14:textId="46E10F0B" w:rsidR="00F30824" w:rsidRPr="00F7178C" w:rsidRDefault="00F30824" w:rsidP="006F6534">
      <w:pPr>
        <w:pStyle w:val="a6"/>
        <w:widowControl/>
        <w:numPr>
          <w:ilvl w:val="0"/>
          <w:numId w:val="42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rPr>
          <w:sz w:val="24"/>
          <w:szCs w:val="24"/>
        </w:rPr>
      </w:pPr>
      <w:r w:rsidRPr="00F7178C">
        <w:rPr>
          <w:sz w:val="24"/>
          <w:szCs w:val="24"/>
        </w:rPr>
        <w:t>Стандартизация;</w:t>
      </w:r>
    </w:p>
    <w:p w14:paraId="11DE624C" w14:textId="430B039F" w:rsidR="00F30824" w:rsidRPr="00F7178C" w:rsidRDefault="00F30824" w:rsidP="006F6534">
      <w:pPr>
        <w:pStyle w:val="a6"/>
        <w:widowControl/>
        <w:numPr>
          <w:ilvl w:val="0"/>
          <w:numId w:val="42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rPr>
          <w:sz w:val="24"/>
          <w:szCs w:val="24"/>
        </w:rPr>
      </w:pPr>
      <w:r w:rsidRPr="00F7178C">
        <w:rPr>
          <w:sz w:val="24"/>
          <w:szCs w:val="24"/>
        </w:rPr>
        <w:t>Наблюдаемость;</w:t>
      </w:r>
    </w:p>
    <w:p w14:paraId="1B6DA8B2" w14:textId="1896BED6" w:rsidR="00F30824" w:rsidRPr="00F7178C" w:rsidRDefault="00F30824" w:rsidP="006F6534">
      <w:pPr>
        <w:pStyle w:val="a6"/>
        <w:widowControl/>
        <w:numPr>
          <w:ilvl w:val="0"/>
          <w:numId w:val="42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rPr>
          <w:sz w:val="24"/>
          <w:szCs w:val="24"/>
        </w:rPr>
      </w:pPr>
      <w:r w:rsidRPr="00F7178C">
        <w:rPr>
          <w:sz w:val="24"/>
          <w:szCs w:val="24"/>
        </w:rPr>
        <w:lastRenderedPageBreak/>
        <w:t>Достоверность;</w:t>
      </w:r>
    </w:p>
    <w:p w14:paraId="58ED7926" w14:textId="77777777" w:rsidR="00F30824" w:rsidRPr="00F7178C" w:rsidRDefault="00F30824" w:rsidP="006F6534">
      <w:pPr>
        <w:pStyle w:val="a6"/>
        <w:widowControl/>
        <w:numPr>
          <w:ilvl w:val="0"/>
          <w:numId w:val="42"/>
        </w:numPr>
        <w:tabs>
          <w:tab w:val="left" w:pos="709"/>
        </w:tabs>
        <w:autoSpaceDE/>
        <w:autoSpaceDN/>
        <w:adjustRightInd/>
        <w:spacing w:line="24" w:lineRule="atLeast"/>
        <w:ind w:left="0" w:firstLine="567"/>
        <w:rPr>
          <w:sz w:val="24"/>
          <w:szCs w:val="24"/>
        </w:rPr>
      </w:pPr>
      <w:r w:rsidRPr="00F7178C">
        <w:rPr>
          <w:sz w:val="24"/>
          <w:szCs w:val="24"/>
        </w:rPr>
        <w:t>Масштабируемость.</w:t>
      </w:r>
    </w:p>
    <w:p w14:paraId="294D8165" w14:textId="77777777" w:rsidR="00F30824" w:rsidRPr="00F7178C" w:rsidRDefault="00F30824" w:rsidP="00444FC8">
      <w:pPr>
        <w:ind w:left="567"/>
        <w:rPr>
          <w:lang w:eastAsia="en-US"/>
        </w:rPr>
      </w:pPr>
    </w:p>
    <w:p w14:paraId="1D69CA53" w14:textId="3EE7E3F5" w:rsidR="005D0391" w:rsidRPr="00F7178C" w:rsidRDefault="00B74098" w:rsidP="00B74098">
      <w:pPr>
        <w:pStyle w:val="30"/>
        <w:numPr>
          <w:ilvl w:val="0"/>
          <w:numId w:val="0"/>
        </w:numPr>
        <w:ind w:left="720"/>
      </w:pPr>
      <w:bookmarkStart w:id="75" w:name="_Toc101811978"/>
      <w:r w:rsidRPr="00F7178C">
        <w:t>4.1.1.1</w:t>
      </w:r>
      <w:r w:rsidR="001F76A8" w:rsidRPr="00F7178C">
        <w:t xml:space="preserve"> </w:t>
      </w:r>
      <w:r w:rsidR="005D0391" w:rsidRPr="00F7178C">
        <w:t>Перечень подсистем, их назначение и основные характеристики</w:t>
      </w:r>
      <w:bookmarkEnd w:id="75"/>
    </w:p>
    <w:p w14:paraId="7E838254" w14:textId="0D3BB4FB" w:rsidR="005D0391" w:rsidRPr="00D34303" w:rsidRDefault="005D0391" w:rsidP="00D92533">
      <w:pPr>
        <w:pStyle w:val="a9"/>
        <w:tabs>
          <w:tab w:val="left" w:pos="709"/>
        </w:tabs>
        <w:spacing w:line="24" w:lineRule="atLeast"/>
        <w:ind w:firstLine="567"/>
        <w:jc w:val="both"/>
        <w:rPr>
          <w:rFonts w:eastAsiaTheme="minorHAnsi"/>
          <w:sz w:val="24"/>
          <w:szCs w:val="24"/>
          <w:highlight w:val="green"/>
          <w:lang w:eastAsia="en-US"/>
        </w:rPr>
      </w:pPr>
      <w:r w:rsidRPr="00D34303">
        <w:rPr>
          <w:rFonts w:eastAsiaTheme="minorHAnsi"/>
          <w:sz w:val="24"/>
          <w:szCs w:val="24"/>
          <w:highlight w:val="green"/>
          <w:lang w:eastAsia="en-US"/>
        </w:rPr>
        <w:t xml:space="preserve">Программная структура </w:t>
      </w:r>
      <w:r w:rsidR="00C35F84" w:rsidRPr="00D34303">
        <w:rPr>
          <w:sz w:val="24"/>
          <w:szCs w:val="24"/>
          <w:highlight w:val="green"/>
        </w:rPr>
        <w:t>платформы</w:t>
      </w:r>
      <w:r w:rsidR="00C35F84" w:rsidRPr="00D34303">
        <w:rPr>
          <w:rFonts w:eastAsiaTheme="minorHAnsi"/>
          <w:sz w:val="24"/>
          <w:szCs w:val="24"/>
          <w:highlight w:val="green"/>
          <w:lang w:eastAsia="en-US"/>
        </w:rPr>
        <w:t xml:space="preserve"> </w:t>
      </w:r>
      <w:r w:rsidRPr="00D34303">
        <w:rPr>
          <w:rFonts w:eastAsiaTheme="minorHAnsi"/>
          <w:sz w:val="24"/>
          <w:szCs w:val="24"/>
          <w:highlight w:val="green"/>
          <w:lang w:eastAsia="en-US"/>
        </w:rPr>
        <w:t xml:space="preserve">должна включать следующие функциональные </w:t>
      </w:r>
      <w:r w:rsidR="00BC468C" w:rsidRPr="00D34303">
        <w:rPr>
          <w:rFonts w:eastAsiaTheme="minorHAnsi"/>
          <w:sz w:val="24"/>
          <w:szCs w:val="24"/>
          <w:highlight w:val="green"/>
          <w:lang w:eastAsia="en-US"/>
        </w:rPr>
        <w:t>модули</w:t>
      </w:r>
      <w:r w:rsidRPr="00D34303">
        <w:rPr>
          <w:rFonts w:eastAsiaTheme="minorHAnsi"/>
          <w:sz w:val="24"/>
          <w:szCs w:val="24"/>
          <w:highlight w:val="green"/>
          <w:lang w:eastAsia="en-US"/>
        </w:rPr>
        <w:t>:</w:t>
      </w:r>
    </w:p>
    <w:p w14:paraId="6D47DF54" w14:textId="26E04AD4" w:rsidR="00D02735" w:rsidRPr="00D34303" w:rsidRDefault="00D02735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snapToGrid w:val="0"/>
          <w:sz w:val="24"/>
          <w:szCs w:val="24"/>
          <w:highlight w:val="green"/>
        </w:rPr>
      </w:pPr>
      <w:r w:rsidRPr="00D34303">
        <w:rPr>
          <w:b/>
          <w:snapToGrid w:val="0"/>
          <w:sz w:val="24"/>
          <w:szCs w:val="24"/>
          <w:highlight w:val="green"/>
        </w:rPr>
        <w:t xml:space="preserve">Модуль регистрации и авторизации – </w:t>
      </w:r>
      <w:r w:rsidRPr="00D34303">
        <w:rPr>
          <w:bCs/>
          <w:snapToGrid w:val="0"/>
          <w:sz w:val="24"/>
          <w:szCs w:val="24"/>
          <w:highlight w:val="green"/>
        </w:rPr>
        <w:t>модуль регистрации и авторизации</w:t>
      </w:r>
      <w:r w:rsidRPr="00D34303">
        <w:rPr>
          <w:b/>
          <w:snapToGrid w:val="0"/>
          <w:sz w:val="24"/>
          <w:szCs w:val="24"/>
          <w:highlight w:val="green"/>
        </w:rPr>
        <w:t xml:space="preserve"> </w:t>
      </w:r>
      <w:r w:rsidR="0069278E" w:rsidRPr="00D34303">
        <w:rPr>
          <w:bCs/>
          <w:snapToGrid w:val="0"/>
          <w:sz w:val="24"/>
          <w:szCs w:val="24"/>
          <w:highlight w:val="green"/>
        </w:rPr>
        <w:t>лидеров молодежи и молодежи в целом</w:t>
      </w:r>
      <w:r w:rsidRPr="00D34303">
        <w:rPr>
          <w:b/>
          <w:snapToGrid w:val="0"/>
          <w:sz w:val="24"/>
          <w:szCs w:val="24"/>
          <w:highlight w:val="green"/>
        </w:rPr>
        <w:t xml:space="preserve"> </w:t>
      </w:r>
      <w:r w:rsidRPr="00D34303">
        <w:rPr>
          <w:bCs/>
          <w:snapToGrid w:val="0"/>
          <w:sz w:val="24"/>
          <w:szCs w:val="24"/>
          <w:highlight w:val="green"/>
        </w:rPr>
        <w:t>предназначен для</w:t>
      </w:r>
      <w:r w:rsidRPr="00D34303">
        <w:rPr>
          <w:b/>
          <w:snapToGrid w:val="0"/>
          <w:sz w:val="24"/>
          <w:szCs w:val="24"/>
          <w:highlight w:val="green"/>
        </w:rPr>
        <w:t xml:space="preserve"> </w:t>
      </w:r>
      <w:r w:rsidRPr="00D34303">
        <w:rPr>
          <w:rFonts w:eastAsiaTheme="minorHAnsi"/>
          <w:sz w:val="24"/>
          <w:szCs w:val="24"/>
          <w:highlight w:val="green"/>
          <w:lang w:eastAsia="en-US"/>
        </w:rPr>
        <w:t xml:space="preserve">идентификации пользователей, ведения регистров физических лиц, пользующихся </w:t>
      </w:r>
      <w:r w:rsidR="0069278E" w:rsidRPr="00D34303">
        <w:rPr>
          <w:rFonts w:eastAsiaTheme="minorHAnsi"/>
          <w:sz w:val="24"/>
          <w:szCs w:val="24"/>
          <w:highlight w:val="green"/>
          <w:lang w:eastAsia="en-US"/>
        </w:rPr>
        <w:t>платформой</w:t>
      </w:r>
      <w:r w:rsidRPr="00D34303">
        <w:rPr>
          <w:rFonts w:eastAsiaTheme="minorHAnsi"/>
          <w:sz w:val="24"/>
          <w:szCs w:val="24"/>
          <w:highlight w:val="green"/>
          <w:lang w:eastAsia="en-US"/>
        </w:rPr>
        <w:t>. Модуль имеет два типа регистрации: с помощью номера телефона</w:t>
      </w:r>
      <w:r w:rsidR="0069278E" w:rsidRPr="00D34303">
        <w:rPr>
          <w:rFonts w:eastAsiaTheme="minorHAnsi"/>
          <w:sz w:val="24"/>
          <w:szCs w:val="24"/>
          <w:highlight w:val="green"/>
          <w:lang w:eastAsia="en-US"/>
        </w:rPr>
        <w:t xml:space="preserve"> и </w:t>
      </w:r>
      <w:r w:rsidR="004A4B27" w:rsidRPr="00D34303">
        <w:rPr>
          <w:sz w:val="24"/>
          <w:szCs w:val="24"/>
          <w:highlight w:val="green"/>
          <w:lang w:eastAsia="en-US"/>
        </w:rPr>
        <w:t>паспортны</w:t>
      </w:r>
      <w:r w:rsidR="00544FBA">
        <w:rPr>
          <w:sz w:val="24"/>
          <w:szCs w:val="24"/>
          <w:highlight w:val="green"/>
          <w:lang w:eastAsia="en-US"/>
        </w:rPr>
        <w:t>х</w:t>
      </w:r>
      <w:r w:rsidR="004A4B27" w:rsidRPr="00D34303">
        <w:rPr>
          <w:sz w:val="24"/>
          <w:szCs w:val="24"/>
          <w:highlight w:val="green"/>
          <w:lang w:eastAsia="en-US"/>
        </w:rPr>
        <w:t xml:space="preserve"> данны</w:t>
      </w:r>
      <w:r w:rsidR="00544FBA">
        <w:rPr>
          <w:sz w:val="24"/>
          <w:szCs w:val="24"/>
          <w:highlight w:val="green"/>
          <w:lang w:eastAsia="en-US"/>
        </w:rPr>
        <w:t>х</w:t>
      </w:r>
      <w:r w:rsidR="004A4B27" w:rsidRPr="00D34303">
        <w:rPr>
          <w:sz w:val="24"/>
          <w:szCs w:val="24"/>
          <w:highlight w:val="green"/>
          <w:lang w:eastAsia="en-US"/>
        </w:rPr>
        <w:t xml:space="preserve"> посредством смс верификации</w:t>
      </w:r>
      <w:r w:rsidR="004A4B27" w:rsidRPr="00D34303">
        <w:rPr>
          <w:rFonts w:eastAsiaTheme="minorHAnsi"/>
          <w:sz w:val="24"/>
          <w:szCs w:val="24"/>
          <w:highlight w:val="green"/>
          <w:lang w:eastAsia="en-US"/>
        </w:rPr>
        <w:t xml:space="preserve"> </w:t>
      </w:r>
      <w:r w:rsidRPr="00D34303">
        <w:rPr>
          <w:rFonts w:eastAsiaTheme="minorHAnsi"/>
          <w:sz w:val="24"/>
          <w:szCs w:val="24"/>
          <w:highlight w:val="green"/>
          <w:lang w:eastAsia="en-US"/>
        </w:rPr>
        <w:t>и по id.gov.uz. Также, модуль позволяет пользователям авторизоваться непосредственно через id.gov.uz, номер телефона или войти на сайт как посетитель</w:t>
      </w:r>
      <w:r w:rsidR="00B702AC" w:rsidRPr="00D34303">
        <w:rPr>
          <w:rFonts w:eastAsiaTheme="minorHAnsi"/>
          <w:sz w:val="24"/>
          <w:szCs w:val="24"/>
          <w:highlight w:val="green"/>
          <w:lang w:eastAsia="en-US"/>
        </w:rPr>
        <w:t>.</w:t>
      </w:r>
    </w:p>
    <w:p w14:paraId="36573F24" w14:textId="2DCD7781" w:rsidR="00B702AC" w:rsidRPr="00D34303" w:rsidRDefault="00D02735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snapToGrid w:val="0"/>
          <w:sz w:val="24"/>
          <w:szCs w:val="24"/>
          <w:highlight w:val="green"/>
        </w:rPr>
      </w:pPr>
      <w:r w:rsidRPr="00D34303">
        <w:rPr>
          <w:b/>
          <w:snapToGrid w:val="0"/>
          <w:sz w:val="24"/>
          <w:szCs w:val="24"/>
          <w:highlight w:val="green"/>
        </w:rPr>
        <w:t xml:space="preserve">Личный кабинет для </w:t>
      </w:r>
      <w:r w:rsidR="004A4B27" w:rsidRPr="00D34303">
        <w:rPr>
          <w:b/>
          <w:snapToGrid w:val="0"/>
          <w:sz w:val="24"/>
          <w:szCs w:val="24"/>
          <w:highlight w:val="green"/>
        </w:rPr>
        <w:t>лидеров молодежи</w:t>
      </w:r>
      <w:r w:rsidRPr="00D34303">
        <w:rPr>
          <w:b/>
          <w:snapToGrid w:val="0"/>
          <w:sz w:val="24"/>
          <w:szCs w:val="24"/>
          <w:highlight w:val="green"/>
        </w:rPr>
        <w:t xml:space="preserve"> </w:t>
      </w:r>
      <w:r w:rsidR="00B702AC" w:rsidRPr="00D34303">
        <w:rPr>
          <w:b/>
          <w:snapToGrid w:val="0"/>
          <w:sz w:val="24"/>
          <w:szCs w:val="24"/>
          <w:highlight w:val="green"/>
        </w:rPr>
        <w:t xml:space="preserve">– </w:t>
      </w:r>
      <w:r w:rsidR="00B702AC" w:rsidRPr="00D34303">
        <w:rPr>
          <w:bCs/>
          <w:snapToGrid w:val="0"/>
          <w:sz w:val="24"/>
          <w:szCs w:val="24"/>
          <w:highlight w:val="green"/>
        </w:rPr>
        <w:t xml:space="preserve">модуль личного кабинета создает для всех зарегистрированных </w:t>
      </w:r>
      <w:r w:rsidR="004A4B27" w:rsidRPr="00D34303">
        <w:rPr>
          <w:bCs/>
          <w:snapToGrid w:val="0"/>
          <w:sz w:val="24"/>
          <w:szCs w:val="24"/>
          <w:highlight w:val="green"/>
        </w:rPr>
        <w:t>лидеров молодежи</w:t>
      </w:r>
      <w:r w:rsidR="00B702AC" w:rsidRPr="00D34303">
        <w:rPr>
          <w:bCs/>
          <w:snapToGrid w:val="0"/>
          <w:sz w:val="24"/>
          <w:szCs w:val="24"/>
          <w:highlight w:val="green"/>
        </w:rPr>
        <w:t xml:space="preserve"> </w:t>
      </w:r>
      <w:r w:rsidR="004A4B27" w:rsidRPr="00D34303">
        <w:rPr>
          <w:bCs/>
          <w:snapToGrid w:val="0"/>
          <w:sz w:val="24"/>
          <w:szCs w:val="24"/>
          <w:highlight w:val="green"/>
        </w:rPr>
        <w:t>платформы</w:t>
      </w:r>
      <w:r w:rsidR="00B702AC" w:rsidRPr="00D34303">
        <w:rPr>
          <w:bCs/>
          <w:snapToGrid w:val="0"/>
          <w:sz w:val="24"/>
          <w:szCs w:val="24"/>
          <w:highlight w:val="green"/>
        </w:rPr>
        <w:t xml:space="preserve"> персональные кабинеты, где пользователи могут </w:t>
      </w:r>
      <w:r w:rsidR="00440101" w:rsidRPr="00D34303">
        <w:rPr>
          <w:bCs/>
          <w:snapToGrid w:val="0"/>
          <w:sz w:val="24"/>
          <w:szCs w:val="24"/>
          <w:highlight w:val="green"/>
        </w:rPr>
        <w:t>получить доступ к функционалу и возможностям других модулей платформы</w:t>
      </w:r>
      <w:r w:rsidR="00B702AC" w:rsidRPr="00D34303">
        <w:rPr>
          <w:bCs/>
          <w:snapToGrid w:val="0"/>
          <w:sz w:val="24"/>
          <w:szCs w:val="24"/>
          <w:highlight w:val="green"/>
        </w:rPr>
        <w:t>.</w:t>
      </w:r>
    </w:p>
    <w:p w14:paraId="3E6E6907" w14:textId="01F376FF" w:rsidR="00440101" w:rsidRPr="00D34303" w:rsidRDefault="00440101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bCs/>
          <w:snapToGrid w:val="0"/>
          <w:sz w:val="24"/>
          <w:szCs w:val="24"/>
          <w:highlight w:val="green"/>
        </w:rPr>
      </w:pPr>
      <w:r w:rsidRPr="00D34303">
        <w:rPr>
          <w:b/>
          <w:bCs/>
          <w:sz w:val="24"/>
          <w:szCs w:val="24"/>
          <w:highlight w:val="green"/>
          <w:lang w:eastAsia="en-US"/>
        </w:rPr>
        <w:t>Модуль «Молодежный Баланс»</w:t>
      </w:r>
      <w:r w:rsidR="00CE34F0" w:rsidRPr="00D34303">
        <w:rPr>
          <w:b/>
          <w:bCs/>
          <w:sz w:val="24"/>
          <w:szCs w:val="24"/>
          <w:highlight w:val="green"/>
          <w:lang w:eastAsia="en-US"/>
        </w:rPr>
        <w:t xml:space="preserve"> </w:t>
      </w:r>
      <w:r w:rsidR="00CE34F0" w:rsidRPr="00D34303">
        <w:rPr>
          <w:sz w:val="24"/>
          <w:szCs w:val="24"/>
          <w:highlight w:val="green"/>
          <w:lang w:eastAsia="en-US"/>
        </w:rPr>
        <w:t xml:space="preserve">- </w:t>
      </w:r>
      <w:r w:rsidR="00736B5E" w:rsidRPr="00D34303">
        <w:rPr>
          <w:sz w:val="24"/>
          <w:szCs w:val="24"/>
          <w:highlight w:val="green"/>
          <w:lang w:eastAsia="en-US"/>
        </w:rPr>
        <w:t>модуль предназначен для введения реестра молодежи по территориальной принадлежности</w:t>
      </w:r>
      <w:r w:rsidR="00087B27" w:rsidRPr="00D34303">
        <w:rPr>
          <w:sz w:val="24"/>
          <w:szCs w:val="24"/>
          <w:highlight w:val="green"/>
          <w:lang w:eastAsia="en-US"/>
        </w:rPr>
        <w:t xml:space="preserve"> и по заранее подготовленному опроснику. Опросники имеют динамические поля меняющиеся по требованиям пользователей системы. </w:t>
      </w:r>
    </w:p>
    <w:p w14:paraId="5EAB78ED" w14:textId="1FAB678A" w:rsidR="00440101" w:rsidRPr="00D34303" w:rsidRDefault="00440101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bCs/>
          <w:snapToGrid w:val="0"/>
          <w:sz w:val="24"/>
          <w:szCs w:val="24"/>
          <w:highlight w:val="green"/>
        </w:rPr>
      </w:pPr>
      <w:r w:rsidRPr="00D34303">
        <w:rPr>
          <w:b/>
          <w:bCs/>
          <w:sz w:val="24"/>
          <w:szCs w:val="24"/>
          <w:highlight w:val="green"/>
          <w:lang w:eastAsia="en-US"/>
        </w:rPr>
        <w:t>Модуль «Образовани</w:t>
      </w:r>
      <w:r w:rsidR="009C75C5">
        <w:rPr>
          <w:b/>
          <w:bCs/>
          <w:sz w:val="24"/>
          <w:szCs w:val="24"/>
          <w:highlight w:val="green"/>
          <w:lang w:eastAsia="en-US"/>
        </w:rPr>
        <w:t>е</w:t>
      </w:r>
      <w:r w:rsidRPr="00D34303">
        <w:rPr>
          <w:b/>
          <w:bCs/>
          <w:sz w:val="24"/>
          <w:szCs w:val="24"/>
          <w:highlight w:val="green"/>
          <w:lang w:eastAsia="en-US"/>
        </w:rPr>
        <w:t>»</w:t>
      </w:r>
      <w:r w:rsidR="00087B27" w:rsidRPr="00D34303">
        <w:rPr>
          <w:b/>
          <w:bCs/>
          <w:sz w:val="24"/>
          <w:szCs w:val="24"/>
          <w:highlight w:val="green"/>
          <w:lang w:eastAsia="en-US"/>
        </w:rPr>
        <w:t xml:space="preserve"> - </w:t>
      </w:r>
      <w:r w:rsidR="00087B27" w:rsidRPr="00D34303">
        <w:rPr>
          <w:sz w:val="24"/>
          <w:szCs w:val="24"/>
          <w:highlight w:val="green"/>
          <w:lang w:eastAsia="en-US"/>
        </w:rPr>
        <w:t xml:space="preserve">модуль предназначен </w:t>
      </w:r>
      <w:r w:rsidR="00BA41A9" w:rsidRPr="00D34303">
        <w:rPr>
          <w:sz w:val="24"/>
          <w:szCs w:val="24"/>
          <w:highlight w:val="green"/>
          <w:lang w:eastAsia="en-US"/>
        </w:rPr>
        <w:t xml:space="preserve">для ведения учета учащихся в высших, средне специальных образовательных учреждениях и учащихся в зарубежных учебных заведениях, для решения проблем молодежи связанных с </w:t>
      </w:r>
      <w:r w:rsidR="009C75C5">
        <w:rPr>
          <w:sz w:val="24"/>
          <w:szCs w:val="24"/>
          <w:highlight w:val="green"/>
          <w:lang w:eastAsia="en-US"/>
        </w:rPr>
        <w:t>обучением</w:t>
      </w:r>
      <w:r w:rsidR="00BA41A9" w:rsidRPr="00D34303">
        <w:rPr>
          <w:sz w:val="24"/>
          <w:szCs w:val="24"/>
          <w:highlight w:val="green"/>
          <w:lang w:eastAsia="en-US"/>
        </w:rPr>
        <w:t>.</w:t>
      </w:r>
    </w:p>
    <w:p w14:paraId="4929B97A" w14:textId="093F967C" w:rsidR="00440101" w:rsidRPr="00D34303" w:rsidRDefault="00440101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bCs/>
          <w:snapToGrid w:val="0"/>
          <w:sz w:val="24"/>
          <w:szCs w:val="24"/>
          <w:highlight w:val="green"/>
        </w:rPr>
      </w:pPr>
      <w:r w:rsidRPr="00D34303">
        <w:rPr>
          <w:b/>
          <w:bCs/>
          <w:sz w:val="24"/>
          <w:szCs w:val="24"/>
          <w:highlight w:val="green"/>
          <w:lang w:eastAsia="en-US"/>
        </w:rPr>
        <w:t>Модуль «Предпринимательство»</w:t>
      </w:r>
      <w:r w:rsidR="00BA41A9" w:rsidRPr="00D34303">
        <w:rPr>
          <w:b/>
          <w:bCs/>
          <w:sz w:val="24"/>
          <w:szCs w:val="24"/>
          <w:highlight w:val="green"/>
          <w:lang w:eastAsia="en-US"/>
        </w:rPr>
        <w:t xml:space="preserve"> - </w:t>
      </w:r>
      <w:r w:rsidR="00BA41A9" w:rsidRPr="00D34303">
        <w:rPr>
          <w:sz w:val="24"/>
          <w:szCs w:val="24"/>
          <w:highlight w:val="green"/>
          <w:lang w:eastAsia="en-US"/>
        </w:rPr>
        <w:t>модуль предназначен для</w:t>
      </w:r>
      <w:r w:rsidR="00BA41A9" w:rsidRPr="00D34303">
        <w:rPr>
          <w:b/>
          <w:bCs/>
          <w:sz w:val="24"/>
          <w:szCs w:val="24"/>
          <w:highlight w:val="green"/>
          <w:lang w:eastAsia="en-US"/>
        </w:rPr>
        <w:t xml:space="preserve"> </w:t>
      </w:r>
      <w:r w:rsidR="00BA41A9" w:rsidRPr="00D34303">
        <w:rPr>
          <w:sz w:val="24"/>
          <w:szCs w:val="24"/>
          <w:highlight w:val="green"/>
          <w:lang w:eastAsia="en-US"/>
        </w:rPr>
        <w:t>ведения учета молодых людей от 18 до 3</w:t>
      </w:r>
      <w:r w:rsidR="000260BA" w:rsidRPr="000260BA">
        <w:rPr>
          <w:sz w:val="24"/>
          <w:szCs w:val="24"/>
          <w:highlight w:val="green"/>
          <w:lang w:eastAsia="en-US"/>
        </w:rPr>
        <w:t>0</w:t>
      </w:r>
      <w:r w:rsidR="00BA41A9" w:rsidRPr="00D34303">
        <w:rPr>
          <w:sz w:val="24"/>
          <w:szCs w:val="24"/>
          <w:highlight w:val="green"/>
          <w:lang w:eastAsia="en-US"/>
        </w:rPr>
        <w:t xml:space="preserve"> лет, занимающихся предпринимательской деятельностью или имеющих желани</w:t>
      </w:r>
      <w:r w:rsidR="009C75C5">
        <w:rPr>
          <w:sz w:val="24"/>
          <w:szCs w:val="24"/>
          <w:highlight w:val="green"/>
          <w:lang w:eastAsia="en-US"/>
        </w:rPr>
        <w:t>е</w:t>
      </w:r>
      <w:r w:rsidR="00BA41A9" w:rsidRPr="00D34303">
        <w:rPr>
          <w:sz w:val="24"/>
          <w:szCs w:val="24"/>
          <w:highlight w:val="green"/>
          <w:lang w:eastAsia="en-US"/>
        </w:rPr>
        <w:t xml:space="preserve"> для открытия своего дела, оказания им помощи в получении кредитов, юридическую поддержу и решени</w:t>
      </w:r>
      <w:r w:rsidR="009C75C5">
        <w:rPr>
          <w:sz w:val="24"/>
          <w:szCs w:val="24"/>
          <w:highlight w:val="green"/>
          <w:lang w:eastAsia="en-US"/>
        </w:rPr>
        <w:t>е</w:t>
      </w:r>
      <w:r w:rsidR="00BA41A9" w:rsidRPr="00D34303">
        <w:rPr>
          <w:sz w:val="24"/>
          <w:szCs w:val="24"/>
          <w:highlight w:val="green"/>
          <w:lang w:eastAsia="en-US"/>
        </w:rPr>
        <w:t xml:space="preserve"> организационных вопросов.</w:t>
      </w:r>
    </w:p>
    <w:p w14:paraId="5E10CD0B" w14:textId="4DC4D292" w:rsidR="00440101" w:rsidRPr="00D34303" w:rsidRDefault="00440101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bCs/>
          <w:snapToGrid w:val="0"/>
          <w:sz w:val="24"/>
          <w:szCs w:val="24"/>
          <w:highlight w:val="green"/>
        </w:rPr>
      </w:pPr>
      <w:r w:rsidRPr="00D34303">
        <w:rPr>
          <w:b/>
          <w:bCs/>
          <w:sz w:val="24"/>
          <w:szCs w:val="24"/>
          <w:highlight w:val="green"/>
          <w:lang w:eastAsia="en-US"/>
        </w:rPr>
        <w:t>Модуль «Свободное время молодежи»</w:t>
      </w:r>
      <w:r w:rsidR="00BA41A9" w:rsidRPr="00D34303">
        <w:rPr>
          <w:b/>
          <w:bCs/>
          <w:sz w:val="24"/>
          <w:szCs w:val="24"/>
          <w:highlight w:val="green"/>
          <w:lang w:eastAsia="en-US"/>
        </w:rPr>
        <w:t xml:space="preserve"> - </w:t>
      </w:r>
      <w:r w:rsidR="00BA41A9" w:rsidRPr="00D34303">
        <w:rPr>
          <w:sz w:val="24"/>
          <w:szCs w:val="24"/>
          <w:highlight w:val="green"/>
          <w:lang w:eastAsia="en-US"/>
        </w:rPr>
        <w:t>модуль предназначен для учета свободного времени молодых людей</w:t>
      </w:r>
      <w:r w:rsidR="00581883" w:rsidRPr="00D34303">
        <w:rPr>
          <w:sz w:val="24"/>
          <w:szCs w:val="24"/>
          <w:highlight w:val="green"/>
          <w:lang w:eastAsia="en-US"/>
        </w:rPr>
        <w:t>, анализа причин возникновения простоя у молодежи, и предложения мероприятий и проектов исходя из увлечений и интересов молодых людей.</w:t>
      </w:r>
    </w:p>
    <w:p w14:paraId="19B0DECE" w14:textId="1B7DDBD4" w:rsidR="00DC36AC" w:rsidRPr="00D34303" w:rsidRDefault="00DC36AC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bCs/>
          <w:snapToGrid w:val="0"/>
          <w:sz w:val="24"/>
          <w:szCs w:val="24"/>
          <w:highlight w:val="green"/>
        </w:rPr>
      </w:pPr>
      <w:r w:rsidRPr="00D34303">
        <w:rPr>
          <w:b/>
          <w:bCs/>
          <w:sz w:val="24"/>
          <w:szCs w:val="24"/>
          <w:highlight w:val="green"/>
          <w:lang w:eastAsia="en-US"/>
        </w:rPr>
        <w:t>Модуль «Социальные объекты»</w:t>
      </w:r>
      <w:r w:rsidR="00581883" w:rsidRPr="00D34303">
        <w:rPr>
          <w:b/>
          <w:bCs/>
          <w:sz w:val="24"/>
          <w:szCs w:val="24"/>
          <w:highlight w:val="green"/>
          <w:lang w:eastAsia="en-US"/>
        </w:rPr>
        <w:t xml:space="preserve"> - </w:t>
      </w:r>
      <w:r w:rsidR="00581883" w:rsidRPr="00D34303">
        <w:rPr>
          <w:sz w:val="24"/>
          <w:szCs w:val="24"/>
          <w:highlight w:val="green"/>
          <w:lang w:eastAsia="en-US"/>
        </w:rPr>
        <w:t xml:space="preserve">модуль предназначен для учета </w:t>
      </w:r>
      <w:r w:rsidR="00B15E78" w:rsidRPr="00D34303">
        <w:rPr>
          <w:sz w:val="24"/>
          <w:szCs w:val="24"/>
          <w:highlight w:val="green"/>
          <w:lang w:eastAsia="en-US"/>
        </w:rPr>
        <w:t>социально важных объектов,</w:t>
      </w:r>
      <w:r w:rsidR="00581883" w:rsidRPr="00D34303">
        <w:rPr>
          <w:sz w:val="24"/>
          <w:szCs w:val="24"/>
          <w:highlight w:val="green"/>
          <w:lang w:eastAsia="en-US"/>
        </w:rPr>
        <w:t xml:space="preserve"> находящихся на территории Республики Узбекистан связанных с деятельностью молодежи</w:t>
      </w:r>
      <w:r w:rsidR="00B15E78" w:rsidRPr="00D34303">
        <w:rPr>
          <w:sz w:val="24"/>
          <w:szCs w:val="24"/>
          <w:highlight w:val="green"/>
          <w:lang w:eastAsia="en-US"/>
        </w:rPr>
        <w:t>.</w:t>
      </w:r>
      <w:r w:rsidR="00581883" w:rsidRPr="00D34303">
        <w:rPr>
          <w:sz w:val="24"/>
          <w:szCs w:val="24"/>
          <w:highlight w:val="green"/>
          <w:lang w:eastAsia="en-US"/>
        </w:rPr>
        <w:t xml:space="preserve"> </w:t>
      </w:r>
    </w:p>
    <w:p w14:paraId="12826446" w14:textId="08A92211" w:rsidR="00440101" w:rsidRPr="00D34303" w:rsidRDefault="00440101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bCs/>
          <w:snapToGrid w:val="0"/>
          <w:sz w:val="24"/>
          <w:szCs w:val="24"/>
          <w:highlight w:val="green"/>
        </w:rPr>
      </w:pPr>
      <w:r w:rsidRPr="00D34303">
        <w:rPr>
          <w:b/>
          <w:bCs/>
          <w:sz w:val="24"/>
          <w:szCs w:val="24"/>
          <w:highlight w:val="green"/>
          <w:lang w:eastAsia="en-US"/>
        </w:rPr>
        <w:t>Модуль «Молодёжь за границей»</w:t>
      </w:r>
      <w:r w:rsidR="00B15E78" w:rsidRPr="00D34303">
        <w:rPr>
          <w:b/>
          <w:bCs/>
          <w:sz w:val="24"/>
          <w:szCs w:val="24"/>
          <w:highlight w:val="green"/>
          <w:lang w:eastAsia="en-US"/>
        </w:rPr>
        <w:t xml:space="preserve"> - </w:t>
      </w:r>
      <w:r w:rsidR="009B5708" w:rsidRPr="00D34303">
        <w:rPr>
          <w:sz w:val="24"/>
          <w:szCs w:val="24"/>
          <w:highlight w:val="green"/>
          <w:lang w:eastAsia="en-US"/>
        </w:rPr>
        <w:t>модуль предназначен для учета молодежи находящ</w:t>
      </w:r>
      <w:r w:rsidR="009C75C5">
        <w:rPr>
          <w:sz w:val="24"/>
          <w:szCs w:val="24"/>
          <w:highlight w:val="green"/>
          <w:lang w:eastAsia="en-US"/>
        </w:rPr>
        <w:t>ей</w:t>
      </w:r>
      <w:r w:rsidR="009B5708" w:rsidRPr="00D34303">
        <w:rPr>
          <w:sz w:val="24"/>
          <w:szCs w:val="24"/>
          <w:highlight w:val="green"/>
          <w:lang w:eastAsia="en-US"/>
        </w:rPr>
        <w:t xml:space="preserve">ся за </w:t>
      </w:r>
      <w:r w:rsidR="009C75C5">
        <w:rPr>
          <w:sz w:val="24"/>
          <w:szCs w:val="24"/>
          <w:highlight w:val="green"/>
          <w:lang w:eastAsia="en-US"/>
        </w:rPr>
        <w:t>пределами</w:t>
      </w:r>
      <w:r w:rsidR="009B5708" w:rsidRPr="00D34303">
        <w:rPr>
          <w:sz w:val="24"/>
          <w:szCs w:val="24"/>
          <w:highlight w:val="green"/>
          <w:lang w:eastAsia="en-US"/>
        </w:rPr>
        <w:t xml:space="preserve"> Республики Узбекистан по разным причинам, </w:t>
      </w:r>
      <w:r w:rsidR="00DD3176" w:rsidRPr="00D34303">
        <w:rPr>
          <w:sz w:val="24"/>
          <w:szCs w:val="24"/>
          <w:highlight w:val="green"/>
          <w:lang w:eastAsia="en-US"/>
        </w:rPr>
        <w:t>решению вопросов,</w:t>
      </w:r>
      <w:r w:rsidR="009B5708" w:rsidRPr="00D34303">
        <w:rPr>
          <w:sz w:val="24"/>
          <w:szCs w:val="24"/>
          <w:highlight w:val="green"/>
          <w:lang w:eastAsia="en-US"/>
        </w:rPr>
        <w:t xml:space="preserve"> возникающих за границей.</w:t>
      </w:r>
    </w:p>
    <w:p w14:paraId="06BB1A89" w14:textId="704CBBA9" w:rsidR="00DC36AC" w:rsidRPr="00D34303" w:rsidRDefault="00DC36AC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bCs/>
          <w:snapToGrid w:val="0"/>
          <w:sz w:val="24"/>
          <w:szCs w:val="24"/>
          <w:highlight w:val="green"/>
        </w:rPr>
      </w:pPr>
      <w:r w:rsidRPr="00D34303">
        <w:rPr>
          <w:b/>
          <w:bCs/>
          <w:sz w:val="24"/>
          <w:szCs w:val="24"/>
          <w:highlight w:val="green"/>
          <w:lang w:eastAsia="en-US"/>
        </w:rPr>
        <w:t>Модуль «Мероприятия для молодежи»</w:t>
      </w:r>
      <w:r w:rsidR="009B5708" w:rsidRPr="00D34303">
        <w:rPr>
          <w:b/>
          <w:bCs/>
          <w:sz w:val="24"/>
          <w:szCs w:val="24"/>
          <w:highlight w:val="green"/>
          <w:lang w:eastAsia="en-US"/>
        </w:rPr>
        <w:t xml:space="preserve"> - </w:t>
      </w:r>
      <w:r w:rsidR="009B5708" w:rsidRPr="00D34303">
        <w:rPr>
          <w:sz w:val="24"/>
          <w:szCs w:val="24"/>
          <w:highlight w:val="green"/>
          <w:lang w:eastAsia="en-US"/>
        </w:rPr>
        <w:t>модуль предназначен для информирования молодежи о</w:t>
      </w:r>
      <w:r w:rsidR="009C75C5">
        <w:rPr>
          <w:sz w:val="24"/>
          <w:szCs w:val="24"/>
          <w:highlight w:val="green"/>
          <w:lang w:eastAsia="en-US"/>
        </w:rPr>
        <w:t>б</w:t>
      </w:r>
      <w:r w:rsidR="009B5708" w:rsidRPr="00D34303">
        <w:rPr>
          <w:sz w:val="24"/>
          <w:szCs w:val="24"/>
          <w:highlight w:val="green"/>
          <w:lang w:eastAsia="en-US"/>
        </w:rPr>
        <w:t xml:space="preserve"> организуемых  ивентах или мероприятиях. </w:t>
      </w:r>
    </w:p>
    <w:p w14:paraId="45747323" w14:textId="7D14D754" w:rsidR="00DC36AC" w:rsidRPr="00D34303" w:rsidRDefault="00DC36AC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bCs/>
          <w:snapToGrid w:val="0"/>
          <w:sz w:val="24"/>
          <w:szCs w:val="24"/>
          <w:highlight w:val="green"/>
        </w:rPr>
      </w:pPr>
      <w:r w:rsidRPr="00D34303">
        <w:rPr>
          <w:b/>
          <w:bCs/>
          <w:sz w:val="24"/>
          <w:szCs w:val="24"/>
          <w:highlight w:val="green"/>
          <w:lang w:eastAsia="en-US"/>
        </w:rPr>
        <w:t>Модуль «Рейтинг лидеров молодежи»</w:t>
      </w:r>
      <w:r w:rsidR="009B5708" w:rsidRPr="00D34303">
        <w:rPr>
          <w:b/>
          <w:bCs/>
          <w:sz w:val="24"/>
          <w:szCs w:val="24"/>
          <w:highlight w:val="green"/>
          <w:lang w:eastAsia="en-US"/>
        </w:rPr>
        <w:t xml:space="preserve"> - </w:t>
      </w:r>
      <w:r w:rsidR="009B5708" w:rsidRPr="00D34303">
        <w:rPr>
          <w:sz w:val="24"/>
          <w:szCs w:val="24"/>
          <w:highlight w:val="green"/>
          <w:lang w:eastAsia="en-US"/>
        </w:rPr>
        <w:t xml:space="preserve">Модуль предназначен для автоматической оценки работы лидеров молодежи исходя из ранее внесенных в систему рейтинга KPI и формирования рейтинга в разрезе </w:t>
      </w:r>
      <w:r w:rsidR="00DD3176" w:rsidRPr="00D34303">
        <w:rPr>
          <w:sz w:val="24"/>
          <w:szCs w:val="24"/>
          <w:highlight w:val="green"/>
          <w:lang w:eastAsia="en-US"/>
        </w:rPr>
        <w:t>туманов, регионов</w:t>
      </w:r>
      <w:r w:rsidR="009B5708" w:rsidRPr="00D34303">
        <w:rPr>
          <w:sz w:val="24"/>
          <w:szCs w:val="24"/>
          <w:highlight w:val="green"/>
          <w:lang w:eastAsia="en-US"/>
        </w:rPr>
        <w:t xml:space="preserve"> и по всей </w:t>
      </w:r>
      <w:r w:rsidR="00DD3176" w:rsidRPr="00D34303">
        <w:rPr>
          <w:sz w:val="24"/>
          <w:szCs w:val="24"/>
          <w:highlight w:val="green"/>
          <w:lang w:eastAsia="en-US"/>
        </w:rPr>
        <w:t>Р</w:t>
      </w:r>
      <w:r w:rsidR="009B5708" w:rsidRPr="00D34303">
        <w:rPr>
          <w:sz w:val="24"/>
          <w:szCs w:val="24"/>
          <w:highlight w:val="green"/>
          <w:lang w:eastAsia="en-US"/>
        </w:rPr>
        <w:t>еспублик</w:t>
      </w:r>
      <w:r w:rsidR="009C75C5">
        <w:rPr>
          <w:sz w:val="24"/>
          <w:szCs w:val="24"/>
          <w:highlight w:val="green"/>
          <w:lang w:eastAsia="en-US"/>
        </w:rPr>
        <w:t>е</w:t>
      </w:r>
      <w:r w:rsidR="00DD3176" w:rsidRPr="00D34303">
        <w:rPr>
          <w:sz w:val="24"/>
          <w:szCs w:val="24"/>
          <w:highlight w:val="green"/>
          <w:lang w:eastAsia="en-US"/>
        </w:rPr>
        <w:t xml:space="preserve"> Узбекистан</w:t>
      </w:r>
      <w:r w:rsidR="009B5708" w:rsidRPr="00D34303">
        <w:rPr>
          <w:sz w:val="24"/>
          <w:szCs w:val="24"/>
          <w:highlight w:val="green"/>
          <w:lang w:eastAsia="en-US"/>
        </w:rPr>
        <w:t xml:space="preserve">.   </w:t>
      </w:r>
    </w:p>
    <w:p w14:paraId="6E046358" w14:textId="15A946BD" w:rsidR="00D02735" w:rsidRPr="00D34303" w:rsidRDefault="00D02735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snapToGrid w:val="0"/>
          <w:sz w:val="24"/>
          <w:szCs w:val="24"/>
          <w:highlight w:val="green"/>
        </w:rPr>
      </w:pPr>
      <w:r w:rsidRPr="00D34303">
        <w:rPr>
          <w:b/>
          <w:snapToGrid w:val="0"/>
          <w:sz w:val="24"/>
          <w:szCs w:val="24"/>
          <w:highlight w:val="green"/>
        </w:rPr>
        <w:t xml:space="preserve">Модуль </w:t>
      </w:r>
      <w:r w:rsidR="00440101" w:rsidRPr="00D34303">
        <w:rPr>
          <w:b/>
          <w:snapToGrid w:val="0"/>
          <w:sz w:val="24"/>
          <w:szCs w:val="24"/>
          <w:highlight w:val="green"/>
        </w:rPr>
        <w:t>«Возможности молодежи»</w:t>
      </w:r>
      <w:r w:rsidR="00B702AC" w:rsidRPr="00D34303">
        <w:rPr>
          <w:b/>
          <w:snapToGrid w:val="0"/>
          <w:sz w:val="24"/>
          <w:szCs w:val="24"/>
          <w:highlight w:val="green"/>
        </w:rPr>
        <w:t xml:space="preserve">– </w:t>
      </w:r>
      <w:r w:rsidR="00B702AC" w:rsidRPr="00D34303">
        <w:rPr>
          <w:bCs/>
          <w:snapToGrid w:val="0"/>
          <w:sz w:val="24"/>
          <w:szCs w:val="24"/>
          <w:highlight w:val="green"/>
        </w:rPr>
        <w:t>модуль обращений по льготам и возможностям</w:t>
      </w:r>
      <w:r w:rsidR="009C75C5">
        <w:rPr>
          <w:bCs/>
          <w:snapToGrid w:val="0"/>
          <w:sz w:val="24"/>
          <w:szCs w:val="24"/>
          <w:highlight w:val="green"/>
        </w:rPr>
        <w:t>,</w:t>
      </w:r>
      <w:r w:rsidR="00B702AC" w:rsidRPr="00D34303">
        <w:rPr>
          <w:bCs/>
          <w:snapToGrid w:val="0"/>
          <w:sz w:val="24"/>
          <w:szCs w:val="24"/>
          <w:highlight w:val="green"/>
        </w:rPr>
        <w:t xml:space="preserve"> предназначе</w:t>
      </w:r>
      <w:r w:rsidR="009C75C5">
        <w:rPr>
          <w:bCs/>
          <w:snapToGrid w:val="0"/>
          <w:sz w:val="24"/>
          <w:szCs w:val="24"/>
          <w:highlight w:val="green"/>
        </w:rPr>
        <w:t>нный</w:t>
      </w:r>
      <w:r w:rsidR="00B702AC" w:rsidRPr="00D34303">
        <w:rPr>
          <w:bCs/>
          <w:snapToGrid w:val="0"/>
          <w:sz w:val="24"/>
          <w:szCs w:val="24"/>
          <w:highlight w:val="green"/>
        </w:rPr>
        <w:t xml:space="preserve"> для обеспечения возможности пользователям оставлять свои обращения по отдельным видам льгот и</w:t>
      </w:r>
      <w:r w:rsidR="009C75C5">
        <w:rPr>
          <w:bCs/>
          <w:snapToGrid w:val="0"/>
          <w:sz w:val="24"/>
          <w:szCs w:val="24"/>
          <w:highlight w:val="green"/>
        </w:rPr>
        <w:t xml:space="preserve"> другим</w:t>
      </w:r>
      <w:r w:rsidR="00B702AC" w:rsidRPr="00D34303">
        <w:rPr>
          <w:bCs/>
          <w:snapToGrid w:val="0"/>
          <w:sz w:val="24"/>
          <w:szCs w:val="24"/>
          <w:highlight w:val="green"/>
        </w:rPr>
        <w:t xml:space="preserve"> возможностям представленных </w:t>
      </w:r>
      <w:r w:rsidR="00BD5060" w:rsidRPr="00D34303">
        <w:rPr>
          <w:bCs/>
          <w:snapToGrid w:val="0"/>
          <w:sz w:val="24"/>
          <w:szCs w:val="24"/>
          <w:highlight w:val="green"/>
        </w:rPr>
        <w:t>в платформе</w:t>
      </w:r>
      <w:r w:rsidR="00B702AC" w:rsidRPr="00D34303">
        <w:rPr>
          <w:bCs/>
          <w:snapToGrid w:val="0"/>
          <w:sz w:val="24"/>
          <w:szCs w:val="24"/>
          <w:highlight w:val="green"/>
        </w:rPr>
        <w:t>.</w:t>
      </w:r>
    </w:p>
    <w:p w14:paraId="6A7CA864" w14:textId="462820BB" w:rsidR="00D02735" w:rsidRPr="00D34303" w:rsidRDefault="00D02735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snapToGrid w:val="0"/>
          <w:sz w:val="24"/>
          <w:szCs w:val="24"/>
          <w:highlight w:val="green"/>
        </w:rPr>
      </w:pPr>
      <w:r w:rsidRPr="00D34303">
        <w:rPr>
          <w:b/>
          <w:snapToGrid w:val="0"/>
          <w:sz w:val="24"/>
          <w:szCs w:val="24"/>
          <w:highlight w:val="green"/>
        </w:rPr>
        <w:t xml:space="preserve">Модуль </w:t>
      </w:r>
      <w:r w:rsidR="00440101" w:rsidRPr="00D34303">
        <w:rPr>
          <w:b/>
          <w:snapToGrid w:val="0"/>
          <w:sz w:val="24"/>
          <w:szCs w:val="24"/>
          <w:highlight w:val="green"/>
        </w:rPr>
        <w:t>«Обращения молодежи»</w:t>
      </w:r>
      <w:r w:rsidR="00B702AC" w:rsidRPr="00D34303">
        <w:rPr>
          <w:b/>
          <w:snapToGrid w:val="0"/>
          <w:sz w:val="24"/>
          <w:szCs w:val="24"/>
          <w:highlight w:val="green"/>
        </w:rPr>
        <w:t xml:space="preserve">– </w:t>
      </w:r>
      <w:r w:rsidR="00B702AC" w:rsidRPr="00D34303">
        <w:rPr>
          <w:bCs/>
          <w:snapToGrid w:val="0"/>
          <w:sz w:val="24"/>
          <w:szCs w:val="24"/>
          <w:highlight w:val="green"/>
        </w:rPr>
        <w:t xml:space="preserve">модуль обращений молодежи к государственным органам предназначен для взаимодействия пользователей </w:t>
      </w:r>
      <w:r w:rsidR="0046489A" w:rsidRPr="00D34303">
        <w:rPr>
          <w:sz w:val="24"/>
          <w:szCs w:val="24"/>
          <w:highlight w:val="green"/>
        </w:rPr>
        <w:t>платформы</w:t>
      </w:r>
      <w:r w:rsidR="0046489A" w:rsidRPr="00D34303">
        <w:rPr>
          <w:bCs/>
          <w:snapToGrid w:val="0"/>
          <w:sz w:val="24"/>
          <w:szCs w:val="24"/>
          <w:highlight w:val="green"/>
        </w:rPr>
        <w:t xml:space="preserve"> </w:t>
      </w:r>
      <w:r w:rsidR="00B702AC" w:rsidRPr="00D34303">
        <w:rPr>
          <w:bCs/>
          <w:snapToGrid w:val="0"/>
          <w:sz w:val="24"/>
          <w:szCs w:val="24"/>
          <w:highlight w:val="green"/>
        </w:rPr>
        <w:t>со специалистами отдельных государственных органов Республики Узбекистан</w:t>
      </w:r>
      <w:r w:rsidR="009C75C5">
        <w:rPr>
          <w:bCs/>
          <w:snapToGrid w:val="0"/>
          <w:sz w:val="24"/>
          <w:szCs w:val="24"/>
          <w:highlight w:val="green"/>
        </w:rPr>
        <w:t>,</w:t>
      </w:r>
      <w:r w:rsidR="00B702AC" w:rsidRPr="00D34303">
        <w:rPr>
          <w:bCs/>
          <w:snapToGrid w:val="0"/>
          <w:sz w:val="24"/>
          <w:szCs w:val="24"/>
          <w:highlight w:val="green"/>
        </w:rPr>
        <w:t xml:space="preserve"> в</w:t>
      </w:r>
      <w:r w:rsidR="00B70662" w:rsidRPr="00D34303">
        <w:rPr>
          <w:bCs/>
          <w:snapToGrid w:val="0"/>
          <w:sz w:val="24"/>
          <w:szCs w:val="24"/>
          <w:highlight w:val="green"/>
        </w:rPr>
        <w:t xml:space="preserve"> </w:t>
      </w:r>
      <w:r w:rsidR="00B702AC" w:rsidRPr="00D34303">
        <w:rPr>
          <w:bCs/>
          <w:snapToGrid w:val="0"/>
          <w:sz w:val="24"/>
          <w:szCs w:val="24"/>
          <w:highlight w:val="green"/>
        </w:rPr>
        <w:t>час</w:t>
      </w:r>
      <w:r w:rsidR="009C75C5">
        <w:rPr>
          <w:bCs/>
          <w:snapToGrid w:val="0"/>
          <w:sz w:val="24"/>
          <w:szCs w:val="24"/>
          <w:highlight w:val="green"/>
        </w:rPr>
        <w:t>т</w:t>
      </w:r>
      <w:r w:rsidR="00B702AC" w:rsidRPr="00D34303">
        <w:rPr>
          <w:bCs/>
          <w:snapToGrid w:val="0"/>
          <w:sz w:val="24"/>
          <w:szCs w:val="24"/>
          <w:highlight w:val="green"/>
        </w:rPr>
        <w:t>ности по вопросам молодежи.</w:t>
      </w:r>
    </w:p>
    <w:p w14:paraId="6AD49A99" w14:textId="77777777" w:rsidR="002A3F9B" w:rsidRPr="00D34303" w:rsidRDefault="00D95D9B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snapToGrid w:val="0"/>
          <w:sz w:val="24"/>
          <w:szCs w:val="24"/>
          <w:highlight w:val="green"/>
        </w:rPr>
      </w:pPr>
      <w:r w:rsidRPr="00D34303">
        <w:rPr>
          <w:b/>
          <w:bCs/>
          <w:snapToGrid w:val="0"/>
          <w:sz w:val="24"/>
          <w:szCs w:val="24"/>
          <w:highlight w:val="green"/>
        </w:rPr>
        <w:t>Подсистема прикладного администрирования.</w:t>
      </w:r>
      <w:r w:rsidRPr="00D34303">
        <w:rPr>
          <w:snapToGrid w:val="0"/>
          <w:sz w:val="24"/>
          <w:szCs w:val="24"/>
          <w:highlight w:val="green"/>
        </w:rPr>
        <w:t xml:space="preserve"> Подсистема предназначена для обеспечения возможности настройки и администрирования подсистем, регистрации и управления правами доступа пользователей, ведения реестров уполномоченных </w:t>
      </w:r>
      <w:r w:rsidRPr="00D34303">
        <w:rPr>
          <w:snapToGrid w:val="0"/>
          <w:sz w:val="24"/>
          <w:szCs w:val="24"/>
          <w:highlight w:val="green"/>
        </w:rPr>
        <w:lastRenderedPageBreak/>
        <w:t>государственных органов Республики Узбекистан.</w:t>
      </w:r>
    </w:p>
    <w:p w14:paraId="14919FD0" w14:textId="1D4C7A03" w:rsidR="00D95D9B" w:rsidRPr="00D34303" w:rsidRDefault="00E43B82" w:rsidP="006F6534">
      <w:pPr>
        <w:pStyle w:val="a6"/>
        <w:numPr>
          <w:ilvl w:val="0"/>
          <w:numId w:val="51"/>
        </w:numPr>
        <w:tabs>
          <w:tab w:val="left" w:pos="1276"/>
        </w:tabs>
        <w:spacing w:line="24" w:lineRule="atLeast"/>
        <w:jc w:val="both"/>
        <w:rPr>
          <w:b/>
          <w:snapToGrid w:val="0"/>
          <w:sz w:val="24"/>
          <w:szCs w:val="24"/>
          <w:highlight w:val="green"/>
        </w:rPr>
      </w:pPr>
      <w:r w:rsidRPr="00D34303">
        <w:rPr>
          <w:b/>
          <w:bCs/>
          <w:snapToGrid w:val="0"/>
          <w:sz w:val="24"/>
          <w:szCs w:val="24"/>
          <w:highlight w:val="green"/>
        </w:rPr>
        <w:t>Модуль</w:t>
      </w:r>
      <w:r w:rsidR="00D95D9B" w:rsidRPr="00D34303">
        <w:rPr>
          <w:b/>
          <w:bCs/>
          <w:snapToGrid w:val="0"/>
          <w:sz w:val="24"/>
          <w:szCs w:val="24"/>
          <w:highlight w:val="green"/>
        </w:rPr>
        <w:t xml:space="preserve"> взаимодействия с внешними системами</w:t>
      </w:r>
      <w:r w:rsidR="00D95D9B" w:rsidRPr="00D34303">
        <w:rPr>
          <w:snapToGrid w:val="0"/>
          <w:sz w:val="24"/>
          <w:szCs w:val="24"/>
          <w:highlight w:val="green"/>
        </w:rPr>
        <w:t>. Подсистема предназначена для обеспечения взаимодействия функциональных подсистем с внешними информационными системами.</w:t>
      </w:r>
    </w:p>
    <w:p w14:paraId="37D57F12" w14:textId="399310B0" w:rsidR="00C04809" w:rsidRPr="00F7178C" w:rsidRDefault="00C04809" w:rsidP="00C04809">
      <w:pPr>
        <w:tabs>
          <w:tab w:val="left" w:pos="1276"/>
        </w:tabs>
        <w:spacing w:line="24" w:lineRule="atLeast"/>
        <w:jc w:val="both"/>
        <w:rPr>
          <w:b/>
          <w:snapToGrid w:val="0"/>
          <w:sz w:val="24"/>
          <w:szCs w:val="24"/>
        </w:rPr>
      </w:pPr>
    </w:p>
    <w:p w14:paraId="59F402CF" w14:textId="4B031D7F" w:rsidR="00C04809" w:rsidRPr="00F7178C" w:rsidRDefault="007C0A52" w:rsidP="007C0A52">
      <w:pPr>
        <w:tabs>
          <w:tab w:val="left" w:pos="1276"/>
        </w:tabs>
        <w:spacing w:line="24" w:lineRule="atLeast"/>
        <w:jc w:val="center"/>
        <w:rPr>
          <w:b/>
          <w:snapToGrid w:val="0"/>
          <w:sz w:val="24"/>
          <w:szCs w:val="24"/>
        </w:rPr>
      </w:pPr>
      <w:r w:rsidRPr="00F7178C">
        <w:rPr>
          <w:noProof/>
        </w:rPr>
        <w:drawing>
          <wp:inline distT="0" distB="0" distL="0" distR="0" wp14:anchorId="2ABD5DC3" wp14:editId="02B73F46">
            <wp:extent cx="5429250" cy="490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5BE5" w14:textId="206CE7EC" w:rsidR="00C04809" w:rsidRPr="00F7178C" w:rsidRDefault="00C04809" w:rsidP="00C04809">
      <w:pPr>
        <w:tabs>
          <w:tab w:val="left" w:pos="1276"/>
        </w:tabs>
        <w:spacing w:line="24" w:lineRule="atLeast"/>
        <w:jc w:val="center"/>
        <w:rPr>
          <w:bCs/>
          <w:i/>
          <w:iCs/>
          <w:snapToGrid w:val="0"/>
          <w:sz w:val="22"/>
          <w:szCs w:val="22"/>
        </w:rPr>
      </w:pPr>
      <w:r w:rsidRPr="00F7178C">
        <w:rPr>
          <w:bCs/>
          <w:i/>
          <w:iCs/>
          <w:snapToGrid w:val="0"/>
          <w:sz w:val="22"/>
          <w:szCs w:val="22"/>
        </w:rPr>
        <w:t xml:space="preserve">Схема взаимодействие модулей и подсистем </w:t>
      </w:r>
      <w:r w:rsidR="0046489A" w:rsidRPr="0046489A">
        <w:rPr>
          <w:bCs/>
          <w:i/>
          <w:iCs/>
          <w:snapToGrid w:val="0"/>
          <w:sz w:val="22"/>
          <w:szCs w:val="22"/>
        </w:rPr>
        <w:t>платформы</w:t>
      </w:r>
    </w:p>
    <w:p w14:paraId="7CA4A858" w14:textId="77777777" w:rsidR="00FC658C" w:rsidRPr="00F7178C" w:rsidRDefault="00FC658C" w:rsidP="00FC658C">
      <w:pPr>
        <w:pStyle w:val="a9"/>
        <w:tabs>
          <w:tab w:val="left" w:pos="360"/>
        </w:tabs>
        <w:spacing w:line="24" w:lineRule="atLeast"/>
        <w:jc w:val="both"/>
        <w:rPr>
          <w:sz w:val="24"/>
          <w:szCs w:val="24"/>
        </w:rPr>
      </w:pPr>
      <w:bookmarkStart w:id="76" w:name="_Hlk8088422"/>
    </w:p>
    <w:p w14:paraId="53DB23DD" w14:textId="7B427146" w:rsidR="00FC658C" w:rsidRPr="00F7178C" w:rsidRDefault="00B74098" w:rsidP="00B74098">
      <w:pPr>
        <w:pStyle w:val="30"/>
        <w:numPr>
          <w:ilvl w:val="0"/>
          <w:numId w:val="0"/>
        </w:numPr>
        <w:ind w:left="720"/>
      </w:pPr>
      <w:bookmarkStart w:id="77" w:name="_Toc101811979"/>
      <w:r w:rsidRPr="00F7178C">
        <w:t>4.1.1.2</w:t>
      </w:r>
      <w:r w:rsidR="00FC658C" w:rsidRPr="00F7178C">
        <w:t xml:space="preserve">Требования к режимам функционирования </w:t>
      </w:r>
      <w:r w:rsidR="00BD5060">
        <w:t>ПЛАТФОРМЫ</w:t>
      </w:r>
      <w:bookmarkEnd w:id="77"/>
    </w:p>
    <w:p w14:paraId="18FBC4B5" w14:textId="3B88DC42" w:rsidR="00FC658C" w:rsidRPr="00F7178C" w:rsidRDefault="00BD5060" w:rsidP="00FC658C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Платформа</w:t>
      </w:r>
      <w:r w:rsidR="00FC658C" w:rsidRPr="00F7178C">
        <w:rPr>
          <w:sz w:val="24"/>
          <w:szCs w:val="24"/>
        </w:rPr>
        <w:t xml:space="preserve"> долж</w:t>
      </w:r>
      <w:r w:rsidR="005A7456" w:rsidRPr="00F7178C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FC658C" w:rsidRPr="00F7178C">
        <w:rPr>
          <w:sz w:val="24"/>
          <w:szCs w:val="24"/>
        </w:rPr>
        <w:t xml:space="preserve"> функционировать в круглосуточном режиме и обеспечивать возможность работы в следующих режимах:</w:t>
      </w:r>
    </w:p>
    <w:p w14:paraId="0DB60B0E" w14:textId="77777777" w:rsidR="00FC658C" w:rsidRPr="00F7178C" w:rsidRDefault="00FC658C" w:rsidP="006F6534">
      <w:pPr>
        <w:pStyle w:val="a6"/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Штатный режим (непрерывная круглосуточная работа):</w:t>
      </w:r>
    </w:p>
    <w:p w14:paraId="1BD2CD83" w14:textId="723F0EE2" w:rsidR="00FC658C" w:rsidRPr="00F7178C" w:rsidRDefault="00FC658C" w:rsidP="00FC658C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Штатный режим обеспечивает выполнение функций </w:t>
      </w:r>
      <w:r w:rsidR="0046489A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. Это основной режим работы. В штатном режиме функционирования </w:t>
      </w:r>
      <w:r w:rsidR="0046489A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:</w:t>
      </w:r>
    </w:p>
    <w:p w14:paraId="0122E1A0" w14:textId="77777777" w:rsidR="00FC658C" w:rsidRPr="00F7178C" w:rsidRDefault="00FC658C" w:rsidP="006F6534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4" w:lineRule="atLeast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клиентское программное обеспечение на рабочих местах пользователей обеспечивает возможность круглосуточного функционирования с регламентированными перерывами на техническое обслуживание и обновление программного обеспечения;</w:t>
      </w:r>
    </w:p>
    <w:p w14:paraId="32367218" w14:textId="77777777" w:rsidR="00FC658C" w:rsidRPr="00F7178C" w:rsidRDefault="00FC658C" w:rsidP="006F6534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4" w:lineRule="atLeast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серверное программное обеспечение, предоставляет возможность круглосуточного функционирования с регламентированными перерывами на техническое обслуживание и обновление программного обеспечения.</w:t>
      </w:r>
    </w:p>
    <w:p w14:paraId="6DC3DAAF" w14:textId="57DB1B89" w:rsidR="00FC658C" w:rsidRPr="00F7178C" w:rsidRDefault="00FC658C" w:rsidP="00FC658C">
      <w:pPr>
        <w:shd w:val="clear" w:color="auto" w:fill="FFFFFF"/>
        <w:spacing w:line="24" w:lineRule="atLeast"/>
        <w:ind w:firstLine="709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Для обеспечения штатного режима функционирования </w:t>
      </w:r>
      <w:r w:rsidR="0046489A">
        <w:rPr>
          <w:sz w:val="24"/>
          <w:szCs w:val="24"/>
        </w:rPr>
        <w:t>платформы</w:t>
      </w:r>
      <w:r w:rsidR="0046489A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необходимо соблюдать требования и выдерживать условия эксплуатации программного обеспечения, указанные в </w:t>
      </w:r>
      <w:r w:rsidRPr="00F7178C">
        <w:rPr>
          <w:sz w:val="24"/>
          <w:szCs w:val="24"/>
        </w:rPr>
        <w:lastRenderedPageBreak/>
        <w:t>соответствующих технических документах (техническая документация, инструкции по эксплуатации и т.д.).</w:t>
      </w:r>
    </w:p>
    <w:p w14:paraId="0DA95A5C" w14:textId="77777777" w:rsidR="00FC658C" w:rsidRPr="00F7178C" w:rsidRDefault="00FC658C" w:rsidP="006F6534">
      <w:pPr>
        <w:pStyle w:val="a6"/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Сервисный режим (для проведения обслуживания, реконфигурации и пополнения новыми компонентами).</w:t>
      </w:r>
    </w:p>
    <w:p w14:paraId="34FC3125" w14:textId="77777777" w:rsidR="00FC658C" w:rsidRPr="00F7178C" w:rsidRDefault="00FC658C" w:rsidP="00FC658C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Сервисный режим предназначен для обновления и профилактического обслуживания программно-аппаратных средств, изменения конфигурации компонентов.</w:t>
      </w:r>
    </w:p>
    <w:p w14:paraId="49F63B59" w14:textId="4E28BC44" w:rsidR="00FC658C" w:rsidRPr="00F7178C" w:rsidRDefault="00FC658C" w:rsidP="00FC658C">
      <w:pPr>
        <w:shd w:val="clear" w:color="auto" w:fill="FFFFFF"/>
        <w:spacing w:line="24" w:lineRule="atLeast"/>
        <w:ind w:firstLine="709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Сервисный режим функционирования используется для выполнения операций подготовки и проведения регламентов, испытаний или значительной перестройки </w:t>
      </w:r>
      <w:r w:rsidR="0046489A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. </w:t>
      </w:r>
    </w:p>
    <w:p w14:paraId="064F962F" w14:textId="5BB32708" w:rsidR="00FC658C" w:rsidRPr="00F7178C" w:rsidRDefault="00FC658C" w:rsidP="00FC658C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В данном режиме </w:t>
      </w:r>
      <w:r w:rsidR="0046489A">
        <w:rPr>
          <w:sz w:val="24"/>
          <w:szCs w:val="24"/>
        </w:rPr>
        <w:t xml:space="preserve">платформа </w:t>
      </w:r>
      <w:r w:rsidRPr="00F7178C">
        <w:rPr>
          <w:sz w:val="24"/>
          <w:szCs w:val="24"/>
        </w:rPr>
        <w:t>недоступ</w:t>
      </w:r>
      <w:r w:rsidR="005A7456" w:rsidRPr="00F7178C">
        <w:rPr>
          <w:sz w:val="24"/>
          <w:szCs w:val="24"/>
        </w:rPr>
        <w:t>ен</w:t>
      </w:r>
      <w:r w:rsidRPr="00F7178C">
        <w:rPr>
          <w:sz w:val="24"/>
          <w:szCs w:val="24"/>
        </w:rPr>
        <w:t xml:space="preserve"> для пользователей.</w:t>
      </w:r>
    </w:p>
    <w:p w14:paraId="36413C2D" w14:textId="620A65D9" w:rsidR="00FC658C" w:rsidRPr="00F7178C" w:rsidRDefault="00FC658C" w:rsidP="00FC658C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В данном режиме также осуществляется техническое обслуживание, реконфигурация, модернизация и совершенствование </w:t>
      </w:r>
      <w:r w:rsidR="0046489A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.</w:t>
      </w:r>
    </w:p>
    <w:p w14:paraId="7FAE5F8A" w14:textId="3D18AB11" w:rsidR="00FC658C" w:rsidRPr="00F7178C" w:rsidRDefault="00FC658C" w:rsidP="00FC658C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Режим позволяет проводить диагностирование инцидентов или проблем, связанных со сбоями или авариями в работе </w:t>
      </w:r>
      <w:r w:rsidR="0046489A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.</w:t>
      </w:r>
    </w:p>
    <w:p w14:paraId="5F941F20" w14:textId="7C585CC5" w:rsidR="00FC658C" w:rsidRPr="00F7178C" w:rsidRDefault="00FC658C" w:rsidP="00FC658C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Сервисный режим предназначен, прежде всего, для проведения регламентных работ и профилактики </w:t>
      </w:r>
      <w:r w:rsidR="0046489A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:</w:t>
      </w:r>
    </w:p>
    <w:p w14:paraId="507B0157" w14:textId="47EF439C" w:rsidR="00FC658C" w:rsidRPr="00F7178C" w:rsidRDefault="00FC658C" w:rsidP="006F6534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4" w:lineRule="atLeast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проведение обслуживания комплекса технических средств </w:t>
      </w:r>
      <w:r w:rsidR="0046489A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19EF43F8" w14:textId="77777777" w:rsidR="00FC658C" w:rsidRPr="00F7178C" w:rsidRDefault="00FC658C" w:rsidP="006F6534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4" w:lineRule="atLeast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установка обновлений общесистемного и специального программного обеспечения;</w:t>
      </w:r>
    </w:p>
    <w:p w14:paraId="0B0F4103" w14:textId="752C7544" w:rsidR="00FC658C" w:rsidRPr="00F7178C" w:rsidRDefault="00FC658C" w:rsidP="006F6534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4" w:lineRule="atLeast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контроль работоспособности компонентов </w:t>
      </w:r>
      <w:r w:rsidR="0046489A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633DC13E" w14:textId="77777777" w:rsidR="00FC658C" w:rsidRPr="00F7178C" w:rsidRDefault="00FC658C" w:rsidP="006F6534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4" w:lineRule="atLeast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выполнение «холодного» резервного копирования базы данных;</w:t>
      </w:r>
    </w:p>
    <w:p w14:paraId="3E5D541D" w14:textId="77777777" w:rsidR="00FC658C" w:rsidRPr="00F7178C" w:rsidRDefault="00FC658C" w:rsidP="00FC658C">
      <w:pPr>
        <w:spacing w:line="24" w:lineRule="atLeast"/>
        <w:contextualSpacing/>
        <w:rPr>
          <w:sz w:val="24"/>
          <w:szCs w:val="24"/>
        </w:rPr>
      </w:pPr>
    </w:p>
    <w:p w14:paraId="1D709F26" w14:textId="00330C8C" w:rsidR="00FC658C" w:rsidRPr="00F7178C" w:rsidRDefault="00FC658C" w:rsidP="006F6534">
      <w:pPr>
        <w:pStyle w:val="30"/>
        <w:numPr>
          <w:ilvl w:val="3"/>
          <w:numId w:val="49"/>
        </w:numPr>
      </w:pPr>
      <w:bookmarkStart w:id="78" w:name="_Toc9848769"/>
      <w:bookmarkStart w:id="79" w:name="_Toc101811980"/>
      <w:r w:rsidRPr="00F7178C">
        <w:t xml:space="preserve">Перспективы развития, модернизации </w:t>
      </w:r>
      <w:bookmarkEnd w:id="78"/>
      <w:r w:rsidR="0046489A">
        <w:rPr>
          <w:szCs w:val="24"/>
        </w:rPr>
        <w:t>платформы</w:t>
      </w:r>
      <w:bookmarkEnd w:id="79"/>
    </w:p>
    <w:p w14:paraId="04963AA4" w14:textId="60ACC645" w:rsidR="00FC658C" w:rsidRPr="00F7178C" w:rsidRDefault="0046489A" w:rsidP="00FC658C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r w:rsidR="005A7456" w:rsidRPr="00F7178C">
        <w:rPr>
          <w:sz w:val="24"/>
          <w:szCs w:val="24"/>
        </w:rPr>
        <w:t>должн</w:t>
      </w:r>
      <w:r>
        <w:rPr>
          <w:sz w:val="24"/>
          <w:szCs w:val="24"/>
        </w:rPr>
        <w:t>а</w:t>
      </w:r>
      <w:r w:rsidR="00FC658C" w:rsidRPr="00F7178C">
        <w:rPr>
          <w:sz w:val="24"/>
          <w:szCs w:val="24"/>
        </w:rPr>
        <w:t xml:space="preserve"> обеспечивать возможность модернизации и развития при необходимости изменения состава требований к выполняемым функциям и видам обеспечения.</w:t>
      </w:r>
    </w:p>
    <w:p w14:paraId="12546425" w14:textId="41614B0C" w:rsidR="00FC658C" w:rsidRPr="00F7178C" w:rsidRDefault="00FC658C" w:rsidP="00FC658C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Модернизация </w:t>
      </w:r>
      <w:r w:rsidR="0046489A">
        <w:rPr>
          <w:sz w:val="24"/>
          <w:szCs w:val="24"/>
        </w:rPr>
        <w:t>платформы</w:t>
      </w:r>
      <w:r w:rsidR="0046489A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должна проводиться экспертами в предметной области и прикладными программистами.</w:t>
      </w:r>
    </w:p>
    <w:p w14:paraId="0E0E46E3" w14:textId="5C28327A" w:rsidR="00D7338E" w:rsidRPr="00F7178C" w:rsidRDefault="0046489A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bookmarkStart w:id="80" w:name="_Hlk8228137"/>
      <w:r>
        <w:rPr>
          <w:sz w:val="24"/>
          <w:szCs w:val="24"/>
        </w:rPr>
        <w:t>Платформа д</w:t>
      </w:r>
      <w:r w:rsidR="00FC658C" w:rsidRPr="00F7178C">
        <w:rPr>
          <w:sz w:val="24"/>
          <w:szCs w:val="24"/>
        </w:rPr>
        <w:t>олж</w:t>
      </w:r>
      <w:r w:rsidR="005A7456" w:rsidRPr="00F7178C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FC658C" w:rsidRPr="00F7178C">
        <w:rPr>
          <w:sz w:val="24"/>
          <w:szCs w:val="24"/>
        </w:rPr>
        <w:t xml:space="preserve"> реализовывать возможность дальнейшей модернизации программного обеспечения. Также необходимо предусмотреть возможность увеличения производительности </w:t>
      </w:r>
      <w:r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 </w:t>
      </w:r>
      <w:r w:rsidR="00FC658C" w:rsidRPr="00F7178C">
        <w:rPr>
          <w:sz w:val="24"/>
          <w:szCs w:val="24"/>
        </w:rPr>
        <w:t xml:space="preserve">путем её масштабирования. </w:t>
      </w:r>
      <w:bookmarkEnd w:id="80"/>
    </w:p>
    <w:p w14:paraId="7FA3B1F4" w14:textId="6A8FA5A8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23D3122C" w14:textId="21614221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2B32AF47" w14:textId="75BA6BB5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0BC2E2B6" w14:textId="094555BA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43F67E03" w14:textId="21308ACE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5E49C492" w14:textId="6C1C3D29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12634316" w14:textId="6CEA3C48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711774DD" w14:textId="74B1E0A1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67036FE8" w14:textId="7F2C4386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602773BF" w14:textId="60CDCC4E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5223A5F3" w14:textId="53E4B1DF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07888E55" w14:textId="0175AB55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1A3A8D56" w14:textId="2DFEE704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26F14C50" w14:textId="423AFB6C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6BCC22F1" w14:textId="77777777" w:rsidR="001F76A8" w:rsidRPr="00F7178C" w:rsidRDefault="001F76A8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48688E5E" w14:textId="24EDD726" w:rsidR="00CF37A9" w:rsidRPr="00F7178C" w:rsidRDefault="00CF37A9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53639CFA" w14:textId="3DDAFAAB" w:rsidR="007A2F27" w:rsidRPr="00F7178C" w:rsidRDefault="007A2F27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14CF37CF" w14:textId="5E23A0DC" w:rsidR="007A2F27" w:rsidRPr="00F7178C" w:rsidRDefault="007A2F27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17DEFE47" w14:textId="77777777" w:rsidR="007A2F27" w:rsidRPr="00F7178C" w:rsidRDefault="007A2F27" w:rsidP="002863FE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418E4D8B" w14:textId="77777777" w:rsidR="0018084D" w:rsidRPr="00F7178C" w:rsidRDefault="0018084D" w:rsidP="00D92533">
      <w:pPr>
        <w:spacing w:line="24" w:lineRule="atLeast"/>
        <w:ind w:firstLine="708"/>
        <w:contextualSpacing/>
        <w:rPr>
          <w:b/>
          <w:sz w:val="24"/>
          <w:szCs w:val="24"/>
        </w:rPr>
      </w:pPr>
      <w:bookmarkStart w:id="81" w:name="_Toc9334591"/>
      <w:bookmarkStart w:id="82" w:name="_Toc11419458"/>
      <w:bookmarkEnd w:id="76"/>
    </w:p>
    <w:p w14:paraId="356F07D7" w14:textId="7518A90D" w:rsidR="00FB6E5F" w:rsidRPr="00F7178C" w:rsidRDefault="0018084D" w:rsidP="006F6534">
      <w:pPr>
        <w:pStyle w:val="30"/>
        <w:numPr>
          <w:ilvl w:val="3"/>
          <w:numId w:val="49"/>
        </w:numPr>
      </w:pPr>
      <w:bookmarkStart w:id="83" w:name="_Toc9848770"/>
      <w:bookmarkStart w:id="84" w:name="_Toc101811981"/>
      <w:r w:rsidRPr="00F7178C">
        <w:lastRenderedPageBreak/>
        <w:t>Перечень и описание сценариев использования ИС</w:t>
      </w:r>
      <w:bookmarkEnd w:id="83"/>
      <w:bookmarkEnd w:id="84"/>
    </w:p>
    <w:p w14:paraId="4E1A4D82" w14:textId="77777777" w:rsidR="005A7456" w:rsidRPr="00F7178C" w:rsidRDefault="005A7456" w:rsidP="005A7456">
      <w:pPr>
        <w:rPr>
          <w:lang w:eastAsia="en-US"/>
        </w:rPr>
      </w:pPr>
    </w:p>
    <w:p w14:paraId="069546CD" w14:textId="252532F4" w:rsidR="009C6A9A" w:rsidRPr="00F7178C" w:rsidRDefault="009C6A9A" w:rsidP="009C6A9A">
      <w:pPr>
        <w:pStyle w:val="a6"/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Бизнес-процессы и основные действия пользователей и сторонних ИС (в пределах рассматриваемой ИС), позволяющих достигнуть целей создания </w:t>
      </w:r>
      <w:r w:rsidR="0046489A">
        <w:rPr>
          <w:sz w:val="24"/>
          <w:szCs w:val="24"/>
        </w:rPr>
        <w:t>платформы</w:t>
      </w:r>
      <w:r w:rsidR="0046489A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предусматривается описать в виде сценариев использования. </w:t>
      </w:r>
    </w:p>
    <w:p w14:paraId="2C59A82B" w14:textId="77777777" w:rsidR="009C6A9A" w:rsidRPr="00F7178C" w:rsidRDefault="009C6A9A" w:rsidP="006E40BC">
      <w:pPr>
        <w:pStyle w:val="a6"/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0" w:firstLine="567"/>
        <w:rPr>
          <w:b/>
          <w:bCs/>
          <w:sz w:val="24"/>
          <w:szCs w:val="24"/>
        </w:rPr>
      </w:pPr>
    </w:p>
    <w:p w14:paraId="7F8C9F0A" w14:textId="0E3522A7" w:rsidR="006E40BC" w:rsidRPr="00F7178C" w:rsidRDefault="006E40BC" w:rsidP="006E40BC">
      <w:pPr>
        <w:pStyle w:val="a6"/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0" w:firstLine="567"/>
        <w:rPr>
          <w:b/>
          <w:bCs/>
          <w:sz w:val="24"/>
          <w:szCs w:val="24"/>
        </w:rPr>
      </w:pPr>
      <w:r w:rsidRPr="00F7178C">
        <w:rPr>
          <w:b/>
          <w:bCs/>
          <w:sz w:val="24"/>
          <w:szCs w:val="24"/>
        </w:rPr>
        <w:t>Общая модель сценариев использования</w:t>
      </w:r>
      <w:r w:rsidR="0046489A">
        <w:rPr>
          <w:b/>
          <w:bCs/>
          <w:sz w:val="24"/>
          <w:szCs w:val="24"/>
        </w:rPr>
        <w:t xml:space="preserve"> мобильной </w:t>
      </w:r>
      <w:r w:rsidR="0046489A" w:rsidRPr="0046489A">
        <w:rPr>
          <w:b/>
          <w:bCs/>
          <w:sz w:val="24"/>
          <w:szCs w:val="24"/>
        </w:rPr>
        <w:t>платформы</w:t>
      </w:r>
      <w:r w:rsidR="00186906" w:rsidRPr="00F7178C">
        <w:rPr>
          <w:b/>
          <w:bCs/>
          <w:sz w:val="24"/>
          <w:szCs w:val="24"/>
        </w:rPr>
        <w:t xml:space="preserve">, в виде </w:t>
      </w:r>
      <w:r w:rsidR="007070D9" w:rsidRPr="00F7178C">
        <w:rPr>
          <w:b/>
          <w:bCs/>
          <w:sz w:val="24"/>
          <w:szCs w:val="24"/>
        </w:rPr>
        <w:t xml:space="preserve">UML диаграммы, </w:t>
      </w:r>
      <w:r w:rsidRPr="00F7178C">
        <w:rPr>
          <w:b/>
          <w:bCs/>
          <w:sz w:val="24"/>
          <w:szCs w:val="24"/>
        </w:rPr>
        <w:t>представлена следующем рисунке.</w:t>
      </w:r>
    </w:p>
    <w:p w14:paraId="74609C19" w14:textId="77777777" w:rsidR="00CF37A9" w:rsidRPr="00F7178C" w:rsidRDefault="00CF37A9" w:rsidP="006E40BC">
      <w:pPr>
        <w:pStyle w:val="a6"/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0" w:firstLine="567"/>
        <w:rPr>
          <w:b/>
          <w:bCs/>
          <w:sz w:val="24"/>
          <w:szCs w:val="24"/>
        </w:rPr>
      </w:pPr>
    </w:p>
    <w:p w14:paraId="442CD4CA" w14:textId="16CCF612" w:rsidR="00CF37A9" w:rsidRPr="00F7178C" w:rsidRDefault="00384D63" w:rsidP="00CF37A9">
      <w:pPr>
        <w:pStyle w:val="a6"/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0"/>
        <w:rPr>
          <w:b/>
          <w:bCs/>
          <w:sz w:val="24"/>
          <w:szCs w:val="24"/>
        </w:rPr>
      </w:pPr>
      <w:r w:rsidRPr="00F7178C">
        <w:rPr>
          <w:noProof/>
        </w:rPr>
        <w:drawing>
          <wp:inline distT="0" distB="0" distL="0" distR="0" wp14:anchorId="3B19DDA8" wp14:editId="01CCBF3B">
            <wp:extent cx="6569710" cy="4034155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E3DF7" w14:textId="6B0A621A" w:rsidR="006E40BC" w:rsidRPr="00F7178C" w:rsidRDefault="006E40BC" w:rsidP="00D92533">
      <w:pPr>
        <w:pStyle w:val="a6"/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</w:p>
    <w:p w14:paraId="08626B6C" w14:textId="42BFB7F8" w:rsidR="009C6A9A" w:rsidRPr="00F7178C" w:rsidRDefault="009C6A9A" w:rsidP="00D92533">
      <w:pPr>
        <w:pStyle w:val="a6"/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</w:p>
    <w:p w14:paraId="5001859A" w14:textId="656F3CFC" w:rsidR="009C6A9A" w:rsidRPr="00F7178C" w:rsidRDefault="009C6A9A" w:rsidP="00D92533">
      <w:pPr>
        <w:pStyle w:val="a6"/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</w:p>
    <w:p w14:paraId="778379CB" w14:textId="4C8B3E1B" w:rsidR="00E41293" w:rsidRPr="00F7178C" w:rsidRDefault="00E41293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F7178C">
        <w:rPr>
          <w:sz w:val="24"/>
          <w:szCs w:val="24"/>
        </w:rPr>
        <w:br w:type="page"/>
      </w:r>
    </w:p>
    <w:p w14:paraId="14DA6488" w14:textId="77777777" w:rsidR="009C6A9A" w:rsidRPr="00F7178C" w:rsidRDefault="009C6A9A" w:rsidP="00D92533">
      <w:pPr>
        <w:pStyle w:val="a6"/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</w:p>
    <w:p w14:paraId="16E9F8BD" w14:textId="28F81ED0" w:rsidR="009C6A9A" w:rsidRPr="00F7178C" w:rsidRDefault="009C6A9A" w:rsidP="00D92533">
      <w:pPr>
        <w:pStyle w:val="a6"/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87"/>
        <w:gridCol w:w="2798"/>
        <w:gridCol w:w="2371"/>
        <w:gridCol w:w="1740"/>
      </w:tblGrid>
      <w:tr w:rsidR="009C6A9A" w:rsidRPr="00F7178C" w14:paraId="2699DC4E" w14:textId="77777777" w:rsidTr="003803FA">
        <w:tc>
          <w:tcPr>
            <w:tcW w:w="2587" w:type="dxa"/>
          </w:tcPr>
          <w:p w14:paraId="00FCFD5A" w14:textId="77777777" w:rsidR="009C6A9A" w:rsidRPr="00F7178C" w:rsidRDefault="009C6A9A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Идентификационный номер </w:t>
            </w:r>
          </w:p>
        </w:tc>
        <w:tc>
          <w:tcPr>
            <w:tcW w:w="2798" w:type="dxa"/>
          </w:tcPr>
          <w:p w14:paraId="049026BD" w14:textId="77777777" w:rsidR="009C6A9A" w:rsidRPr="00F7178C" w:rsidRDefault="009C6A9A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Наименования сценария использования </w:t>
            </w:r>
          </w:p>
        </w:tc>
        <w:tc>
          <w:tcPr>
            <w:tcW w:w="2371" w:type="dxa"/>
          </w:tcPr>
          <w:p w14:paraId="292AC740" w14:textId="77777777" w:rsidR="009C6A9A" w:rsidRPr="00F7178C" w:rsidRDefault="009C6A9A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Действующие лица</w:t>
            </w:r>
          </w:p>
        </w:tc>
        <w:tc>
          <w:tcPr>
            <w:tcW w:w="1740" w:type="dxa"/>
          </w:tcPr>
          <w:p w14:paraId="692AB620" w14:textId="77777777" w:rsidR="009C6A9A" w:rsidRPr="00F7178C" w:rsidRDefault="009C6A9A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Тип сценария </w:t>
            </w:r>
          </w:p>
        </w:tc>
      </w:tr>
      <w:tr w:rsidR="009C6A9A" w:rsidRPr="00F7178C" w14:paraId="4925C73C" w14:textId="77777777" w:rsidTr="003803FA">
        <w:tc>
          <w:tcPr>
            <w:tcW w:w="2587" w:type="dxa"/>
          </w:tcPr>
          <w:p w14:paraId="77A56311" w14:textId="19855499" w:rsidR="009C6A9A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L</w:t>
            </w:r>
            <w:r w:rsidR="009C6A9A" w:rsidRPr="00F7178C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14:paraId="1ED66F00" w14:textId="207097C6" w:rsidR="009C6A9A" w:rsidRPr="00F7178C" w:rsidRDefault="009C6A9A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Вход в </w:t>
            </w:r>
            <w:r w:rsidR="00E41293" w:rsidRPr="00F7178C">
              <w:rPr>
                <w:sz w:val="24"/>
                <w:szCs w:val="24"/>
              </w:rPr>
              <w:t>молодежную платформу</w:t>
            </w:r>
          </w:p>
        </w:tc>
        <w:tc>
          <w:tcPr>
            <w:tcW w:w="2371" w:type="dxa"/>
          </w:tcPr>
          <w:p w14:paraId="236D152A" w14:textId="7C5F3515" w:rsidR="009C6A9A" w:rsidRPr="00F7178C" w:rsidRDefault="009C6A9A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1740" w:type="dxa"/>
          </w:tcPr>
          <w:p w14:paraId="2AD1AEA5" w14:textId="77777777" w:rsidR="009C6A9A" w:rsidRPr="00F7178C" w:rsidRDefault="009C6A9A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9C6A9A" w:rsidRPr="00F7178C" w14:paraId="25E78016" w14:textId="77777777" w:rsidTr="003803FA">
        <w:tc>
          <w:tcPr>
            <w:tcW w:w="2587" w:type="dxa"/>
          </w:tcPr>
          <w:p w14:paraId="495913BA" w14:textId="6A060F2A" w:rsidR="009C6A9A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L</w:t>
            </w:r>
            <w:r w:rsidR="009C6A9A" w:rsidRPr="00F7178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98" w:type="dxa"/>
          </w:tcPr>
          <w:p w14:paraId="7956929F" w14:textId="0B361661" w:rsidR="009C6A9A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Добавления нового человека в лице молодежи</w:t>
            </w:r>
          </w:p>
        </w:tc>
        <w:tc>
          <w:tcPr>
            <w:tcW w:w="2371" w:type="dxa"/>
          </w:tcPr>
          <w:p w14:paraId="0943C59E" w14:textId="77777777" w:rsidR="009C6A9A" w:rsidRPr="00F7178C" w:rsidRDefault="009C6A9A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1740" w:type="dxa"/>
          </w:tcPr>
          <w:p w14:paraId="0800E896" w14:textId="77777777" w:rsidR="009C6A9A" w:rsidRPr="00F7178C" w:rsidRDefault="009C6A9A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E41293" w:rsidRPr="00F7178C" w14:paraId="0C2C1E6D" w14:textId="77777777" w:rsidTr="003803FA">
        <w:tc>
          <w:tcPr>
            <w:tcW w:w="2587" w:type="dxa"/>
          </w:tcPr>
          <w:p w14:paraId="5B3678FB" w14:textId="64DC1A7B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L3</w:t>
            </w:r>
          </w:p>
        </w:tc>
        <w:tc>
          <w:tcPr>
            <w:tcW w:w="2798" w:type="dxa"/>
          </w:tcPr>
          <w:p w14:paraId="53CC11DE" w14:textId="15EBDCD6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Заполнения </w:t>
            </w:r>
            <w:r w:rsidR="00F7178C" w:rsidRPr="00F7178C">
              <w:rPr>
                <w:sz w:val="24"/>
                <w:szCs w:val="24"/>
              </w:rPr>
              <w:t>паспортных</w:t>
            </w:r>
            <w:r w:rsidRPr="00F7178C">
              <w:rPr>
                <w:sz w:val="24"/>
                <w:szCs w:val="24"/>
              </w:rPr>
              <w:t xml:space="preserve"> данных человека (серия и номер паспорта + дата рождения)</w:t>
            </w:r>
          </w:p>
        </w:tc>
        <w:tc>
          <w:tcPr>
            <w:tcW w:w="2371" w:type="dxa"/>
          </w:tcPr>
          <w:p w14:paraId="56D665F0" w14:textId="2DF9FF89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1740" w:type="dxa"/>
          </w:tcPr>
          <w:p w14:paraId="7A117E6D" w14:textId="62768031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E41293" w:rsidRPr="00F7178C" w14:paraId="40D085F8" w14:textId="77777777" w:rsidTr="003803FA">
        <w:tc>
          <w:tcPr>
            <w:tcW w:w="2587" w:type="dxa"/>
          </w:tcPr>
          <w:p w14:paraId="4C962E61" w14:textId="78097F24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S1</w:t>
            </w:r>
          </w:p>
        </w:tc>
        <w:tc>
          <w:tcPr>
            <w:tcW w:w="2798" w:type="dxa"/>
          </w:tcPr>
          <w:p w14:paraId="387E2C30" w14:textId="3A609A1B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Автоматическая стягивания и заполнения персональных данных человека через базу ГЦП </w:t>
            </w:r>
          </w:p>
        </w:tc>
        <w:tc>
          <w:tcPr>
            <w:tcW w:w="2371" w:type="dxa"/>
          </w:tcPr>
          <w:p w14:paraId="5B71F06C" w14:textId="1F5910F3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Система</w:t>
            </w:r>
          </w:p>
        </w:tc>
        <w:tc>
          <w:tcPr>
            <w:tcW w:w="1740" w:type="dxa"/>
          </w:tcPr>
          <w:p w14:paraId="3D2147E9" w14:textId="7AB37539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E41293" w:rsidRPr="00F7178C" w14:paraId="624321E5" w14:textId="77777777" w:rsidTr="003803FA">
        <w:tc>
          <w:tcPr>
            <w:tcW w:w="2587" w:type="dxa"/>
          </w:tcPr>
          <w:p w14:paraId="144DFAC8" w14:textId="527077E3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А1</w:t>
            </w:r>
          </w:p>
        </w:tc>
        <w:tc>
          <w:tcPr>
            <w:tcW w:w="2798" w:type="dxa"/>
          </w:tcPr>
          <w:p w14:paraId="0E9A89D3" w14:textId="4B07AD7A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Вход систему</w:t>
            </w:r>
          </w:p>
        </w:tc>
        <w:tc>
          <w:tcPr>
            <w:tcW w:w="2371" w:type="dxa"/>
          </w:tcPr>
          <w:p w14:paraId="59A61BD9" w14:textId="35937AC6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40" w:type="dxa"/>
          </w:tcPr>
          <w:p w14:paraId="54873683" w14:textId="3E78483B" w:rsidR="00E41293" w:rsidRPr="00F7178C" w:rsidRDefault="00E41293" w:rsidP="003803FA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1C6BE9" w:rsidRPr="00F7178C" w14:paraId="536EAFEB" w14:textId="77777777" w:rsidTr="003803FA">
        <w:tc>
          <w:tcPr>
            <w:tcW w:w="2587" w:type="dxa"/>
          </w:tcPr>
          <w:p w14:paraId="4E663EF2" w14:textId="5497B354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А2</w:t>
            </w:r>
          </w:p>
        </w:tc>
        <w:tc>
          <w:tcPr>
            <w:tcW w:w="2798" w:type="dxa"/>
          </w:tcPr>
          <w:p w14:paraId="4389AD32" w14:textId="014D931F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Добавления опросника </w:t>
            </w:r>
          </w:p>
        </w:tc>
        <w:tc>
          <w:tcPr>
            <w:tcW w:w="2371" w:type="dxa"/>
          </w:tcPr>
          <w:p w14:paraId="13C6247E" w14:textId="71A5606F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40" w:type="dxa"/>
          </w:tcPr>
          <w:p w14:paraId="3372BAA2" w14:textId="0CADE617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1C6BE9" w:rsidRPr="00F7178C" w14:paraId="107E74A4" w14:textId="77777777" w:rsidTr="003803FA">
        <w:tc>
          <w:tcPr>
            <w:tcW w:w="2587" w:type="dxa"/>
          </w:tcPr>
          <w:p w14:paraId="386B997A" w14:textId="3A5DD5AA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А3</w:t>
            </w:r>
          </w:p>
        </w:tc>
        <w:tc>
          <w:tcPr>
            <w:tcW w:w="2798" w:type="dxa"/>
          </w:tcPr>
          <w:p w14:paraId="12EBB61D" w14:textId="496ECC75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Добавления названия опросника </w:t>
            </w:r>
          </w:p>
        </w:tc>
        <w:tc>
          <w:tcPr>
            <w:tcW w:w="2371" w:type="dxa"/>
          </w:tcPr>
          <w:p w14:paraId="77B63360" w14:textId="707185E5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40" w:type="dxa"/>
          </w:tcPr>
          <w:p w14:paraId="23DDD699" w14:textId="0660BC14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1C6BE9" w:rsidRPr="00F7178C" w14:paraId="2AE1320D" w14:textId="77777777" w:rsidTr="003803FA">
        <w:tc>
          <w:tcPr>
            <w:tcW w:w="2587" w:type="dxa"/>
          </w:tcPr>
          <w:p w14:paraId="34CC798A" w14:textId="29F3A9ED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А4</w:t>
            </w:r>
          </w:p>
        </w:tc>
        <w:tc>
          <w:tcPr>
            <w:tcW w:w="2798" w:type="dxa"/>
          </w:tcPr>
          <w:p w14:paraId="235F81FE" w14:textId="7BA3953C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Добавления вопросов для опросника </w:t>
            </w:r>
          </w:p>
        </w:tc>
        <w:tc>
          <w:tcPr>
            <w:tcW w:w="2371" w:type="dxa"/>
          </w:tcPr>
          <w:p w14:paraId="220AC577" w14:textId="4E2AA0E5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40" w:type="dxa"/>
          </w:tcPr>
          <w:p w14:paraId="1246380E" w14:textId="481BF5D3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1C6BE9" w:rsidRPr="00F7178C" w14:paraId="3E2D858B" w14:textId="77777777" w:rsidTr="003803FA">
        <w:tc>
          <w:tcPr>
            <w:tcW w:w="2587" w:type="dxa"/>
          </w:tcPr>
          <w:p w14:paraId="534B4C06" w14:textId="0F839DF7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А5</w:t>
            </w:r>
          </w:p>
        </w:tc>
        <w:tc>
          <w:tcPr>
            <w:tcW w:w="2798" w:type="dxa"/>
          </w:tcPr>
          <w:p w14:paraId="0AB0525B" w14:textId="0944FD58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Определения порядка вопросов </w:t>
            </w:r>
          </w:p>
        </w:tc>
        <w:tc>
          <w:tcPr>
            <w:tcW w:w="2371" w:type="dxa"/>
          </w:tcPr>
          <w:p w14:paraId="29542E2C" w14:textId="546B5106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40" w:type="dxa"/>
          </w:tcPr>
          <w:p w14:paraId="1D7C21E8" w14:textId="73B28015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1C6BE9" w:rsidRPr="00F7178C" w14:paraId="0E65CE45" w14:textId="77777777" w:rsidTr="003803FA">
        <w:tc>
          <w:tcPr>
            <w:tcW w:w="2587" w:type="dxa"/>
          </w:tcPr>
          <w:p w14:paraId="055A68EF" w14:textId="5A035D9F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А6</w:t>
            </w:r>
          </w:p>
        </w:tc>
        <w:tc>
          <w:tcPr>
            <w:tcW w:w="2798" w:type="dxa"/>
          </w:tcPr>
          <w:p w14:paraId="78785D15" w14:textId="0990EFAB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Сохранения опросника </w:t>
            </w:r>
          </w:p>
        </w:tc>
        <w:tc>
          <w:tcPr>
            <w:tcW w:w="2371" w:type="dxa"/>
          </w:tcPr>
          <w:p w14:paraId="3C97DAAD" w14:textId="3410393C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40" w:type="dxa"/>
          </w:tcPr>
          <w:p w14:paraId="28ACF5FE" w14:textId="21E89D11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1C6BE9" w:rsidRPr="00F7178C" w14:paraId="0FB6C60C" w14:textId="77777777" w:rsidTr="003803FA">
        <w:tc>
          <w:tcPr>
            <w:tcW w:w="2587" w:type="dxa"/>
          </w:tcPr>
          <w:p w14:paraId="43DD908A" w14:textId="77CD3CF2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А7</w:t>
            </w:r>
          </w:p>
        </w:tc>
        <w:tc>
          <w:tcPr>
            <w:tcW w:w="2798" w:type="dxa"/>
          </w:tcPr>
          <w:p w14:paraId="25FEE7B5" w14:textId="6F0440DD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Выход из системы</w:t>
            </w:r>
          </w:p>
        </w:tc>
        <w:tc>
          <w:tcPr>
            <w:tcW w:w="2371" w:type="dxa"/>
          </w:tcPr>
          <w:p w14:paraId="3F0BE1F9" w14:textId="6D707568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40" w:type="dxa"/>
          </w:tcPr>
          <w:p w14:paraId="45E8D16B" w14:textId="73DE5D54" w:rsidR="001C6BE9" w:rsidRPr="00F7178C" w:rsidRDefault="001C6BE9" w:rsidP="001C6BE9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BA5A61" w:rsidRPr="00F7178C" w14:paraId="2476F440" w14:textId="77777777" w:rsidTr="003803FA">
        <w:tc>
          <w:tcPr>
            <w:tcW w:w="2587" w:type="dxa"/>
          </w:tcPr>
          <w:p w14:paraId="0E462836" w14:textId="24513DCD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L4.1</w:t>
            </w:r>
          </w:p>
        </w:tc>
        <w:tc>
          <w:tcPr>
            <w:tcW w:w="2798" w:type="dxa"/>
          </w:tcPr>
          <w:p w14:paraId="34816839" w14:textId="5DF7183B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Если </w:t>
            </w:r>
            <w:r w:rsidR="00F7178C" w:rsidRPr="00F7178C">
              <w:rPr>
                <w:sz w:val="24"/>
                <w:szCs w:val="24"/>
              </w:rPr>
              <w:t>молодёжь</w:t>
            </w:r>
            <w:r w:rsidRPr="00F7178C">
              <w:rPr>
                <w:sz w:val="24"/>
                <w:szCs w:val="24"/>
              </w:rPr>
              <w:t xml:space="preserve"> учится: заполнения опросника для учащихся</w:t>
            </w:r>
          </w:p>
        </w:tc>
        <w:tc>
          <w:tcPr>
            <w:tcW w:w="2371" w:type="dxa"/>
          </w:tcPr>
          <w:p w14:paraId="63882CEB" w14:textId="3AEC4AF2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1740" w:type="dxa"/>
          </w:tcPr>
          <w:p w14:paraId="7A3027E2" w14:textId="3136FC11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BA5A61" w:rsidRPr="00F7178C" w14:paraId="573B03D8" w14:textId="77777777" w:rsidTr="003803FA">
        <w:tc>
          <w:tcPr>
            <w:tcW w:w="2587" w:type="dxa"/>
          </w:tcPr>
          <w:p w14:paraId="2437073A" w14:textId="68E66714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L4.2</w:t>
            </w:r>
          </w:p>
        </w:tc>
        <w:tc>
          <w:tcPr>
            <w:tcW w:w="2798" w:type="dxa"/>
          </w:tcPr>
          <w:p w14:paraId="6E1D10F6" w14:textId="6B696E37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Если молодеж</w:t>
            </w:r>
            <w:r w:rsidR="00F7178C" w:rsidRPr="00F7178C">
              <w:rPr>
                <w:sz w:val="24"/>
                <w:szCs w:val="24"/>
              </w:rPr>
              <w:t>ь</w:t>
            </w:r>
            <w:r w:rsidRPr="00F7178C">
              <w:rPr>
                <w:sz w:val="24"/>
                <w:szCs w:val="24"/>
              </w:rPr>
              <w:t xml:space="preserve"> занимается предпринимательством: заполнения опросника для учащихся</w:t>
            </w:r>
          </w:p>
        </w:tc>
        <w:tc>
          <w:tcPr>
            <w:tcW w:w="2371" w:type="dxa"/>
          </w:tcPr>
          <w:p w14:paraId="6C20A5D9" w14:textId="1603EB9A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1740" w:type="dxa"/>
          </w:tcPr>
          <w:p w14:paraId="3B877908" w14:textId="2570D997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BA5A61" w:rsidRPr="00F7178C" w14:paraId="55D5BEE3" w14:textId="77777777" w:rsidTr="003803FA">
        <w:tc>
          <w:tcPr>
            <w:tcW w:w="2587" w:type="dxa"/>
          </w:tcPr>
          <w:p w14:paraId="76AD9A20" w14:textId="1192CB76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L5</w:t>
            </w:r>
          </w:p>
        </w:tc>
        <w:tc>
          <w:tcPr>
            <w:tcW w:w="2798" w:type="dxa"/>
          </w:tcPr>
          <w:p w14:paraId="7CFEA7CC" w14:textId="55B22F9E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Сохран</w:t>
            </w:r>
            <w:r w:rsidR="00F7178C" w:rsidRPr="00F7178C">
              <w:rPr>
                <w:sz w:val="24"/>
                <w:szCs w:val="24"/>
              </w:rPr>
              <w:t>ен</w:t>
            </w:r>
            <w:r w:rsidRPr="00F7178C">
              <w:rPr>
                <w:sz w:val="24"/>
                <w:szCs w:val="24"/>
              </w:rPr>
              <w:t>ие данных</w:t>
            </w:r>
          </w:p>
        </w:tc>
        <w:tc>
          <w:tcPr>
            <w:tcW w:w="2371" w:type="dxa"/>
          </w:tcPr>
          <w:p w14:paraId="507825C9" w14:textId="2F722393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1740" w:type="dxa"/>
          </w:tcPr>
          <w:p w14:paraId="2C4E606B" w14:textId="75583F48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  <w:tr w:rsidR="00BA5A61" w:rsidRPr="00F7178C" w14:paraId="48404AF2" w14:textId="77777777" w:rsidTr="003803FA">
        <w:tc>
          <w:tcPr>
            <w:tcW w:w="2587" w:type="dxa"/>
          </w:tcPr>
          <w:p w14:paraId="41681BA6" w14:textId="2D358837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L6</w:t>
            </w:r>
          </w:p>
        </w:tc>
        <w:tc>
          <w:tcPr>
            <w:tcW w:w="2798" w:type="dxa"/>
          </w:tcPr>
          <w:p w14:paraId="51F99295" w14:textId="6FC60ABF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Выход из молодежной платформы</w:t>
            </w:r>
          </w:p>
        </w:tc>
        <w:tc>
          <w:tcPr>
            <w:tcW w:w="2371" w:type="dxa"/>
          </w:tcPr>
          <w:p w14:paraId="6E7951D1" w14:textId="48CB93D2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1740" w:type="dxa"/>
          </w:tcPr>
          <w:p w14:paraId="3F44AA26" w14:textId="5580ADA8" w:rsidR="00BA5A61" w:rsidRPr="00F7178C" w:rsidRDefault="00BA5A61" w:rsidP="00BA5A61">
            <w:pPr>
              <w:pStyle w:val="a6"/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ind w:left="0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основной</w:t>
            </w:r>
          </w:p>
        </w:tc>
      </w:tr>
    </w:tbl>
    <w:p w14:paraId="2D5C05F9" w14:textId="2F5AAE4A" w:rsidR="006E40BC" w:rsidRPr="00F7178C" w:rsidRDefault="006E40BC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6237"/>
      </w:tblGrid>
      <w:tr w:rsidR="00137EFF" w:rsidRPr="00F7178C" w14:paraId="13E17677" w14:textId="77777777" w:rsidTr="003803FA">
        <w:tc>
          <w:tcPr>
            <w:tcW w:w="3256" w:type="dxa"/>
          </w:tcPr>
          <w:p w14:paraId="2A645358" w14:textId="2FD6AEB7" w:rsidR="00137EFF" w:rsidRPr="00F7178C" w:rsidRDefault="00137EFF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Сценарий использования:</w:t>
            </w:r>
          </w:p>
        </w:tc>
        <w:tc>
          <w:tcPr>
            <w:tcW w:w="6237" w:type="dxa"/>
          </w:tcPr>
          <w:p w14:paraId="65DE153B" w14:textId="1969F95C" w:rsidR="00137EFF" w:rsidRPr="00F7178C" w:rsidRDefault="00334F29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Учет молодежи в системе </w:t>
            </w:r>
          </w:p>
        </w:tc>
      </w:tr>
      <w:tr w:rsidR="00137EFF" w:rsidRPr="00F7178C" w14:paraId="1287D8E8" w14:textId="77777777" w:rsidTr="00F91A0C">
        <w:trPr>
          <w:trHeight w:val="632"/>
        </w:trPr>
        <w:tc>
          <w:tcPr>
            <w:tcW w:w="3256" w:type="dxa"/>
          </w:tcPr>
          <w:p w14:paraId="4B8A7AA3" w14:textId="37C48E64" w:rsidR="00137EFF" w:rsidRPr="00F7178C" w:rsidRDefault="00137EFF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Условия запуска:</w:t>
            </w:r>
          </w:p>
        </w:tc>
        <w:tc>
          <w:tcPr>
            <w:tcW w:w="6237" w:type="dxa"/>
          </w:tcPr>
          <w:p w14:paraId="1A8F9D07" w14:textId="42BC3DEA" w:rsidR="00137EFF" w:rsidRPr="00F7178C" w:rsidRDefault="00334F29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Лидеру молодежи</w:t>
            </w:r>
            <w:r w:rsidR="003803FA" w:rsidRPr="00F7178C">
              <w:rPr>
                <w:sz w:val="24"/>
                <w:szCs w:val="24"/>
              </w:rPr>
              <w:t xml:space="preserve"> необходимо зарегистрироват</w:t>
            </w:r>
            <w:r w:rsidRPr="00F7178C">
              <w:rPr>
                <w:sz w:val="24"/>
                <w:szCs w:val="24"/>
              </w:rPr>
              <w:t xml:space="preserve">ь молодёжь проживающей на территории принадлежности </w:t>
            </w:r>
            <w:r w:rsidR="00F7178C" w:rsidRPr="00F7178C">
              <w:rPr>
                <w:sz w:val="24"/>
                <w:szCs w:val="24"/>
              </w:rPr>
              <w:t>лидера в</w:t>
            </w:r>
            <w:r w:rsidR="003803FA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>системе</w:t>
            </w:r>
          </w:p>
        </w:tc>
      </w:tr>
      <w:tr w:rsidR="00137EFF" w:rsidRPr="00F7178C" w14:paraId="6E317BAF" w14:textId="77777777" w:rsidTr="003803FA">
        <w:tc>
          <w:tcPr>
            <w:tcW w:w="3256" w:type="dxa"/>
          </w:tcPr>
          <w:p w14:paraId="0098FB13" w14:textId="45836851" w:rsidR="00137EFF" w:rsidRPr="00F7178C" w:rsidRDefault="00137EFF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lastRenderedPageBreak/>
              <w:t>Основное действующее лицо:</w:t>
            </w:r>
          </w:p>
        </w:tc>
        <w:tc>
          <w:tcPr>
            <w:tcW w:w="6237" w:type="dxa"/>
          </w:tcPr>
          <w:p w14:paraId="07E4C3A0" w14:textId="5BE5E82C" w:rsidR="00137EFF" w:rsidRPr="00F7178C" w:rsidRDefault="00334F29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Лидер молодежи</w:t>
            </w:r>
          </w:p>
        </w:tc>
      </w:tr>
      <w:tr w:rsidR="00137EFF" w:rsidRPr="00F7178C" w14:paraId="06517A4E" w14:textId="77777777" w:rsidTr="003803FA">
        <w:tc>
          <w:tcPr>
            <w:tcW w:w="3256" w:type="dxa"/>
          </w:tcPr>
          <w:p w14:paraId="1E45FF59" w14:textId="069DEDB7" w:rsidR="00137EFF" w:rsidRPr="00F7178C" w:rsidRDefault="003803FA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Входные данные:</w:t>
            </w:r>
          </w:p>
        </w:tc>
        <w:tc>
          <w:tcPr>
            <w:tcW w:w="6237" w:type="dxa"/>
          </w:tcPr>
          <w:p w14:paraId="7E61BB0A" w14:textId="25521D6D" w:rsidR="00137EFF" w:rsidRPr="00F7178C" w:rsidRDefault="003803FA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Персональные данные </w:t>
            </w:r>
            <w:r w:rsidR="00A60A05" w:rsidRPr="00F7178C">
              <w:rPr>
                <w:sz w:val="24"/>
                <w:szCs w:val="24"/>
              </w:rPr>
              <w:t>молодежи</w:t>
            </w:r>
            <w:r w:rsidRPr="00F7178C">
              <w:rPr>
                <w:sz w:val="24"/>
                <w:szCs w:val="24"/>
              </w:rPr>
              <w:t>: ФИО, номер телефона</w:t>
            </w:r>
          </w:p>
        </w:tc>
      </w:tr>
      <w:tr w:rsidR="00137EFF" w:rsidRPr="00F7178C" w14:paraId="6F5984F3" w14:textId="77777777" w:rsidTr="003803FA">
        <w:tc>
          <w:tcPr>
            <w:tcW w:w="3256" w:type="dxa"/>
          </w:tcPr>
          <w:p w14:paraId="7ECDA5A0" w14:textId="3B401E08" w:rsidR="00137EFF" w:rsidRPr="00F7178C" w:rsidRDefault="003803FA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Выходные данные:</w:t>
            </w:r>
          </w:p>
        </w:tc>
        <w:tc>
          <w:tcPr>
            <w:tcW w:w="6237" w:type="dxa"/>
          </w:tcPr>
          <w:p w14:paraId="3257DA2B" w14:textId="242F66AF" w:rsidR="00137EFF" w:rsidRPr="00F7178C" w:rsidRDefault="00A60A05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Учет молодежи в системе </w:t>
            </w:r>
          </w:p>
        </w:tc>
      </w:tr>
      <w:tr w:rsidR="00137EFF" w:rsidRPr="00F7178C" w14:paraId="2707F2ED" w14:textId="77777777" w:rsidTr="003803FA">
        <w:tc>
          <w:tcPr>
            <w:tcW w:w="3256" w:type="dxa"/>
          </w:tcPr>
          <w:p w14:paraId="584E5C9B" w14:textId="0D4CC2F3" w:rsidR="00137EFF" w:rsidRPr="00F7178C" w:rsidRDefault="003803FA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Временной регламент выполнения сценария:</w:t>
            </w:r>
          </w:p>
        </w:tc>
        <w:tc>
          <w:tcPr>
            <w:tcW w:w="6237" w:type="dxa"/>
          </w:tcPr>
          <w:p w14:paraId="514389BD" w14:textId="7B5BA831" w:rsidR="00137EFF" w:rsidRPr="00F7178C" w:rsidRDefault="003803FA" w:rsidP="00F91A0C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время обработки данных не должен превышать 2 s</w:t>
            </w:r>
          </w:p>
        </w:tc>
      </w:tr>
    </w:tbl>
    <w:p w14:paraId="1603C4DE" w14:textId="77777777" w:rsidR="003803FA" w:rsidRPr="00F7178C" w:rsidRDefault="003803FA" w:rsidP="005157B7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b/>
          <w:sz w:val="24"/>
          <w:szCs w:val="24"/>
        </w:rPr>
      </w:pPr>
    </w:p>
    <w:p w14:paraId="7D3589E2" w14:textId="79784534" w:rsidR="0072711C" w:rsidRPr="00F7178C" w:rsidRDefault="003803FA" w:rsidP="005157B7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b/>
          <w:sz w:val="24"/>
          <w:szCs w:val="24"/>
        </w:rPr>
        <w:t>Порядок выполнения сценария: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9"/>
        <w:gridCol w:w="8505"/>
      </w:tblGrid>
      <w:tr w:rsidR="003803FA" w:rsidRPr="00F7178C" w14:paraId="4E241689" w14:textId="77777777" w:rsidTr="00F91A0C">
        <w:tc>
          <w:tcPr>
            <w:tcW w:w="709" w:type="dxa"/>
          </w:tcPr>
          <w:p w14:paraId="05876A7C" w14:textId="6DBCB14F" w:rsidR="003803FA" w:rsidRPr="00F7178C" w:rsidRDefault="003803FA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8505" w:type="dxa"/>
          </w:tcPr>
          <w:p w14:paraId="370CC61A" w14:textId="43C49FF0" w:rsidR="003803FA" w:rsidRPr="00F7178C" w:rsidRDefault="003803FA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Описание шага</w:t>
            </w:r>
          </w:p>
        </w:tc>
      </w:tr>
      <w:tr w:rsidR="00A60A05" w:rsidRPr="00F7178C" w14:paraId="28EE1A37" w14:textId="77777777" w:rsidTr="00F91A0C">
        <w:tc>
          <w:tcPr>
            <w:tcW w:w="709" w:type="dxa"/>
          </w:tcPr>
          <w:p w14:paraId="32C437F8" w14:textId="20139CE0" w:rsidR="00A60A05" w:rsidRPr="00F7178C" w:rsidRDefault="00F7178C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2CA3F4AB" w14:textId="3D8F7E18" w:rsidR="00A60A05" w:rsidRPr="00F7178C" w:rsidRDefault="00A60A05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Лидер молодежи заходит в систему </w:t>
            </w:r>
          </w:p>
        </w:tc>
      </w:tr>
      <w:tr w:rsidR="00A60A05" w:rsidRPr="00F7178C" w14:paraId="74E11DFA" w14:textId="77777777" w:rsidTr="00F91A0C">
        <w:tc>
          <w:tcPr>
            <w:tcW w:w="709" w:type="dxa"/>
          </w:tcPr>
          <w:p w14:paraId="5F2BEA80" w14:textId="2B75F306" w:rsidR="00A60A05" w:rsidRPr="00F7178C" w:rsidRDefault="00F7178C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32D01C79" w14:textId="12C0FA5F" w:rsidR="00A60A05" w:rsidRPr="00F7178C" w:rsidRDefault="00A60A05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Лидер молодежи добавляет нового человека </w:t>
            </w:r>
            <w:r w:rsidR="00F7178C" w:rsidRPr="00F7178C">
              <w:rPr>
                <w:sz w:val="24"/>
                <w:szCs w:val="24"/>
              </w:rPr>
              <w:t>в лице молодежи</w:t>
            </w:r>
          </w:p>
        </w:tc>
      </w:tr>
      <w:tr w:rsidR="00A60A05" w:rsidRPr="00F7178C" w14:paraId="483B6276" w14:textId="77777777" w:rsidTr="00F91A0C">
        <w:tc>
          <w:tcPr>
            <w:tcW w:w="709" w:type="dxa"/>
          </w:tcPr>
          <w:p w14:paraId="3E122CDD" w14:textId="66F9091D" w:rsidR="00A60A05" w:rsidRPr="00F7178C" w:rsidRDefault="00F7178C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5A4FF373" w14:textId="544DA1DC" w:rsidR="00A60A05" w:rsidRPr="00F7178C" w:rsidRDefault="00F7178C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Лидер молодежи заполняет паспортные данные молодежи (Серию и номер паспорта + </w:t>
            </w:r>
            <w:r>
              <w:rPr>
                <w:sz w:val="24"/>
                <w:szCs w:val="24"/>
              </w:rPr>
              <w:t>дату рождения</w:t>
            </w:r>
            <w:r w:rsidRPr="00F7178C">
              <w:rPr>
                <w:sz w:val="24"/>
                <w:szCs w:val="24"/>
              </w:rPr>
              <w:t>)</w:t>
            </w:r>
          </w:p>
        </w:tc>
      </w:tr>
      <w:tr w:rsidR="00F7178C" w:rsidRPr="00F7178C" w14:paraId="6E9C6C5C" w14:textId="77777777" w:rsidTr="00F91A0C">
        <w:tc>
          <w:tcPr>
            <w:tcW w:w="709" w:type="dxa"/>
          </w:tcPr>
          <w:p w14:paraId="12EAD7B1" w14:textId="7ADF98DD" w:rsidR="00F7178C" w:rsidRPr="00F7178C" w:rsidRDefault="00F7178C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5661523A" w14:textId="0D77AA76" w:rsidR="00F7178C" w:rsidRPr="00F7178C" w:rsidRDefault="00F7178C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автоматически стягивает остальные персональные данные молодежи через базу данных ГЦП</w:t>
            </w:r>
          </w:p>
        </w:tc>
      </w:tr>
      <w:tr w:rsidR="00F7178C" w:rsidRPr="00F7178C" w14:paraId="1A2C9DD0" w14:textId="77777777" w:rsidTr="00F91A0C">
        <w:tc>
          <w:tcPr>
            <w:tcW w:w="709" w:type="dxa"/>
          </w:tcPr>
          <w:p w14:paraId="13D68652" w14:textId="6EF855BC" w:rsidR="00F7178C" w:rsidRPr="00F7178C" w:rsidRDefault="00F7178C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27EBBFDF" w14:textId="3F1D7043" w:rsidR="00F7178C" w:rsidRPr="00F7178C" w:rsidRDefault="00F7178C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Лидер молодежи</w:t>
            </w:r>
            <w:r>
              <w:rPr>
                <w:sz w:val="24"/>
                <w:szCs w:val="24"/>
              </w:rPr>
              <w:t xml:space="preserve"> заполняет опросник для молодежи </w:t>
            </w:r>
          </w:p>
        </w:tc>
      </w:tr>
      <w:tr w:rsidR="00F7178C" w:rsidRPr="00F7178C" w14:paraId="4B224F16" w14:textId="77777777" w:rsidTr="00F91A0C">
        <w:tc>
          <w:tcPr>
            <w:tcW w:w="709" w:type="dxa"/>
          </w:tcPr>
          <w:p w14:paraId="237F789A" w14:textId="76EDBBC6" w:rsidR="00F7178C" w:rsidRPr="00F7178C" w:rsidRDefault="00F7178C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14:paraId="6C426B7B" w14:textId="65622011" w:rsidR="00F7178C" w:rsidRPr="00F7178C" w:rsidRDefault="00F7178C" w:rsidP="005157B7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молодёжь учится, лидер молодежи заполняет опросник для учащихся </w:t>
            </w:r>
          </w:p>
        </w:tc>
      </w:tr>
      <w:tr w:rsidR="00F7178C" w:rsidRPr="00F7178C" w14:paraId="2F00565B" w14:textId="77777777" w:rsidTr="00F91A0C">
        <w:tc>
          <w:tcPr>
            <w:tcW w:w="709" w:type="dxa"/>
          </w:tcPr>
          <w:p w14:paraId="4E182C26" w14:textId="5384830E" w:rsidR="00F7178C" w:rsidRPr="00F7178C" w:rsidRDefault="00F7178C" w:rsidP="00F7178C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505" w:type="dxa"/>
          </w:tcPr>
          <w:p w14:paraId="106287CC" w14:textId="07A611F6" w:rsidR="00F7178C" w:rsidRDefault="00F7178C" w:rsidP="00F7178C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молодёжь занимается предпринимательской деятельности, лидер молодежи заполняет опросник для предпринимателей  </w:t>
            </w:r>
          </w:p>
        </w:tc>
      </w:tr>
      <w:tr w:rsidR="00F7178C" w:rsidRPr="00F7178C" w14:paraId="7B425645" w14:textId="77777777" w:rsidTr="00F91A0C">
        <w:tc>
          <w:tcPr>
            <w:tcW w:w="709" w:type="dxa"/>
          </w:tcPr>
          <w:p w14:paraId="77CEEA4C" w14:textId="1DA48462" w:rsidR="00F7178C" w:rsidRPr="00F7178C" w:rsidRDefault="00F7178C" w:rsidP="00F7178C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57FF613D" w14:textId="6E8E199E" w:rsidR="00F7178C" w:rsidRDefault="00F7178C" w:rsidP="00F7178C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данных </w:t>
            </w:r>
          </w:p>
        </w:tc>
      </w:tr>
      <w:tr w:rsidR="00F7178C" w:rsidRPr="00F7178C" w14:paraId="60CF41A7" w14:textId="77777777" w:rsidTr="00F91A0C">
        <w:tc>
          <w:tcPr>
            <w:tcW w:w="709" w:type="dxa"/>
          </w:tcPr>
          <w:p w14:paraId="2F69B137" w14:textId="4B776457" w:rsidR="00F7178C" w:rsidRPr="00F7178C" w:rsidRDefault="00F7178C" w:rsidP="00F7178C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04C05025" w14:textId="1C7A6F7C" w:rsidR="00F7178C" w:rsidRDefault="00F7178C" w:rsidP="00F7178C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еще есть молодежь для регистрации переход к шагу №1 </w:t>
            </w:r>
          </w:p>
        </w:tc>
      </w:tr>
      <w:tr w:rsidR="00F7178C" w:rsidRPr="00F7178C" w14:paraId="4089F403" w14:textId="77777777" w:rsidTr="00F91A0C">
        <w:tc>
          <w:tcPr>
            <w:tcW w:w="709" w:type="dxa"/>
          </w:tcPr>
          <w:p w14:paraId="0BFBC429" w14:textId="30E70B2B" w:rsidR="00F7178C" w:rsidRPr="00F7178C" w:rsidRDefault="00F7178C" w:rsidP="00F7178C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14:paraId="54A106AD" w14:textId="7C3C5071" w:rsidR="00F7178C" w:rsidRDefault="00F7178C" w:rsidP="00F7178C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системы</w:t>
            </w:r>
          </w:p>
        </w:tc>
      </w:tr>
    </w:tbl>
    <w:p w14:paraId="7BA2A01E" w14:textId="77777777" w:rsidR="0072711C" w:rsidRPr="00F7178C" w:rsidRDefault="0072711C" w:rsidP="005157B7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3803FA" w:rsidRPr="00F7178C" w14:paraId="5855D125" w14:textId="77777777" w:rsidTr="003803FA">
        <w:tc>
          <w:tcPr>
            <w:tcW w:w="3256" w:type="dxa"/>
          </w:tcPr>
          <w:p w14:paraId="01347746" w14:textId="77777777" w:rsidR="003803FA" w:rsidRPr="00F7178C" w:rsidRDefault="003803FA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Сценарий использования:</w:t>
            </w:r>
          </w:p>
        </w:tc>
        <w:tc>
          <w:tcPr>
            <w:tcW w:w="5953" w:type="dxa"/>
          </w:tcPr>
          <w:p w14:paraId="54D05B92" w14:textId="1F444372" w:rsidR="003803FA" w:rsidRPr="00F7178C" w:rsidRDefault="00F7178C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Добавления опросников для молодежи</w:t>
            </w:r>
          </w:p>
        </w:tc>
      </w:tr>
      <w:tr w:rsidR="003803FA" w:rsidRPr="00F7178C" w14:paraId="2E04A203" w14:textId="77777777" w:rsidTr="003803FA">
        <w:tc>
          <w:tcPr>
            <w:tcW w:w="3256" w:type="dxa"/>
          </w:tcPr>
          <w:p w14:paraId="6F456D54" w14:textId="77777777" w:rsidR="003803FA" w:rsidRPr="00F7178C" w:rsidRDefault="003803FA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Условия запуска:</w:t>
            </w:r>
          </w:p>
        </w:tc>
        <w:tc>
          <w:tcPr>
            <w:tcW w:w="5953" w:type="dxa"/>
          </w:tcPr>
          <w:p w14:paraId="55801724" w14:textId="000D045B" w:rsidR="003803FA" w:rsidRPr="00F7178C" w:rsidRDefault="00F7178C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Администратору</w:t>
            </w:r>
            <w:r w:rsidR="00F91A0C" w:rsidRPr="00F7178C">
              <w:rPr>
                <w:sz w:val="24"/>
                <w:szCs w:val="24"/>
              </w:rPr>
              <w:t xml:space="preserve"> необходимо </w:t>
            </w:r>
            <w:r>
              <w:rPr>
                <w:sz w:val="24"/>
                <w:szCs w:val="24"/>
              </w:rPr>
              <w:t>добавить опросники для молодежи</w:t>
            </w:r>
          </w:p>
        </w:tc>
      </w:tr>
      <w:tr w:rsidR="003803FA" w:rsidRPr="00F7178C" w14:paraId="1966AB18" w14:textId="77777777" w:rsidTr="003803FA">
        <w:tc>
          <w:tcPr>
            <w:tcW w:w="3256" w:type="dxa"/>
          </w:tcPr>
          <w:p w14:paraId="02C81014" w14:textId="77777777" w:rsidR="003803FA" w:rsidRPr="00F7178C" w:rsidRDefault="003803FA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Основное действующее лицо:</w:t>
            </w:r>
          </w:p>
        </w:tc>
        <w:tc>
          <w:tcPr>
            <w:tcW w:w="5953" w:type="dxa"/>
          </w:tcPr>
          <w:p w14:paraId="501D9194" w14:textId="549E760D" w:rsidR="003803FA" w:rsidRPr="00F7178C" w:rsidRDefault="00F7178C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</w:tc>
      </w:tr>
      <w:tr w:rsidR="003803FA" w:rsidRPr="00F7178C" w14:paraId="3576840B" w14:textId="77777777" w:rsidTr="003803FA">
        <w:tc>
          <w:tcPr>
            <w:tcW w:w="3256" w:type="dxa"/>
          </w:tcPr>
          <w:p w14:paraId="437174A1" w14:textId="77777777" w:rsidR="003803FA" w:rsidRPr="00F7178C" w:rsidRDefault="003803FA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Входные данные:</w:t>
            </w:r>
          </w:p>
        </w:tc>
        <w:tc>
          <w:tcPr>
            <w:tcW w:w="5953" w:type="dxa"/>
          </w:tcPr>
          <w:p w14:paraId="729411A9" w14:textId="40D08B95" w:rsidR="003803FA" w:rsidRPr="00F7178C" w:rsidRDefault="00F7178C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молодежи</w:t>
            </w:r>
          </w:p>
        </w:tc>
      </w:tr>
      <w:tr w:rsidR="003803FA" w:rsidRPr="00F7178C" w14:paraId="260D19CF" w14:textId="77777777" w:rsidTr="003803FA">
        <w:tc>
          <w:tcPr>
            <w:tcW w:w="3256" w:type="dxa"/>
          </w:tcPr>
          <w:p w14:paraId="1EB47962" w14:textId="77777777" w:rsidR="003803FA" w:rsidRPr="00F7178C" w:rsidRDefault="003803FA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Выходные данные:</w:t>
            </w:r>
          </w:p>
        </w:tc>
        <w:tc>
          <w:tcPr>
            <w:tcW w:w="5953" w:type="dxa"/>
          </w:tcPr>
          <w:p w14:paraId="0CA160D9" w14:textId="40D39B4B" w:rsidR="003803FA" w:rsidRPr="00F7178C" w:rsidRDefault="00F7178C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Готовые опросники для молодежи</w:t>
            </w:r>
          </w:p>
        </w:tc>
      </w:tr>
      <w:tr w:rsidR="003803FA" w:rsidRPr="00F7178C" w14:paraId="4E7FB133" w14:textId="77777777" w:rsidTr="003803FA">
        <w:tc>
          <w:tcPr>
            <w:tcW w:w="3256" w:type="dxa"/>
          </w:tcPr>
          <w:p w14:paraId="5FA3DDC8" w14:textId="77777777" w:rsidR="003803FA" w:rsidRPr="00F7178C" w:rsidRDefault="003803FA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Временной регламент выполнения сценария:</w:t>
            </w:r>
          </w:p>
        </w:tc>
        <w:tc>
          <w:tcPr>
            <w:tcW w:w="5953" w:type="dxa"/>
          </w:tcPr>
          <w:p w14:paraId="2C803BB7" w14:textId="212D08BB" w:rsidR="003803FA" w:rsidRPr="00F7178C" w:rsidRDefault="00B819F5" w:rsidP="003803F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время обработки </w:t>
            </w:r>
            <w:r>
              <w:rPr>
                <w:sz w:val="24"/>
                <w:szCs w:val="24"/>
              </w:rPr>
              <w:t>данных</w:t>
            </w:r>
            <w:r w:rsidRPr="00F7178C">
              <w:rPr>
                <w:sz w:val="24"/>
                <w:szCs w:val="24"/>
              </w:rPr>
              <w:t xml:space="preserve"> не должно превышать 2 s</w:t>
            </w:r>
          </w:p>
        </w:tc>
      </w:tr>
    </w:tbl>
    <w:p w14:paraId="243522C1" w14:textId="7BDFDB49" w:rsidR="005157B7" w:rsidRPr="00F7178C" w:rsidRDefault="003803FA" w:rsidP="003803FA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b/>
          <w:sz w:val="24"/>
          <w:szCs w:val="24"/>
        </w:rPr>
        <w:t>Порядок выполнения сценария: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9"/>
        <w:gridCol w:w="8505"/>
      </w:tblGrid>
      <w:tr w:rsidR="003803FA" w:rsidRPr="00F7178C" w14:paraId="1E26DBC3" w14:textId="77777777" w:rsidTr="001D1A36">
        <w:tc>
          <w:tcPr>
            <w:tcW w:w="709" w:type="dxa"/>
          </w:tcPr>
          <w:p w14:paraId="7603A750" w14:textId="77777777" w:rsidR="003803FA" w:rsidRPr="00F7178C" w:rsidRDefault="003803FA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8505" w:type="dxa"/>
          </w:tcPr>
          <w:p w14:paraId="0536B0BC" w14:textId="77777777" w:rsidR="003803FA" w:rsidRPr="00F7178C" w:rsidRDefault="003803FA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Описание шага</w:t>
            </w:r>
          </w:p>
        </w:tc>
      </w:tr>
      <w:tr w:rsidR="00F7178C" w:rsidRPr="00F7178C" w14:paraId="5E3C687F" w14:textId="77777777" w:rsidTr="001D1A36">
        <w:tc>
          <w:tcPr>
            <w:tcW w:w="709" w:type="dxa"/>
          </w:tcPr>
          <w:p w14:paraId="333E3B3C" w14:textId="79C5CB26" w:rsidR="00F7178C" w:rsidRPr="00F7178C" w:rsidRDefault="00C15576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75732AC3" w14:textId="08EE019C" w:rsidR="00F7178C" w:rsidRPr="00F7178C" w:rsidRDefault="00F7178C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Администратор </w:t>
            </w:r>
            <w:r>
              <w:rPr>
                <w:sz w:val="24"/>
                <w:szCs w:val="24"/>
              </w:rPr>
              <w:t xml:space="preserve">заходит в систему </w:t>
            </w:r>
          </w:p>
        </w:tc>
      </w:tr>
      <w:tr w:rsidR="00F7178C" w:rsidRPr="00F7178C" w14:paraId="274F1A01" w14:textId="77777777" w:rsidTr="001D1A36">
        <w:tc>
          <w:tcPr>
            <w:tcW w:w="709" w:type="dxa"/>
          </w:tcPr>
          <w:p w14:paraId="72548407" w14:textId="340F7AF9" w:rsidR="00F7178C" w:rsidRPr="00F7178C" w:rsidRDefault="00C15576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2F59E912" w14:textId="2C77EEE0" w:rsidR="00F7178C" w:rsidRPr="00F7178C" w:rsidRDefault="00F7178C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добавляет опросник</w:t>
            </w:r>
          </w:p>
        </w:tc>
      </w:tr>
      <w:tr w:rsidR="00F7178C" w:rsidRPr="00F7178C" w14:paraId="13C6C6E3" w14:textId="77777777" w:rsidTr="001D1A36">
        <w:tc>
          <w:tcPr>
            <w:tcW w:w="709" w:type="dxa"/>
          </w:tcPr>
          <w:p w14:paraId="7E62DF8B" w14:textId="5E0FAB9B" w:rsidR="00F7178C" w:rsidRPr="00F7178C" w:rsidRDefault="00C15576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14:paraId="3226C0FF" w14:textId="0E350885" w:rsidR="00F7178C" w:rsidRPr="00F7178C" w:rsidRDefault="00F7178C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добавляет названия опросника </w:t>
            </w:r>
          </w:p>
        </w:tc>
      </w:tr>
      <w:tr w:rsidR="00F7178C" w:rsidRPr="00F7178C" w14:paraId="4AF2CB16" w14:textId="77777777" w:rsidTr="001D1A36">
        <w:tc>
          <w:tcPr>
            <w:tcW w:w="709" w:type="dxa"/>
          </w:tcPr>
          <w:p w14:paraId="3912E525" w14:textId="0CF885FD" w:rsidR="00F7178C" w:rsidRPr="00F7178C" w:rsidRDefault="00C15576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14:paraId="24ED9ED3" w14:textId="1B79651D" w:rsidR="00F7178C" w:rsidRPr="00F7178C" w:rsidRDefault="00F7178C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добавляет вопросы для опросника</w:t>
            </w:r>
          </w:p>
        </w:tc>
      </w:tr>
      <w:tr w:rsidR="00F7178C" w:rsidRPr="00F7178C" w14:paraId="73C30A74" w14:textId="77777777" w:rsidTr="001D1A36">
        <w:tc>
          <w:tcPr>
            <w:tcW w:w="709" w:type="dxa"/>
          </w:tcPr>
          <w:p w14:paraId="0376015B" w14:textId="7488EDE1" w:rsidR="00F7178C" w:rsidRPr="00F7178C" w:rsidRDefault="00C15576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505" w:type="dxa"/>
          </w:tcPr>
          <w:p w14:paraId="611EC045" w14:textId="3EF32EAF" w:rsidR="00F7178C" w:rsidRPr="00F7178C" w:rsidRDefault="00F7178C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определяет порядок опросов </w:t>
            </w:r>
          </w:p>
        </w:tc>
      </w:tr>
      <w:tr w:rsidR="00F7178C" w:rsidRPr="00F7178C" w14:paraId="4B6F575B" w14:textId="77777777" w:rsidTr="001D1A36">
        <w:tc>
          <w:tcPr>
            <w:tcW w:w="709" w:type="dxa"/>
          </w:tcPr>
          <w:p w14:paraId="0A06EBB9" w14:textId="06E48932" w:rsidR="00F7178C" w:rsidRPr="00F7178C" w:rsidRDefault="00C15576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8505" w:type="dxa"/>
          </w:tcPr>
          <w:p w14:paraId="468DDD4B" w14:textId="598EB72B" w:rsidR="00F7178C" w:rsidRPr="00F7178C" w:rsidRDefault="004B0361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сохраняет опросник</w:t>
            </w:r>
          </w:p>
        </w:tc>
      </w:tr>
      <w:tr w:rsidR="00F7178C" w:rsidRPr="00F7178C" w14:paraId="443F561D" w14:textId="77777777" w:rsidTr="001D1A36">
        <w:tc>
          <w:tcPr>
            <w:tcW w:w="709" w:type="dxa"/>
          </w:tcPr>
          <w:p w14:paraId="17678CFC" w14:textId="0870052E" w:rsidR="00F7178C" w:rsidRPr="00F7178C" w:rsidRDefault="00C15576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7A986A9F" w14:textId="1446C37A" w:rsidR="00F7178C" w:rsidRPr="00F7178C" w:rsidRDefault="004B0361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необходимости создание еще опросника переход к шагу </w:t>
            </w:r>
            <w:r w:rsidR="00C15576">
              <w:rPr>
                <w:sz w:val="24"/>
                <w:szCs w:val="24"/>
              </w:rPr>
              <w:t>№2</w:t>
            </w:r>
          </w:p>
        </w:tc>
      </w:tr>
      <w:tr w:rsidR="00F7178C" w:rsidRPr="00F7178C" w14:paraId="56850B84" w14:textId="77777777" w:rsidTr="001D1A36">
        <w:tc>
          <w:tcPr>
            <w:tcW w:w="709" w:type="dxa"/>
          </w:tcPr>
          <w:p w14:paraId="19A7A385" w14:textId="4C836A29" w:rsidR="00F7178C" w:rsidRPr="00F7178C" w:rsidRDefault="00C15576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4F38F111" w14:textId="720DF423" w:rsidR="00F7178C" w:rsidRPr="00F7178C" w:rsidRDefault="00C15576" w:rsidP="003803F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системы</w:t>
            </w:r>
          </w:p>
        </w:tc>
      </w:tr>
    </w:tbl>
    <w:p w14:paraId="25830EF2" w14:textId="3A57036A" w:rsidR="00F75D51" w:rsidRPr="00F7178C" w:rsidRDefault="00F75D51" w:rsidP="003803FA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p w14:paraId="372AD991" w14:textId="666F4343" w:rsidR="001D1A36" w:rsidRPr="00F7178C" w:rsidRDefault="00384D63" w:rsidP="003803FA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noProof/>
        </w:rPr>
        <w:drawing>
          <wp:inline distT="0" distB="0" distL="0" distR="0" wp14:anchorId="66D8A710" wp14:editId="32E2EA6F">
            <wp:extent cx="6569710" cy="6569710"/>
            <wp:effectExtent l="0" t="0" r="254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656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233EA" w14:textId="3AAB46E9" w:rsidR="0061276A" w:rsidRDefault="0061276A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57CC3687" w14:textId="5054C9BC" w:rsidR="00CA7A22" w:rsidRDefault="00CA7A22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5FCC1254" w14:textId="32E802F9" w:rsidR="00CA7A22" w:rsidRDefault="00CA7A22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09C6D7DD" w14:textId="2C53DEC0" w:rsidR="00CA7A22" w:rsidRDefault="00CA7A22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28953EB3" w14:textId="00930F6E" w:rsidR="00CA7A22" w:rsidRDefault="00CA7A22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24C39D7E" w14:textId="7F7DBCE4" w:rsidR="00CA7A22" w:rsidRDefault="00CA7A22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15C48588" w14:textId="2F4376AB" w:rsidR="00CA7A22" w:rsidRDefault="00CA7A22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4A2C43CE" w14:textId="77777777" w:rsidR="00CA7A22" w:rsidRPr="00F7178C" w:rsidRDefault="00CA7A22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6A7C32" w:rsidRPr="00F7178C" w14:paraId="7444A0CC" w14:textId="77777777" w:rsidTr="00600649">
        <w:tc>
          <w:tcPr>
            <w:tcW w:w="3256" w:type="dxa"/>
          </w:tcPr>
          <w:p w14:paraId="0106F01D" w14:textId="77777777" w:rsidR="006A7C32" w:rsidRPr="00F7178C" w:rsidRDefault="006A7C32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lastRenderedPageBreak/>
              <w:t>Сценарий использования:</w:t>
            </w:r>
          </w:p>
        </w:tc>
        <w:tc>
          <w:tcPr>
            <w:tcW w:w="5953" w:type="dxa"/>
          </w:tcPr>
          <w:p w14:paraId="023632B9" w14:textId="425A28E9" w:rsidR="006A7C32" w:rsidRPr="00F7178C" w:rsidRDefault="006013C2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свободного времени молодежи</w:t>
            </w:r>
          </w:p>
        </w:tc>
      </w:tr>
      <w:tr w:rsidR="006A7C32" w:rsidRPr="00F7178C" w14:paraId="707FA63E" w14:textId="77777777" w:rsidTr="00600649">
        <w:tc>
          <w:tcPr>
            <w:tcW w:w="3256" w:type="dxa"/>
          </w:tcPr>
          <w:p w14:paraId="07D9A34A" w14:textId="77777777" w:rsidR="006A7C32" w:rsidRPr="00F7178C" w:rsidRDefault="006A7C32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Условия запуска:</w:t>
            </w:r>
          </w:p>
        </w:tc>
        <w:tc>
          <w:tcPr>
            <w:tcW w:w="5953" w:type="dxa"/>
          </w:tcPr>
          <w:p w14:paraId="435A0BB3" w14:textId="2CAA3A0B" w:rsidR="006A7C32" w:rsidRPr="00F7178C" w:rsidRDefault="006013C2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должен определить и записать молодежь со свободным временем </w:t>
            </w:r>
            <w:r w:rsidR="006F3854" w:rsidRPr="00F7178C">
              <w:rPr>
                <w:sz w:val="24"/>
                <w:szCs w:val="24"/>
              </w:rPr>
              <w:t xml:space="preserve"> </w:t>
            </w:r>
          </w:p>
        </w:tc>
      </w:tr>
      <w:tr w:rsidR="006A7C32" w:rsidRPr="00F7178C" w14:paraId="5F9267AC" w14:textId="77777777" w:rsidTr="00600649">
        <w:tc>
          <w:tcPr>
            <w:tcW w:w="3256" w:type="dxa"/>
          </w:tcPr>
          <w:p w14:paraId="6C199F04" w14:textId="77777777" w:rsidR="006A7C32" w:rsidRPr="00F7178C" w:rsidRDefault="006A7C32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Основное действующее лицо:</w:t>
            </w:r>
          </w:p>
        </w:tc>
        <w:tc>
          <w:tcPr>
            <w:tcW w:w="5953" w:type="dxa"/>
          </w:tcPr>
          <w:p w14:paraId="2DF65E75" w14:textId="5DC123A7" w:rsidR="006A7C32" w:rsidRPr="00F7178C" w:rsidRDefault="00110444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 молодежи</w:t>
            </w:r>
          </w:p>
        </w:tc>
      </w:tr>
      <w:tr w:rsidR="006A7C32" w:rsidRPr="00F7178C" w14:paraId="111E0CEA" w14:textId="77777777" w:rsidTr="00600649">
        <w:tc>
          <w:tcPr>
            <w:tcW w:w="3256" w:type="dxa"/>
          </w:tcPr>
          <w:p w14:paraId="0EA02208" w14:textId="77777777" w:rsidR="006A7C32" w:rsidRPr="00F7178C" w:rsidRDefault="006A7C32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Входные данные:</w:t>
            </w:r>
          </w:p>
        </w:tc>
        <w:tc>
          <w:tcPr>
            <w:tcW w:w="5953" w:type="dxa"/>
          </w:tcPr>
          <w:p w14:paraId="304639A4" w14:textId="6A11C780" w:rsidR="006A7C32" w:rsidRPr="00F7178C" w:rsidRDefault="009A6976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Персональные данные пользователя</w:t>
            </w:r>
          </w:p>
        </w:tc>
      </w:tr>
      <w:tr w:rsidR="006A7C32" w:rsidRPr="00F7178C" w14:paraId="664A957E" w14:textId="77777777" w:rsidTr="00600649">
        <w:tc>
          <w:tcPr>
            <w:tcW w:w="3256" w:type="dxa"/>
          </w:tcPr>
          <w:p w14:paraId="48E239A9" w14:textId="77777777" w:rsidR="006A7C32" w:rsidRPr="00F7178C" w:rsidRDefault="006A7C32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Выходные данные:</w:t>
            </w:r>
          </w:p>
        </w:tc>
        <w:tc>
          <w:tcPr>
            <w:tcW w:w="5953" w:type="dxa"/>
          </w:tcPr>
          <w:p w14:paraId="29CADB44" w14:textId="52A1299D" w:rsidR="006A7C32" w:rsidRPr="00F7178C" w:rsidRDefault="00110444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молодежи</w:t>
            </w:r>
            <w:r w:rsidR="00D30A3C" w:rsidRPr="00F7178C">
              <w:rPr>
                <w:sz w:val="24"/>
                <w:szCs w:val="24"/>
              </w:rPr>
              <w:t xml:space="preserve"> </w:t>
            </w:r>
          </w:p>
        </w:tc>
      </w:tr>
      <w:tr w:rsidR="006A7C32" w:rsidRPr="00F7178C" w14:paraId="7D0EE85D" w14:textId="77777777" w:rsidTr="00600649">
        <w:tc>
          <w:tcPr>
            <w:tcW w:w="3256" w:type="dxa"/>
          </w:tcPr>
          <w:p w14:paraId="56560227" w14:textId="77777777" w:rsidR="006A7C32" w:rsidRPr="00F7178C" w:rsidRDefault="006A7C32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Временной регламент выполнения сценария:</w:t>
            </w:r>
          </w:p>
        </w:tc>
        <w:tc>
          <w:tcPr>
            <w:tcW w:w="5953" w:type="dxa"/>
          </w:tcPr>
          <w:p w14:paraId="3C9D63EA" w14:textId="233B536C" w:rsidR="006A7C32" w:rsidRPr="00F7178C" w:rsidRDefault="006A7C32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время обработки </w:t>
            </w:r>
            <w:r w:rsidR="00B819F5">
              <w:rPr>
                <w:sz w:val="24"/>
                <w:szCs w:val="24"/>
              </w:rPr>
              <w:t>данных</w:t>
            </w:r>
            <w:r w:rsidRPr="00F7178C">
              <w:rPr>
                <w:sz w:val="24"/>
                <w:szCs w:val="24"/>
              </w:rPr>
              <w:t xml:space="preserve"> не долж</w:t>
            </w:r>
            <w:r w:rsidR="00D30A3C" w:rsidRPr="00F7178C">
              <w:rPr>
                <w:sz w:val="24"/>
                <w:szCs w:val="24"/>
              </w:rPr>
              <w:t>но</w:t>
            </w:r>
            <w:r w:rsidRPr="00F7178C">
              <w:rPr>
                <w:sz w:val="24"/>
                <w:szCs w:val="24"/>
              </w:rPr>
              <w:t xml:space="preserve"> превышать 2 s</w:t>
            </w:r>
          </w:p>
        </w:tc>
      </w:tr>
    </w:tbl>
    <w:p w14:paraId="70588F11" w14:textId="10757FFB" w:rsidR="0061276A" w:rsidRPr="00F7178C" w:rsidRDefault="0061276A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06BB7CF4" w14:textId="61B55C07" w:rsidR="0061276A" w:rsidRPr="00F7178C" w:rsidRDefault="0061276A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05986C03" w14:textId="43745F0B" w:rsidR="0061276A" w:rsidRPr="00F7178C" w:rsidRDefault="0061276A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06338C7F" w14:textId="77777777" w:rsidR="00985C99" w:rsidRPr="00F7178C" w:rsidRDefault="00985C99" w:rsidP="00985C99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b/>
          <w:sz w:val="24"/>
          <w:szCs w:val="24"/>
        </w:rPr>
        <w:t>Порядок выполнения сценария: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9"/>
        <w:gridCol w:w="8505"/>
      </w:tblGrid>
      <w:tr w:rsidR="00985C99" w:rsidRPr="00F7178C" w14:paraId="6ECB6A10" w14:textId="77777777" w:rsidTr="00600649">
        <w:tc>
          <w:tcPr>
            <w:tcW w:w="709" w:type="dxa"/>
          </w:tcPr>
          <w:p w14:paraId="02A18F73" w14:textId="77777777" w:rsidR="00985C99" w:rsidRPr="00F7178C" w:rsidRDefault="00985C99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8505" w:type="dxa"/>
          </w:tcPr>
          <w:p w14:paraId="0B08E1CF" w14:textId="77777777" w:rsidR="00985C99" w:rsidRPr="00F7178C" w:rsidRDefault="00985C99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Описание шага</w:t>
            </w:r>
          </w:p>
        </w:tc>
      </w:tr>
      <w:tr w:rsidR="00985C99" w:rsidRPr="00F7178C" w14:paraId="3F24FB8A" w14:textId="77777777" w:rsidTr="00600649">
        <w:tc>
          <w:tcPr>
            <w:tcW w:w="709" w:type="dxa"/>
          </w:tcPr>
          <w:p w14:paraId="0CB0CA90" w14:textId="0FE9334E" w:rsidR="00985C99" w:rsidRPr="00F7178C" w:rsidRDefault="00985C99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7557AA16" w14:textId="50A686B7" w:rsidR="00985C99" w:rsidRPr="00F7178C" w:rsidRDefault="00B50E5A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молодежи заходит в систему </w:t>
            </w:r>
          </w:p>
        </w:tc>
      </w:tr>
      <w:tr w:rsidR="00B50E5A" w:rsidRPr="00F7178C" w14:paraId="5529C08F" w14:textId="77777777" w:rsidTr="00600649">
        <w:tc>
          <w:tcPr>
            <w:tcW w:w="709" w:type="dxa"/>
          </w:tcPr>
          <w:p w14:paraId="062FD234" w14:textId="2FCDF41C" w:rsidR="00B50E5A" w:rsidRPr="00F7178C" w:rsidRDefault="003A5B88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739FD135" w14:textId="06A464D9" w:rsidR="00B50E5A" w:rsidRPr="00F7178C" w:rsidRDefault="00B50E5A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Лидер молодежи добавляет нового человека в лице молодежи</w:t>
            </w:r>
          </w:p>
        </w:tc>
      </w:tr>
      <w:tr w:rsidR="00B50E5A" w:rsidRPr="00F7178C" w14:paraId="2CDC0B24" w14:textId="77777777" w:rsidTr="00600649">
        <w:tc>
          <w:tcPr>
            <w:tcW w:w="709" w:type="dxa"/>
          </w:tcPr>
          <w:p w14:paraId="2C12D9C5" w14:textId="0B1AA659" w:rsidR="00B50E5A" w:rsidRPr="00F7178C" w:rsidRDefault="003A5B88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6A39220C" w14:textId="6BBD881C" w:rsidR="00B50E5A" w:rsidRPr="00F7178C" w:rsidRDefault="00B50E5A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Лидер молодежи заполняет паспортные данные молодежи (Серию и номер паспорта + </w:t>
            </w:r>
            <w:r>
              <w:rPr>
                <w:sz w:val="24"/>
                <w:szCs w:val="24"/>
              </w:rPr>
              <w:t>дату рождения</w:t>
            </w:r>
            <w:r w:rsidRPr="00F7178C">
              <w:rPr>
                <w:sz w:val="24"/>
                <w:szCs w:val="24"/>
              </w:rPr>
              <w:t>)</w:t>
            </w:r>
          </w:p>
        </w:tc>
      </w:tr>
      <w:tr w:rsidR="00B50E5A" w:rsidRPr="00F7178C" w14:paraId="28DE4206" w14:textId="77777777" w:rsidTr="00600649">
        <w:tc>
          <w:tcPr>
            <w:tcW w:w="709" w:type="dxa"/>
          </w:tcPr>
          <w:p w14:paraId="2FB85B3D" w14:textId="186C6573" w:rsidR="00B50E5A" w:rsidRPr="00F7178C" w:rsidRDefault="003A5B88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4E90ECEE" w14:textId="611B8B9D" w:rsidR="00B50E5A" w:rsidRPr="00F7178C" w:rsidRDefault="00B50E5A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автоматически стягивает остальные персональные данные молодежи через базу данных ГЦП</w:t>
            </w:r>
          </w:p>
        </w:tc>
      </w:tr>
      <w:tr w:rsidR="00B50E5A" w:rsidRPr="00F7178C" w14:paraId="45C54D47" w14:textId="77777777" w:rsidTr="00600649">
        <w:tc>
          <w:tcPr>
            <w:tcW w:w="709" w:type="dxa"/>
          </w:tcPr>
          <w:p w14:paraId="44D8C9C2" w14:textId="117C9A56" w:rsidR="00B50E5A" w:rsidRPr="00F7178C" w:rsidRDefault="003A5B88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4BC0FD61" w14:textId="78C7E02C" w:rsidR="00B50E5A" w:rsidRPr="00F7178C" w:rsidRDefault="00B50E5A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Лидер молодежи</w:t>
            </w:r>
            <w:r>
              <w:rPr>
                <w:sz w:val="24"/>
                <w:szCs w:val="24"/>
              </w:rPr>
              <w:t xml:space="preserve"> заполняет опросник для молодежи </w:t>
            </w:r>
          </w:p>
        </w:tc>
      </w:tr>
      <w:tr w:rsidR="00B50E5A" w:rsidRPr="00F7178C" w14:paraId="56A7AD16" w14:textId="77777777" w:rsidTr="00600649">
        <w:tc>
          <w:tcPr>
            <w:tcW w:w="709" w:type="dxa"/>
          </w:tcPr>
          <w:p w14:paraId="285ADD10" w14:textId="27D56501" w:rsidR="00B50E5A" w:rsidRPr="00F7178C" w:rsidRDefault="003A5B88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14:paraId="40DF6EBA" w14:textId="1C338C25" w:rsidR="00B50E5A" w:rsidRPr="00B50E5A" w:rsidRDefault="00B50E5A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молодёжь имеет свободное время</w:t>
            </w:r>
            <w:r w:rsidRPr="00B50E5A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Лидер предлагает для него</w:t>
            </w:r>
            <w:r w:rsidR="00453206">
              <w:rPr>
                <w:sz w:val="24"/>
                <w:szCs w:val="24"/>
              </w:rPr>
              <w:t xml:space="preserve"> подходящие по интересам и времени</w:t>
            </w:r>
            <w:r>
              <w:rPr>
                <w:sz w:val="24"/>
                <w:szCs w:val="24"/>
              </w:rPr>
              <w:t xml:space="preserve"> </w:t>
            </w:r>
            <w:r w:rsidR="00453206">
              <w:rPr>
                <w:sz w:val="24"/>
                <w:szCs w:val="24"/>
              </w:rPr>
              <w:t>проекты и мероприятия для молодежи</w:t>
            </w:r>
          </w:p>
        </w:tc>
      </w:tr>
      <w:tr w:rsidR="00B50E5A" w:rsidRPr="00F7178C" w14:paraId="6C2657C2" w14:textId="77777777" w:rsidTr="00600649">
        <w:tc>
          <w:tcPr>
            <w:tcW w:w="709" w:type="dxa"/>
          </w:tcPr>
          <w:p w14:paraId="218788A7" w14:textId="3C29D2CC" w:rsidR="00B50E5A" w:rsidRPr="00F7178C" w:rsidRDefault="003A5B88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505" w:type="dxa"/>
          </w:tcPr>
          <w:p w14:paraId="679221C4" w14:textId="71323E83" w:rsidR="00B50E5A" w:rsidRPr="00F7178C" w:rsidRDefault="003A5B88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молодёжь заинтересован, лидер зарегистрирует молодежь в этих ивентах </w:t>
            </w:r>
          </w:p>
        </w:tc>
      </w:tr>
      <w:tr w:rsidR="00B50E5A" w:rsidRPr="00F7178C" w14:paraId="5F926473" w14:textId="77777777" w:rsidTr="00600649">
        <w:tc>
          <w:tcPr>
            <w:tcW w:w="709" w:type="dxa"/>
          </w:tcPr>
          <w:p w14:paraId="6755A2EC" w14:textId="2B88B38D" w:rsidR="00B50E5A" w:rsidRPr="00F7178C" w:rsidRDefault="003A5B88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5B58250E" w14:textId="46D9E25D" w:rsidR="00B50E5A" w:rsidRPr="00F7178C" w:rsidRDefault="003A5B88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еще есть молодежь для регистрации переход к шагу №2</w:t>
            </w:r>
          </w:p>
        </w:tc>
      </w:tr>
      <w:tr w:rsidR="00B50E5A" w:rsidRPr="00F7178C" w14:paraId="4312EFFB" w14:textId="77777777" w:rsidTr="00600649">
        <w:tc>
          <w:tcPr>
            <w:tcW w:w="709" w:type="dxa"/>
          </w:tcPr>
          <w:p w14:paraId="586CF800" w14:textId="365D0117" w:rsidR="00B50E5A" w:rsidRPr="00F7178C" w:rsidRDefault="003A5B88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67730851" w14:textId="57EAB347" w:rsidR="00B50E5A" w:rsidRPr="00F7178C" w:rsidRDefault="003A5B88" w:rsidP="00B50E5A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системы</w:t>
            </w:r>
          </w:p>
        </w:tc>
      </w:tr>
    </w:tbl>
    <w:p w14:paraId="626F0C6D" w14:textId="593C8CDC" w:rsidR="0061276A" w:rsidRPr="00F7178C" w:rsidRDefault="0061276A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EF3EC7" w:rsidRPr="00F7178C" w14:paraId="008FB193" w14:textId="77777777" w:rsidTr="00600649">
        <w:tc>
          <w:tcPr>
            <w:tcW w:w="3256" w:type="dxa"/>
          </w:tcPr>
          <w:p w14:paraId="336A1646" w14:textId="77777777" w:rsidR="00EF3EC7" w:rsidRPr="00F7178C" w:rsidRDefault="00EF3EC7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Сценарий использования:</w:t>
            </w:r>
          </w:p>
        </w:tc>
        <w:tc>
          <w:tcPr>
            <w:tcW w:w="5953" w:type="dxa"/>
          </w:tcPr>
          <w:p w14:paraId="07E53E32" w14:textId="07AD5C33" w:rsidR="00EF3EC7" w:rsidRPr="00F7178C" w:rsidRDefault="00595E96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Добавления</w:t>
            </w:r>
            <w:r w:rsidR="006013C2">
              <w:rPr>
                <w:sz w:val="24"/>
                <w:szCs w:val="24"/>
              </w:rPr>
              <w:t xml:space="preserve"> мероприятий или проектов </w:t>
            </w:r>
            <w:r>
              <w:rPr>
                <w:sz w:val="24"/>
                <w:szCs w:val="24"/>
              </w:rPr>
              <w:t>для молодежи</w:t>
            </w:r>
          </w:p>
        </w:tc>
      </w:tr>
      <w:tr w:rsidR="00EF3EC7" w:rsidRPr="00F7178C" w14:paraId="217A9CE2" w14:textId="77777777" w:rsidTr="00600649">
        <w:tc>
          <w:tcPr>
            <w:tcW w:w="3256" w:type="dxa"/>
          </w:tcPr>
          <w:p w14:paraId="239C0ABA" w14:textId="77777777" w:rsidR="00EF3EC7" w:rsidRPr="00F7178C" w:rsidRDefault="00EF3EC7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Условия запуска:</w:t>
            </w:r>
          </w:p>
        </w:tc>
        <w:tc>
          <w:tcPr>
            <w:tcW w:w="5953" w:type="dxa"/>
          </w:tcPr>
          <w:p w14:paraId="34544F7F" w14:textId="2E003178" w:rsidR="00EF3EC7" w:rsidRPr="00F7178C" w:rsidRDefault="00595E96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Администратору необходимо добавить </w:t>
            </w:r>
            <w:r w:rsidRPr="00F7178C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и проекты для молодежи</w:t>
            </w:r>
          </w:p>
        </w:tc>
      </w:tr>
      <w:tr w:rsidR="00EF3EC7" w:rsidRPr="00F7178C" w14:paraId="5FF681FC" w14:textId="77777777" w:rsidTr="00600649">
        <w:tc>
          <w:tcPr>
            <w:tcW w:w="3256" w:type="dxa"/>
          </w:tcPr>
          <w:p w14:paraId="77E14ED8" w14:textId="77777777" w:rsidR="00EF3EC7" w:rsidRPr="00F7178C" w:rsidRDefault="00EF3EC7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Основное действующее лицо:</w:t>
            </w:r>
          </w:p>
        </w:tc>
        <w:tc>
          <w:tcPr>
            <w:tcW w:w="5953" w:type="dxa"/>
          </w:tcPr>
          <w:p w14:paraId="199ABAA1" w14:textId="77FD59B7" w:rsidR="00EF3EC7" w:rsidRPr="00F7178C" w:rsidRDefault="00595E96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  <w:r w:rsidR="00EF3EC7" w:rsidRPr="00F7178C">
              <w:rPr>
                <w:sz w:val="24"/>
                <w:szCs w:val="24"/>
              </w:rPr>
              <w:t xml:space="preserve"> </w:t>
            </w:r>
          </w:p>
        </w:tc>
      </w:tr>
      <w:tr w:rsidR="00EF3EC7" w:rsidRPr="00F7178C" w14:paraId="25B85D43" w14:textId="77777777" w:rsidTr="00600649">
        <w:tc>
          <w:tcPr>
            <w:tcW w:w="3256" w:type="dxa"/>
          </w:tcPr>
          <w:p w14:paraId="0EE5960A" w14:textId="77777777" w:rsidR="00EF3EC7" w:rsidRPr="00F7178C" w:rsidRDefault="00EF3EC7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Входные данные:</w:t>
            </w:r>
          </w:p>
        </w:tc>
        <w:tc>
          <w:tcPr>
            <w:tcW w:w="5953" w:type="dxa"/>
          </w:tcPr>
          <w:p w14:paraId="18B9A9EB" w14:textId="5207221F" w:rsidR="00EF3EC7" w:rsidRPr="00F7178C" w:rsidRDefault="00B819F5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мероприятиях и проектах</w:t>
            </w:r>
          </w:p>
        </w:tc>
      </w:tr>
      <w:tr w:rsidR="00EF3EC7" w:rsidRPr="00F7178C" w14:paraId="5B5F6722" w14:textId="77777777" w:rsidTr="00600649">
        <w:tc>
          <w:tcPr>
            <w:tcW w:w="3256" w:type="dxa"/>
          </w:tcPr>
          <w:p w14:paraId="2CDE925B" w14:textId="77777777" w:rsidR="00EF3EC7" w:rsidRPr="00F7178C" w:rsidRDefault="00EF3EC7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Выходные данные:</w:t>
            </w:r>
          </w:p>
        </w:tc>
        <w:tc>
          <w:tcPr>
            <w:tcW w:w="5953" w:type="dxa"/>
          </w:tcPr>
          <w:p w14:paraId="71A17DAE" w14:textId="0DFE4DC5" w:rsidR="00EF3EC7" w:rsidRPr="00F7178C" w:rsidRDefault="00B819F5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Новые добавленные в систему мероприятия и проекты  </w:t>
            </w:r>
            <w:r w:rsidR="00EF3EC7" w:rsidRPr="00F7178C">
              <w:rPr>
                <w:sz w:val="24"/>
                <w:szCs w:val="24"/>
              </w:rPr>
              <w:t xml:space="preserve"> </w:t>
            </w:r>
          </w:p>
        </w:tc>
      </w:tr>
      <w:tr w:rsidR="00EF3EC7" w:rsidRPr="00F7178C" w14:paraId="0138EA21" w14:textId="77777777" w:rsidTr="00600649">
        <w:tc>
          <w:tcPr>
            <w:tcW w:w="3256" w:type="dxa"/>
          </w:tcPr>
          <w:p w14:paraId="760464FB" w14:textId="77777777" w:rsidR="00EF3EC7" w:rsidRPr="00F7178C" w:rsidRDefault="00EF3EC7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Временной регламент выполнения сценария:</w:t>
            </w:r>
          </w:p>
        </w:tc>
        <w:tc>
          <w:tcPr>
            <w:tcW w:w="5953" w:type="dxa"/>
          </w:tcPr>
          <w:p w14:paraId="21A2E506" w14:textId="474ACEB2" w:rsidR="00EF3EC7" w:rsidRPr="00F7178C" w:rsidRDefault="00B819F5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время обработки </w:t>
            </w:r>
            <w:r>
              <w:rPr>
                <w:sz w:val="24"/>
                <w:szCs w:val="24"/>
              </w:rPr>
              <w:t>данных</w:t>
            </w:r>
            <w:r w:rsidRPr="00F7178C">
              <w:rPr>
                <w:sz w:val="24"/>
                <w:szCs w:val="24"/>
              </w:rPr>
              <w:t xml:space="preserve"> не должно превышать 2 s</w:t>
            </w:r>
          </w:p>
        </w:tc>
      </w:tr>
    </w:tbl>
    <w:p w14:paraId="3D680492" w14:textId="77777777" w:rsidR="00B819F5" w:rsidRDefault="00B819F5" w:rsidP="00EF3EC7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b/>
          <w:sz w:val="24"/>
          <w:szCs w:val="24"/>
        </w:rPr>
      </w:pPr>
    </w:p>
    <w:p w14:paraId="512C7C66" w14:textId="1BE86499" w:rsidR="00EF3EC7" w:rsidRPr="00F7178C" w:rsidRDefault="00EF3EC7" w:rsidP="00EF3EC7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b/>
          <w:sz w:val="24"/>
          <w:szCs w:val="24"/>
        </w:rPr>
        <w:lastRenderedPageBreak/>
        <w:t>Порядок выполнения сценария: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9"/>
        <w:gridCol w:w="8505"/>
      </w:tblGrid>
      <w:tr w:rsidR="00EF3EC7" w:rsidRPr="00F7178C" w14:paraId="5FCD13C7" w14:textId="77777777" w:rsidTr="00600649">
        <w:tc>
          <w:tcPr>
            <w:tcW w:w="709" w:type="dxa"/>
          </w:tcPr>
          <w:p w14:paraId="32AD253B" w14:textId="77777777" w:rsidR="00EF3EC7" w:rsidRPr="00F7178C" w:rsidRDefault="00EF3EC7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8505" w:type="dxa"/>
          </w:tcPr>
          <w:p w14:paraId="377A098C" w14:textId="77777777" w:rsidR="00EF3EC7" w:rsidRPr="00F7178C" w:rsidRDefault="00EF3EC7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Описание шага</w:t>
            </w:r>
          </w:p>
        </w:tc>
      </w:tr>
      <w:tr w:rsidR="00EF3EC7" w:rsidRPr="00F7178C" w14:paraId="7F3ED413" w14:textId="77777777" w:rsidTr="00600649">
        <w:tc>
          <w:tcPr>
            <w:tcW w:w="709" w:type="dxa"/>
          </w:tcPr>
          <w:p w14:paraId="597CA3EA" w14:textId="77777777" w:rsidR="00EF3EC7" w:rsidRPr="00F7178C" w:rsidRDefault="00EF3EC7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1DA9340F" w14:textId="7F3EFC4F" w:rsidR="00EF3EC7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заходит в систему</w:t>
            </w:r>
            <w:r w:rsidR="00894CE5" w:rsidRPr="00F7178C">
              <w:rPr>
                <w:sz w:val="24"/>
                <w:szCs w:val="24"/>
              </w:rPr>
              <w:t xml:space="preserve"> </w:t>
            </w:r>
          </w:p>
        </w:tc>
      </w:tr>
      <w:tr w:rsidR="00B819F5" w:rsidRPr="00F7178C" w14:paraId="299FB281" w14:textId="77777777" w:rsidTr="00600649">
        <w:tc>
          <w:tcPr>
            <w:tcW w:w="709" w:type="dxa"/>
          </w:tcPr>
          <w:p w14:paraId="501CF69C" w14:textId="20D85383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022D9452" w14:textId="7AC69F62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добавляет новое мероприятия/проект</w:t>
            </w:r>
          </w:p>
        </w:tc>
      </w:tr>
      <w:tr w:rsidR="00B819F5" w:rsidRPr="00F7178C" w14:paraId="52713D56" w14:textId="77777777" w:rsidTr="00600649">
        <w:tc>
          <w:tcPr>
            <w:tcW w:w="709" w:type="dxa"/>
          </w:tcPr>
          <w:p w14:paraId="6A288863" w14:textId="260899AA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3005328E" w14:textId="34ABB5E6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информацию о мероприятии/проекте (дата, локация, адрес)</w:t>
            </w:r>
          </w:p>
        </w:tc>
      </w:tr>
      <w:tr w:rsidR="00B819F5" w:rsidRPr="00F7178C" w14:paraId="3A0362F1" w14:textId="77777777" w:rsidTr="00600649">
        <w:tc>
          <w:tcPr>
            <w:tcW w:w="709" w:type="dxa"/>
          </w:tcPr>
          <w:p w14:paraId="407B809F" w14:textId="32FBD6C4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5D023DA2" w14:textId="3FE76ECF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добавляет требования для участия в мероприятии/проекте</w:t>
            </w:r>
          </w:p>
        </w:tc>
      </w:tr>
      <w:tr w:rsidR="00B819F5" w:rsidRPr="00F7178C" w14:paraId="7C8FCB96" w14:textId="77777777" w:rsidTr="00600649">
        <w:tc>
          <w:tcPr>
            <w:tcW w:w="709" w:type="dxa"/>
          </w:tcPr>
          <w:p w14:paraId="6183AFA9" w14:textId="026AE60A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13F6C27C" w14:textId="674EC1C0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сохраняет данные </w:t>
            </w:r>
          </w:p>
        </w:tc>
      </w:tr>
      <w:tr w:rsidR="00B819F5" w:rsidRPr="00F7178C" w14:paraId="5FBF4BEB" w14:textId="77777777" w:rsidTr="00600649">
        <w:tc>
          <w:tcPr>
            <w:tcW w:w="709" w:type="dxa"/>
          </w:tcPr>
          <w:p w14:paraId="657612BE" w14:textId="5A07B006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7DB9E626" w14:textId="4EA16624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есть еще мероприятия/проекты для добавления переход к шагу 2</w:t>
            </w:r>
          </w:p>
        </w:tc>
      </w:tr>
      <w:tr w:rsidR="00B819F5" w:rsidRPr="00F7178C" w14:paraId="0C67EBC2" w14:textId="77777777" w:rsidTr="00600649">
        <w:tc>
          <w:tcPr>
            <w:tcW w:w="709" w:type="dxa"/>
          </w:tcPr>
          <w:p w14:paraId="7CFAB33F" w14:textId="73F8BE54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38BB819B" w14:textId="680C66DC" w:rsidR="00B819F5" w:rsidRPr="00F7178C" w:rsidRDefault="00B819F5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системы</w:t>
            </w:r>
          </w:p>
        </w:tc>
      </w:tr>
    </w:tbl>
    <w:p w14:paraId="02F4B6E8" w14:textId="011993BD" w:rsidR="0061276A" w:rsidRPr="00F7178C" w:rsidRDefault="0061276A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4D4568A4" w14:textId="79A3BBDE" w:rsidR="0061276A" w:rsidRPr="00F7178C" w:rsidRDefault="0061276A" w:rsidP="00894CE5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p w14:paraId="196B1DD3" w14:textId="3E095CED" w:rsidR="00C807FD" w:rsidRPr="00F7178C" w:rsidRDefault="00384D63" w:rsidP="00600649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noProof/>
        </w:rPr>
        <w:drawing>
          <wp:inline distT="0" distB="0" distL="0" distR="0" wp14:anchorId="2F183792" wp14:editId="09FBF682">
            <wp:extent cx="6569710" cy="6400165"/>
            <wp:effectExtent l="0" t="0" r="254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640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881BF" w14:textId="20D31BB0" w:rsidR="0061276A" w:rsidRPr="00F7178C" w:rsidRDefault="0061276A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p w14:paraId="5DD9E70F" w14:textId="69BE749F" w:rsidR="000678FF" w:rsidRPr="00F7178C" w:rsidRDefault="000678FF" w:rsidP="00F75D51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600649" w:rsidRPr="00F7178C" w14:paraId="0C4AF7A9" w14:textId="77777777" w:rsidTr="00600649">
        <w:tc>
          <w:tcPr>
            <w:tcW w:w="3256" w:type="dxa"/>
          </w:tcPr>
          <w:p w14:paraId="2937CDA5" w14:textId="77777777" w:rsidR="00600649" w:rsidRPr="00F7178C" w:rsidRDefault="00600649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Сценарий использования:</w:t>
            </w:r>
          </w:p>
        </w:tc>
        <w:tc>
          <w:tcPr>
            <w:tcW w:w="5953" w:type="dxa"/>
          </w:tcPr>
          <w:p w14:paraId="5CD902BD" w14:textId="0DC39805" w:rsidR="00600649" w:rsidRPr="00F7178C" w:rsidRDefault="00600649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Обращения непосредственно к государственным организациям</w:t>
            </w:r>
          </w:p>
        </w:tc>
      </w:tr>
      <w:tr w:rsidR="00600649" w:rsidRPr="00F7178C" w14:paraId="067B7A8A" w14:textId="77777777" w:rsidTr="00600649">
        <w:tc>
          <w:tcPr>
            <w:tcW w:w="3256" w:type="dxa"/>
          </w:tcPr>
          <w:p w14:paraId="330BD08F" w14:textId="77777777" w:rsidR="00600649" w:rsidRPr="00F7178C" w:rsidRDefault="00600649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Условия запуска:</w:t>
            </w:r>
          </w:p>
        </w:tc>
        <w:tc>
          <w:tcPr>
            <w:tcW w:w="5953" w:type="dxa"/>
          </w:tcPr>
          <w:p w14:paraId="674CC055" w14:textId="2BCB67F6" w:rsidR="00600649" w:rsidRPr="00F7178C" w:rsidRDefault="00783D83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Лидеру молодежи</w:t>
            </w:r>
            <w:r w:rsidR="00600649" w:rsidRPr="00F7178C">
              <w:rPr>
                <w:sz w:val="24"/>
                <w:szCs w:val="24"/>
              </w:rPr>
              <w:t xml:space="preserve"> необходимо отправить обращения непосредственно к определенному государственному органу </w:t>
            </w:r>
            <w:r>
              <w:rPr>
                <w:sz w:val="24"/>
                <w:szCs w:val="24"/>
              </w:rPr>
              <w:t>от имени молодежи</w:t>
            </w:r>
          </w:p>
        </w:tc>
      </w:tr>
      <w:tr w:rsidR="00600649" w:rsidRPr="00F7178C" w14:paraId="147B6E1F" w14:textId="77777777" w:rsidTr="00600649">
        <w:tc>
          <w:tcPr>
            <w:tcW w:w="3256" w:type="dxa"/>
          </w:tcPr>
          <w:p w14:paraId="4A18A4B3" w14:textId="77777777" w:rsidR="00600649" w:rsidRPr="00F7178C" w:rsidRDefault="00600649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Основное действующее лицо:</w:t>
            </w:r>
          </w:p>
        </w:tc>
        <w:tc>
          <w:tcPr>
            <w:tcW w:w="5953" w:type="dxa"/>
          </w:tcPr>
          <w:p w14:paraId="2E733315" w14:textId="5933C80C" w:rsidR="00600649" w:rsidRPr="00F7178C" w:rsidRDefault="00783D83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 молодежи</w:t>
            </w:r>
            <w:r w:rsidR="00600649" w:rsidRPr="00F7178C">
              <w:rPr>
                <w:sz w:val="24"/>
                <w:szCs w:val="24"/>
              </w:rPr>
              <w:t xml:space="preserve"> </w:t>
            </w:r>
          </w:p>
        </w:tc>
      </w:tr>
      <w:tr w:rsidR="00600649" w:rsidRPr="00F7178C" w14:paraId="02AACA0D" w14:textId="77777777" w:rsidTr="00600649">
        <w:tc>
          <w:tcPr>
            <w:tcW w:w="3256" w:type="dxa"/>
          </w:tcPr>
          <w:p w14:paraId="5E3C454C" w14:textId="77777777" w:rsidR="00600649" w:rsidRPr="00F7178C" w:rsidRDefault="00600649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Входные данные:</w:t>
            </w:r>
          </w:p>
        </w:tc>
        <w:tc>
          <w:tcPr>
            <w:tcW w:w="5953" w:type="dxa"/>
          </w:tcPr>
          <w:p w14:paraId="493B4AA0" w14:textId="7E1B2382" w:rsidR="00600649" w:rsidRPr="00F7178C" w:rsidRDefault="00600649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Персональные данные пользователя, текст обращения</w:t>
            </w:r>
          </w:p>
        </w:tc>
      </w:tr>
      <w:tr w:rsidR="00600649" w:rsidRPr="00F7178C" w14:paraId="4424CEC5" w14:textId="77777777" w:rsidTr="00600649">
        <w:tc>
          <w:tcPr>
            <w:tcW w:w="3256" w:type="dxa"/>
          </w:tcPr>
          <w:p w14:paraId="6D15F3BE" w14:textId="77777777" w:rsidR="00600649" w:rsidRPr="00F7178C" w:rsidRDefault="00600649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Выходные данные:</w:t>
            </w:r>
          </w:p>
        </w:tc>
        <w:tc>
          <w:tcPr>
            <w:tcW w:w="5953" w:type="dxa"/>
          </w:tcPr>
          <w:p w14:paraId="7E34A181" w14:textId="77777777" w:rsidR="00600649" w:rsidRPr="00F7178C" w:rsidRDefault="00600649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Ответ по обращениям </w:t>
            </w:r>
          </w:p>
        </w:tc>
      </w:tr>
      <w:tr w:rsidR="00600649" w:rsidRPr="00F7178C" w14:paraId="3C2E3EE7" w14:textId="77777777" w:rsidTr="00600649">
        <w:tc>
          <w:tcPr>
            <w:tcW w:w="3256" w:type="dxa"/>
          </w:tcPr>
          <w:p w14:paraId="531D2D9D" w14:textId="77777777" w:rsidR="00600649" w:rsidRPr="00F7178C" w:rsidRDefault="00600649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Временной регламент выполнения сценария:</w:t>
            </w:r>
          </w:p>
        </w:tc>
        <w:tc>
          <w:tcPr>
            <w:tcW w:w="5953" w:type="dxa"/>
          </w:tcPr>
          <w:p w14:paraId="216BB5E8" w14:textId="77777777" w:rsidR="00600649" w:rsidRPr="00F7178C" w:rsidRDefault="00600649" w:rsidP="0060064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время загрузки ответа не должно превышать 5 s</w:t>
            </w:r>
          </w:p>
        </w:tc>
      </w:tr>
    </w:tbl>
    <w:p w14:paraId="4A8CDFE9" w14:textId="3D825208" w:rsidR="00253985" w:rsidRPr="00F7178C" w:rsidRDefault="00253985" w:rsidP="00600649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p w14:paraId="3ADD444B" w14:textId="5591CB16" w:rsidR="005A5A0D" w:rsidRPr="00F7178C" w:rsidRDefault="005A5A0D" w:rsidP="00600649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p w14:paraId="1F18B772" w14:textId="77777777" w:rsidR="005A5A0D" w:rsidRPr="00F7178C" w:rsidRDefault="005A5A0D" w:rsidP="005A5A0D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b/>
          <w:sz w:val="24"/>
          <w:szCs w:val="24"/>
        </w:rPr>
        <w:t>Порядок выполнения сценария: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9"/>
        <w:gridCol w:w="8505"/>
      </w:tblGrid>
      <w:tr w:rsidR="00600649" w:rsidRPr="00F7178C" w14:paraId="4969037D" w14:textId="77777777" w:rsidTr="00600649">
        <w:tc>
          <w:tcPr>
            <w:tcW w:w="709" w:type="dxa"/>
          </w:tcPr>
          <w:p w14:paraId="4712ECA0" w14:textId="77777777" w:rsidR="00600649" w:rsidRPr="00F7178C" w:rsidRDefault="00600649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8505" w:type="dxa"/>
          </w:tcPr>
          <w:p w14:paraId="3C0C92D0" w14:textId="77777777" w:rsidR="00600649" w:rsidRPr="00F7178C" w:rsidRDefault="00600649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Описание шага</w:t>
            </w:r>
          </w:p>
        </w:tc>
      </w:tr>
      <w:tr w:rsidR="00600649" w:rsidRPr="00F7178C" w14:paraId="52C2305F" w14:textId="77777777" w:rsidTr="00600649">
        <w:tc>
          <w:tcPr>
            <w:tcW w:w="709" w:type="dxa"/>
          </w:tcPr>
          <w:p w14:paraId="5CB7A8A7" w14:textId="77777777" w:rsidR="00600649" w:rsidRPr="00F7178C" w:rsidRDefault="00600649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0CCDEB22" w14:textId="3CD3439E" w:rsidR="00600649" w:rsidRPr="00F7178C" w:rsidRDefault="00783D83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</w:t>
            </w:r>
            <w:r w:rsidR="00D25CD3">
              <w:rPr>
                <w:sz w:val="24"/>
                <w:szCs w:val="24"/>
              </w:rPr>
              <w:t xml:space="preserve"> молодежи</w:t>
            </w:r>
            <w:r>
              <w:rPr>
                <w:sz w:val="24"/>
                <w:szCs w:val="24"/>
              </w:rPr>
              <w:t xml:space="preserve"> </w:t>
            </w:r>
            <w:r w:rsidR="00600649" w:rsidRPr="00F7178C">
              <w:rPr>
                <w:sz w:val="24"/>
                <w:szCs w:val="24"/>
              </w:rPr>
              <w:t xml:space="preserve">заходит в </w:t>
            </w:r>
            <w:r w:rsidR="00C63B39">
              <w:rPr>
                <w:sz w:val="24"/>
                <w:szCs w:val="24"/>
              </w:rPr>
              <w:t xml:space="preserve">мобильную платформу </w:t>
            </w:r>
          </w:p>
        </w:tc>
      </w:tr>
      <w:tr w:rsidR="00783D83" w:rsidRPr="00F7178C" w14:paraId="71021820" w14:textId="77777777" w:rsidTr="00600649">
        <w:tc>
          <w:tcPr>
            <w:tcW w:w="709" w:type="dxa"/>
          </w:tcPr>
          <w:p w14:paraId="620EF391" w14:textId="06132B58" w:rsidR="00783D83" w:rsidRPr="00F7178C" w:rsidRDefault="00D25CD3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72A2F79C" w14:textId="77647E74" w:rsidR="00783D83" w:rsidRDefault="00783D83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</w:t>
            </w:r>
            <w:r w:rsidR="00D25CD3">
              <w:rPr>
                <w:sz w:val="24"/>
                <w:szCs w:val="24"/>
              </w:rPr>
              <w:t xml:space="preserve">молодежи </w:t>
            </w:r>
            <w:r>
              <w:rPr>
                <w:sz w:val="24"/>
                <w:szCs w:val="24"/>
              </w:rPr>
              <w:t xml:space="preserve">идентифицирует </w:t>
            </w:r>
            <w:r w:rsidR="00D25CD3">
              <w:rPr>
                <w:sz w:val="24"/>
                <w:szCs w:val="24"/>
              </w:rPr>
              <w:t>человека через ГЦП</w:t>
            </w:r>
          </w:p>
        </w:tc>
      </w:tr>
      <w:tr w:rsidR="00783D83" w:rsidRPr="00F7178C" w14:paraId="4102BEB2" w14:textId="77777777" w:rsidTr="00600649">
        <w:tc>
          <w:tcPr>
            <w:tcW w:w="709" w:type="dxa"/>
          </w:tcPr>
          <w:p w14:paraId="69965DCD" w14:textId="287293FB" w:rsidR="00783D83" w:rsidRPr="00F7178C" w:rsidRDefault="00D25CD3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48996D4B" w14:textId="69B07D4C" w:rsidR="00783D83" w:rsidRDefault="00D25CD3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 молодежи выбирает государственный орган исходя из проблемы человека</w:t>
            </w:r>
          </w:p>
        </w:tc>
      </w:tr>
      <w:tr w:rsidR="00783D83" w:rsidRPr="00F7178C" w14:paraId="7347786A" w14:textId="77777777" w:rsidTr="00600649">
        <w:tc>
          <w:tcPr>
            <w:tcW w:w="709" w:type="dxa"/>
          </w:tcPr>
          <w:p w14:paraId="2CD9DADB" w14:textId="329A51A4" w:rsidR="00783D83" w:rsidRPr="00F7178C" w:rsidRDefault="00D25CD3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3CADD169" w14:textId="26F6F33A" w:rsidR="00783D83" w:rsidRDefault="00D25CD3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 молодежи выбирает категорию для обращения исходя из проблемы человека</w:t>
            </w:r>
          </w:p>
        </w:tc>
      </w:tr>
      <w:tr w:rsidR="00783D83" w:rsidRPr="00F7178C" w14:paraId="23B5E3D1" w14:textId="77777777" w:rsidTr="00600649">
        <w:tc>
          <w:tcPr>
            <w:tcW w:w="709" w:type="dxa"/>
          </w:tcPr>
          <w:p w14:paraId="1BEA7091" w14:textId="1CC76E5D" w:rsidR="00783D83" w:rsidRPr="00F7178C" w:rsidRDefault="004C1188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0BED2520" w14:textId="40C23E85" w:rsidR="00783D83" w:rsidRDefault="00D25CD3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 молодежи выбирает классификацию для обращения исходя из проблемы человека</w:t>
            </w:r>
          </w:p>
        </w:tc>
      </w:tr>
      <w:tr w:rsidR="00783D83" w:rsidRPr="00F7178C" w14:paraId="49E7D980" w14:textId="77777777" w:rsidTr="00600649">
        <w:tc>
          <w:tcPr>
            <w:tcW w:w="709" w:type="dxa"/>
          </w:tcPr>
          <w:p w14:paraId="5E9E417D" w14:textId="29E19823" w:rsidR="00783D83" w:rsidRPr="00F7178C" w:rsidRDefault="004C1188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78435384" w14:textId="66504BDA" w:rsidR="00783D83" w:rsidRDefault="00D25CD3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молодежи записывает текст обращения  </w:t>
            </w:r>
          </w:p>
        </w:tc>
      </w:tr>
      <w:tr w:rsidR="00783D83" w:rsidRPr="00F7178C" w14:paraId="439990D1" w14:textId="77777777" w:rsidTr="00600649">
        <w:tc>
          <w:tcPr>
            <w:tcW w:w="709" w:type="dxa"/>
          </w:tcPr>
          <w:p w14:paraId="6E48DDA2" w14:textId="4E9652F3" w:rsidR="00783D83" w:rsidRPr="00F7178C" w:rsidRDefault="004C1188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7C6B8350" w14:textId="772779C9" w:rsidR="00783D83" w:rsidRDefault="004C1188" w:rsidP="00600649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молодежи записывает номер телефона обратившегося человека </w:t>
            </w:r>
          </w:p>
        </w:tc>
      </w:tr>
      <w:tr w:rsidR="00830D08" w:rsidRPr="00F7178C" w14:paraId="7D2EAD59" w14:textId="77777777" w:rsidTr="00600649">
        <w:tc>
          <w:tcPr>
            <w:tcW w:w="709" w:type="dxa"/>
          </w:tcPr>
          <w:p w14:paraId="35FB17FF" w14:textId="77F9251E" w:rsidR="00830D08" w:rsidRPr="00F7178C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14:paraId="7CD47237" w14:textId="5E0F0171" w:rsidR="00830D08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молодежи получает сообщения о принятии обращения с кодом и </w:t>
            </w: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 xml:space="preserve"> обращения </w:t>
            </w:r>
          </w:p>
        </w:tc>
      </w:tr>
      <w:tr w:rsidR="00830D08" w:rsidRPr="00F7178C" w14:paraId="56D386BC" w14:textId="77777777" w:rsidTr="00600649">
        <w:tc>
          <w:tcPr>
            <w:tcW w:w="709" w:type="dxa"/>
          </w:tcPr>
          <w:p w14:paraId="5A87A334" w14:textId="723AA567" w:rsidR="00830D08" w:rsidRPr="00F7178C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14:paraId="208CDBA8" w14:textId="00B734F4" w:rsidR="00830D08" w:rsidRPr="004C1188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Если остались еще обращения у молодежи, переход к шагу 3</w:t>
            </w:r>
          </w:p>
        </w:tc>
      </w:tr>
      <w:tr w:rsidR="00830D08" w:rsidRPr="00F7178C" w14:paraId="56C2E3B2" w14:textId="77777777" w:rsidTr="00600649">
        <w:tc>
          <w:tcPr>
            <w:tcW w:w="709" w:type="dxa"/>
          </w:tcPr>
          <w:p w14:paraId="2FBC0DF5" w14:textId="405D0D23" w:rsidR="00830D08" w:rsidRPr="00F7178C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14:paraId="5C702EDE" w14:textId="0F773382" w:rsidR="00830D08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системы</w:t>
            </w:r>
          </w:p>
        </w:tc>
      </w:tr>
    </w:tbl>
    <w:p w14:paraId="3EC5D897" w14:textId="1A287FE8" w:rsidR="00600649" w:rsidRDefault="00600649" w:rsidP="00600649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p w14:paraId="37395ACE" w14:textId="77777777" w:rsidR="00783D83" w:rsidRPr="00F7178C" w:rsidRDefault="00783D83" w:rsidP="00783D83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ind w:left="1080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783D83" w:rsidRPr="00F7178C" w14:paraId="4CA76BCC" w14:textId="77777777" w:rsidTr="00FD0D44">
        <w:tc>
          <w:tcPr>
            <w:tcW w:w="3256" w:type="dxa"/>
          </w:tcPr>
          <w:p w14:paraId="2E5D6522" w14:textId="77777777" w:rsidR="00783D83" w:rsidRPr="00F7178C" w:rsidRDefault="00783D83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Сценарий использования:</w:t>
            </w:r>
          </w:p>
        </w:tc>
        <w:tc>
          <w:tcPr>
            <w:tcW w:w="5953" w:type="dxa"/>
          </w:tcPr>
          <w:p w14:paraId="4FFD8A17" w14:textId="43DBA793" w:rsidR="00783D83" w:rsidRPr="00F7178C" w:rsidRDefault="00783D83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Пользования возможностями для молодежи </w:t>
            </w:r>
          </w:p>
        </w:tc>
      </w:tr>
      <w:tr w:rsidR="00783D83" w:rsidRPr="00F7178C" w14:paraId="65356C16" w14:textId="77777777" w:rsidTr="00FD0D44">
        <w:tc>
          <w:tcPr>
            <w:tcW w:w="3256" w:type="dxa"/>
          </w:tcPr>
          <w:p w14:paraId="4DDF49F9" w14:textId="77777777" w:rsidR="00783D83" w:rsidRPr="00F7178C" w:rsidRDefault="00783D83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Условия запуска:</w:t>
            </w:r>
          </w:p>
        </w:tc>
        <w:tc>
          <w:tcPr>
            <w:tcW w:w="5953" w:type="dxa"/>
          </w:tcPr>
          <w:p w14:paraId="0A25BFA2" w14:textId="0257A8D5" w:rsidR="00783D83" w:rsidRPr="00F7178C" w:rsidRDefault="00830D08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 молодежи</w:t>
            </w:r>
            <w:r w:rsidRPr="00F7178C">
              <w:rPr>
                <w:sz w:val="24"/>
                <w:szCs w:val="24"/>
              </w:rPr>
              <w:t xml:space="preserve"> </w:t>
            </w:r>
            <w:r w:rsidR="00783D83" w:rsidRPr="00F7178C">
              <w:rPr>
                <w:sz w:val="24"/>
                <w:szCs w:val="24"/>
              </w:rPr>
              <w:t xml:space="preserve">необходимо </w:t>
            </w:r>
            <w:r>
              <w:rPr>
                <w:sz w:val="24"/>
                <w:szCs w:val="24"/>
              </w:rPr>
              <w:t xml:space="preserve">воспользоваться возможностями для молодежи </w:t>
            </w:r>
            <w:r w:rsidR="00783D83" w:rsidRPr="00F7178C">
              <w:rPr>
                <w:sz w:val="24"/>
                <w:szCs w:val="24"/>
              </w:rPr>
              <w:t xml:space="preserve">    </w:t>
            </w:r>
          </w:p>
        </w:tc>
      </w:tr>
      <w:tr w:rsidR="00783D83" w:rsidRPr="00F7178C" w14:paraId="6717662F" w14:textId="77777777" w:rsidTr="00FD0D44">
        <w:tc>
          <w:tcPr>
            <w:tcW w:w="3256" w:type="dxa"/>
          </w:tcPr>
          <w:p w14:paraId="4D8077B6" w14:textId="77777777" w:rsidR="00783D83" w:rsidRPr="00F7178C" w:rsidRDefault="00783D83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Основное действующее лицо:</w:t>
            </w:r>
          </w:p>
        </w:tc>
        <w:tc>
          <w:tcPr>
            <w:tcW w:w="5953" w:type="dxa"/>
          </w:tcPr>
          <w:p w14:paraId="547D5449" w14:textId="7FDFEF29" w:rsidR="00783D83" w:rsidRPr="00F7178C" w:rsidRDefault="00830D08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 молодежи</w:t>
            </w:r>
          </w:p>
        </w:tc>
      </w:tr>
      <w:tr w:rsidR="00783D83" w:rsidRPr="00F7178C" w14:paraId="0D7943E1" w14:textId="77777777" w:rsidTr="00FD0D44">
        <w:tc>
          <w:tcPr>
            <w:tcW w:w="3256" w:type="dxa"/>
          </w:tcPr>
          <w:p w14:paraId="07B807F9" w14:textId="77777777" w:rsidR="00783D83" w:rsidRPr="00F7178C" w:rsidRDefault="00783D83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Входные данные:</w:t>
            </w:r>
          </w:p>
        </w:tc>
        <w:tc>
          <w:tcPr>
            <w:tcW w:w="5953" w:type="dxa"/>
          </w:tcPr>
          <w:p w14:paraId="3A168857" w14:textId="77777777" w:rsidR="00783D83" w:rsidRPr="00F7178C" w:rsidRDefault="00783D83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Персональные данные пользователя, текст обращения</w:t>
            </w:r>
          </w:p>
        </w:tc>
      </w:tr>
      <w:tr w:rsidR="00783D83" w:rsidRPr="00F7178C" w14:paraId="1657205A" w14:textId="77777777" w:rsidTr="00FD0D44">
        <w:tc>
          <w:tcPr>
            <w:tcW w:w="3256" w:type="dxa"/>
          </w:tcPr>
          <w:p w14:paraId="002DD327" w14:textId="77777777" w:rsidR="00783D83" w:rsidRPr="00F7178C" w:rsidRDefault="00783D83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Выходные данные:</w:t>
            </w:r>
          </w:p>
        </w:tc>
        <w:tc>
          <w:tcPr>
            <w:tcW w:w="5953" w:type="dxa"/>
          </w:tcPr>
          <w:p w14:paraId="790A2C6C" w14:textId="77777777" w:rsidR="00783D83" w:rsidRPr="00F7178C" w:rsidRDefault="00783D83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Ответ по обращениям </w:t>
            </w:r>
          </w:p>
        </w:tc>
      </w:tr>
      <w:tr w:rsidR="00783D83" w:rsidRPr="00F7178C" w14:paraId="28180BAE" w14:textId="77777777" w:rsidTr="00FD0D44">
        <w:tc>
          <w:tcPr>
            <w:tcW w:w="3256" w:type="dxa"/>
          </w:tcPr>
          <w:p w14:paraId="2780DAF6" w14:textId="77777777" w:rsidR="00783D83" w:rsidRPr="00F7178C" w:rsidRDefault="00783D83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lastRenderedPageBreak/>
              <w:t>Временной регламент выполнения сценария:</w:t>
            </w:r>
          </w:p>
        </w:tc>
        <w:tc>
          <w:tcPr>
            <w:tcW w:w="5953" w:type="dxa"/>
          </w:tcPr>
          <w:p w14:paraId="155CE709" w14:textId="77777777" w:rsidR="00783D83" w:rsidRPr="00F7178C" w:rsidRDefault="00783D83" w:rsidP="00FD0D44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время загрузки ответа не должно превышать 5 s</w:t>
            </w:r>
          </w:p>
        </w:tc>
      </w:tr>
    </w:tbl>
    <w:p w14:paraId="3D84C9A9" w14:textId="77777777" w:rsidR="00783D83" w:rsidRPr="00F7178C" w:rsidRDefault="00783D83" w:rsidP="00783D83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p w14:paraId="2A391BC2" w14:textId="77777777" w:rsidR="00783D83" w:rsidRPr="00F7178C" w:rsidRDefault="00783D83" w:rsidP="00783D83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p w14:paraId="6BEAA044" w14:textId="77777777" w:rsidR="00783D83" w:rsidRPr="00F7178C" w:rsidRDefault="00783D83" w:rsidP="00783D83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p w14:paraId="231332C9" w14:textId="77777777" w:rsidR="00783D83" w:rsidRPr="00F7178C" w:rsidRDefault="00783D83" w:rsidP="00783D83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p w14:paraId="32901A05" w14:textId="77777777" w:rsidR="00783D83" w:rsidRPr="00F7178C" w:rsidRDefault="00783D83" w:rsidP="00783D83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b/>
          <w:sz w:val="24"/>
          <w:szCs w:val="24"/>
        </w:rPr>
        <w:t>Порядок выполнения сценария:</w:t>
      </w:r>
    </w:p>
    <w:p w14:paraId="628E694C" w14:textId="77777777" w:rsidR="00783D83" w:rsidRPr="00F7178C" w:rsidRDefault="00783D83" w:rsidP="00783D83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9"/>
        <w:gridCol w:w="8505"/>
      </w:tblGrid>
      <w:tr w:rsidR="00830D08" w:rsidRPr="00F7178C" w14:paraId="7E79E590" w14:textId="77777777" w:rsidTr="00FD0D44">
        <w:tc>
          <w:tcPr>
            <w:tcW w:w="709" w:type="dxa"/>
          </w:tcPr>
          <w:p w14:paraId="778FD5FC" w14:textId="77777777" w:rsidR="00830D08" w:rsidRPr="00F7178C" w:rsidRDefault="00830D08" w:rsidP="00FD0D44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8505" w:type="dxa"/>
          </w:tcPr>
          <w:p w14:paraId="641115B0" w14:textId="77777777" w:rsidR="00830D08" w:rsidRPr="00F7178C" w:rsidRDefault="00830D08" w:rsidP="00FD0D44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Описание шага</w:t>
            </w:r>
          </w:p>
        </w:tc>
      </w:tr>
      <w:tr w:rsidR="00830D08" w:rsidRPr="00F7178C" w14:paraId="0271D66E" w14:textId="77777777" w:rsidTr="00FD0D44">
        <w:tc>
          <w:tcPr>
            <w:tcW w:w="709" w:type="dxa"/>
          </w:tcPr>
          <w:p w14:paraId="2568C358" w14:textId="77777777" w:rsidR="00830D08" w:rsidRPr="00F7178C" w:rsidRDefault="00830D08" w:rsidP="00FD0D44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3F1ACE87" w14:textId="71B66F96" w:rsidR="00830D08" w:rsidRPr="00F7178C" w:rsidRDefault="00830D08" w:rsidP="00FD0D44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молодежи </w:t>
            </w:r>
            <w:r w:rsidRPr="00F7178C">
              <w:rPr>
                <w:sz w:val="24"/>
                <w:szCs w:val="24"/>
              </w:rPr>
              <w:t xml:space="preserve">заходит в </w:t>
            </w:r>
            <w:r w:rsidR="00C63B39">
              <w:rPr>
                <w:sz w:val="24"/>
                <w:szCs w:val="24"/>
              </w:rPr>
              <w:t>Молодежную платформу</w:t>
            </w:r>
            <w:r w:rsidRPr="00F7178C">
              <w:rPr>
                <w:sz w:val="24"/>
                <w:szCs w:val="24"/>
              </w:rPr>
              <w:t xml:space="preserve"> </w:t>
            </w:r>
          </w:p>
        </w:tc>
      </w:tr>
      <w:tr w:rsidR="00830D08" w:rsidRPr="00F7178C" w14:paraId="0DCBF1AA" w14:textId="77777777" w:rsidTr="00FD0D44">
        <w:tc>
          <w:tcPr>
            <w:tcW w:w="709" w:type="dxa"/>
          </w:tcPr>
          <w:p w14:paraId="643BF514" w14:textId="77777777" w:rsidR="00830D08" w:rsidRPr="00F7178C" w:rsidRDefault="00830D08" w:rsidP="00FD0D44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6B35E62B" w14:textId="77777777" w:rsidR="00830D08" w:rsidRDefault="00830D08" w:rsidP="00FD0D44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 молодежи идентифицирует человека через ГЦП</w:t>
            </w:r>
          </w:p>
        </w:tc>
      </w:tr>
      <w:tr w:rsidR="00830D08" w:rsidRPr="00F7178C" w14:paraId="2724B02E" w14:textId="77777777" w:rsidTr="00FD0D44">
        <w:tc>
          <w:tcPr>
            <w:tcW w:w="709" w:type="dxa"/>
          </w:tcPr>
          <w:p w14:paraId="6402CBEA" w14:textId="77777777" w:rsidR="00830D08" w:rsidRPr="00F7178C" w:rsidRDefault="00830D08" w:rsidP="00FD0D44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5A55C2F2" w14:textId="25891F3A" w:rsidR="00830D08" w:rsidRDefault="00830D08" w:rsidP="00FD0D44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молодежи выбирает возможность </w:t>
            </w:r>
          </w:p>
        </w:tc>
      </w:tr>
      <w:tr w:rsidR="00830D08" w:rsidRPr="00F7178C" w14:paraId="03B41C7A" w14:textId="77777777" w:rsidTr="00FD0D44">
        <w:tc>
          <w:tcPr>
            <w:tcW w:w="709" w:type="dxa"/>
          </w:tcPr>
          <w:p w14:paraId="4587AEA0" w14:textId="77777777" w:rsidR="00830D08" w:rsidRPr="00F7178C" w:rsidRDefault="00830D08" w:rsidP="00FD0D44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014308C5" w14:textId="0C2313F9" w:rsidR="00830D08" w:rsidRDefault="00830D08" w:rsidP="00FD0D44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 молодежи заполняет форму возможности</w:t>
            </w:r>
          </w:p>
        </w:tc>
      </w:tr>
      <w:tr w:rsidR="00830D08" w:rsidRPr="00F7178C" w14:paraId="1B1D6A97" w14:textId="77777777" w:rsidTr="00FD0D44">
        <w:tc>
          <w:tcPr>
            <w:tcW w:w="709" w:type="dxa"/>
          </w:tcPr>
          <w:p w14:paraId="2FB51C8F" w14:textId="77777777" w:rsidR="00830D08" w:rsidRPr="00F7178C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52156DAD" w14:textId="1FD1A69A" w:rsidR="00830D08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молодежи записывает номер телефона обратившегося человека </w:t>
            </w:r>
          </w:p>
        </w:tc>
      </w:tr>
      <w:tr w:rsidR="00830D08" w:rsidRPr="00F7178C" w14:paraId="4594647C" w14:textId="77777777" w:rsidTr="00FD0D44">
        <w:tc>
          <w:tcPr>
            <w:tcW w:w="709" w:type="dxa"/>
          </w:tcPr>
          <w:p w14:paraId="528EF1D4" w14:textId="77777777" w:rsidR="00830D08" w:rsidRPr="00F7178C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14:paraId="50E03D16" w14:textId="20D40B48" w:rsidR="00830D08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молодежи получает сообщения о принятии обращения с кодом и </w:t>
            </w: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 xml:space="preserve"> обращения </w:t>
            </w:r>
          </w:p>
        </w:tc>
      </w:tr>
      <w:tr w:rsidR="00830D08" w:rsidRPr="00F7178C" w14:paraId="3E5EB85C" w14:textId="77777777" w:rsidTr="00FD0D44">
        <w:tc>
          <w:tcPr>
            <w:tcW w:w="709" w:type="dxa"/>
          </w:tcPr>
          <w:p w14:paraId="68DFCDAC" w14:textId="77777777" w:rsidR="00830D08" w:rsidRPr="00F7178C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14:paraId="6CE23D83" w14:textId="01C194EA" w:rsidR="00830D08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Если остались еще обращения у молодежи, переход к шагу 3</w:t>
            </w:r>
          </w:p>
        </w:tc>
      </w:tr>
      <w:tr w:rsidR="00830D08" w:rsidRPr="00F7178C" w14:paraId="08B82194" w14:textId="77777777" w:rsidTr="00FD0D44">
        <w:tc>
          <w:tcPr>
            <w:tcW w:w="709" w:type="dxa"/>
          </w:tcPr>
          <w:p w14:paraId="52D37F4E" w14:textId="77777777" w:rsidR="00830D08" w:rsidRPr="00F7178C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14:paraId="16C7C408" w14:textId="7A7A7A9E" w:rsidR="00830D08" w:rsidRDefault="00830D08" w:rsidP="00830D08">
            <w:pPr>
              <w:widowControl/>
              <w:tabs>
                <w:tab w:val="left" w:pos="0"/>
                <w:tab w:val="left" w:pos="2956"/>
              </w:tabs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системы</w:t>
            </w:r>
          </w:p>
        </w:tc>
      </w:tr>
    </w:tbl>
    <w:p w14:paraId="1EBF9810" w14:textId="77777777" w:rsidR="00783D83" w:rsidRPr="00F7178C" w:rsidRDefault="00783D83" w:rsidP="00600649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</w:p>
    <w:p w14:paraId="634ADE7A" w14:textId="26C4BA52" w:rsidR="005A5A0D" w:rsidRPr="00F7178C" w:rsidRDefault="00384D63" w:rsidP="00600649">
      <w:pPr>
        <w:widowControl/>
        <w:tabs>
          <w:tab w:val="left" w:pos="0"/>
          <w:tab w:val="left" w:pos="2956"/>
        </w:tabs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noProof/>
        </w:rPr>
        <w:lastRenderedPageBreak/>
        <w:drawing>
          <wp:inline distT="0" distB="0" distL="0" distR="0" wp14:anchorId="00A59929" wp14:editId="510E2596">
            <wp:extent cx="5713730" cy="926592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926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CD024" w14:textId="630EAA21" w:rsidR="00102E59" w:rsidRPr="00F7178C" w:rsidRDefault="00102E59" w:rsidP="006F6534">
      <w:pPr>
        <w:pStyle w:val="30"/>
        <w:numPr>
          <w:ilvl w:val="3"/>
          <w:numId w:val="49"/>
        </w:numPr>
      </w:pPr>
      <w:bookmarkStart w:id="85" w:name="_Toc9334592"/>
      <w:bookmarkStart w:id="86" w:name="_Toc11419459"/>
      <w:bookmarkStart w:id="87" w:name="_Toc101811982"/>
      <w:bookmarkEnd w:id="81"/>
      <w:bookmarkEnd w:id="82"/>
      <w:r w:rsidRPr="00F7178C">
        <w:lastRenderedPageBreak/>
        <w:t xml:space="preserve">Требования к диагностированию </w:t>
      </w:r>
      <w:r w:rsidR="00C63B39">
        <w:rPr>
          <w:szCs w:val="24"/>
        </w:rPr>
        <w:t>платформы</w:t>
      </w:r>
      <w:bookmarkEnd w:id="87"/>
    </w:p>
    <w:p w14:paraId="0119C1CF" w14:textId="77777777" w:rsidR="00102E59" w:rsidRPr="00F7178C" w:rsidRDefault="00102E59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Диагностика программных и технических средств должна быть осуществлена с помощью стандартных режимов системных операционных систем, операционных систем отдельных рабочих станций, а также путем прогона контрольного примера. </w:t>
      </w:r>
    </w:p>
    <w:p w14:paraId="542CD5AD" w14:textId="77777777" w:rsidR="00102E59" w:rsidRPr="00F7178C" w:rsidRDefault="00102E59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Программные модули должны иметь компоненты по методике испытаний и тестирования, позволяющие провести контроль возможности функционирования основных режимов работы модулей. </w:t>
      </w:r>
    </w:p>
    <w:p w14:paraId="570E1F85" w14:textId="78DC8F69" w:rsidR="00102E59" w:rsidRPr="00F7178C" w:rsidRDefault="00102E59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В процессе эксплуатации </w:t>
      </w:r>
      <w:r w:rsidR="00C63B39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, тестирование и диагностика программно-технических </w:t>
      </w:r>
      <w:r w:rsidR="00387E1D" w:rsidRPr="00F7178C">
        <w:rPr>
          <w:sz w:val="24"/>
          <w:szCs w:val="24"/>
        </w:rPr>
        <w:t>средств</w:t>
      </w:r>
      <w:r w:rsidRPr="00F7178C">
        <w:rPr>
          <w:sz w:val="24"/>
          <w:szCs w:val="24"/>
        </w:rPr>
        <w:t xml:space="preserve"> должны осуществляться системным администратором в автоматическом режиме при ее запуске. </w:t>
      </w:r>
    </w:p>
    <w:p w14:paraId="53DC162B" w14:textId="33C63AA0" w:rsidR="00102E59" w:rsidRPr="00F7178C" w:rsidRDefault="00102E59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 рамках разработки Программы и методики испытаний должен быть сформирован контрольный пример, обеспечивающий проверку работоспособности узлов и подключения взаимодействующих информационных систем как при первоначальной установке и загрузке базы данных, так и в процессе повседневной работы.</w:t>
      </w:r>
    </w:p>
    <w:p w14:paraId="34FDDF08" w14:textId="77777777" w:rsidR="00E64A4A" w:rsidRPr="00F7178C" w:rsidRDefault="00E64A4A" w:rsidP="006F6534">
      <w:pPr>
        <w:pStyle w:val="111"/>
        <w:numPr>
          <w:ilvl w:val="2"/>
          <w:numId w:val="49"/>
        </w:numPr>
      </w:pPr>
      <w:bookmarkStart w:id="88" w:name="_Toc11674698"/>
      <w:bookmarkStart w:id="89" w:name="_Toc101811983"/>
      <w:r w:rsidRPr="00F7178C">
        <w:t xml:space="preserve">Требования </w:t>
      </w:r>
      <w:bookmarkEnd w:id="88"/>
      <w:r w:rsidRPr="00F7178C">
        <w:t>к взаимодействию со сторонними информационными системами</w:t>
      </w:r>
      <w:bookmarkEnd w:id="89"/>
    </w:p>
    <w:p w14:paraId="0A620A94" w14:textId="77777777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6E3C8CFB" w14:textId="5B10CEE3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Исполнитель в ходе разработки </w:t>
      </w:r>
      <w:r w:rsidR="00C63B39">
        <w:rPr>
          <w:sz w:val="24"/>
          <w:szCs w:val="24"/>
        </w:rPr>
        <w:t>платформы</w:t>
      </w:r>
      <w:r w:rsidR="00C63B39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должен предусмотреть интеграцию с внешними аналитическими порталами по общедоступным протоколам таким как:</w:t>
      </w:r>
    </w:p>
    <w:p w14:paraId="23F96263" w14:textId="77777777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Интеграционный адаптер рекомендуется реализовывать с использованием следующих технологий:</w:t>
      </w:r>
    </w:p>
    <w:p w14:paraId="31402457" w14:textId="77777777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•  файловый обмен – напрямую или через протоколы FTP/SFTP;</w:t>
      </w:r>
    </w:p>
    <w:p w14:paraId="04BEF62D" w14:textId="77777777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•JSON протокол обмена структурированными сообщениями в распределённой вычислительной среде; </w:t>
      </w:r>
    </w:p>
    <w:p w14:paraId="2CF6C449" w14:textId="77777777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•  ODBC – Open Database Connectivity, программный интерфейс (API) доступа к базам данных;</w:t>
      </w:r>
    </w:p>
    <w:p w14:paraId="11D4F73E" w14:textId="77777777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•  JDBC – Java Database Connectivity, платформенно-независимый промышленный стандарт взаимодействия Java-приложений с различными СУБД;</w:t>
      </w:r>
    </w:p>
    <w:p w14:paraId="321DCD61" w14:textId="77777777" w:rsidR="00E64A4A" w:rsidRPr="00C570D0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  <w:lang w:val="en-US"/>
        </w:rPr>
      </w:pPr>
      <w:r w:rsidRPr="00C570D0">
        <w:rPr>
          <w:sz w:val="24"/>
          <w:szCs w:val="24"/>
          <w:lang w:val="en-US"/>
        </w:rPr>
        <w:t xml:space="preserve">•  RPC – Remote Procedure Call, </w:t>
      </w:r>
      <w:r w:rsidRPr="00F7178C">
        <w:rPr>
          <w:sz w:val="24"/>
          <w:szCs w:val="24"/>
        </w:rPr>
        <w:t>вызов</w:t>
      </w:r>
      <w:r w:rsidRPr="00C570D0">
        <w:rPr>
          <w:sz w:val="24"/>
          <w:szCs w:val="24"/>
          <w:lang w:val="en-US"/>
        </w:rPr>
        <w:t xml:space="preserve"> </w:t>
      </w:r>
      <w:r w:rsidRPr="00F7178C">
        <w:rPr>
          <w:sz w:val="24"/>
          <w:szCs w:val="24"/>
        </w:rPr>
        <w:t>удаленной</w:t>
      </w:r>
      <w:r w:rsidRPr="00C570D0">
        <w:rPr>
          <w:sz w:val="24"/>
          <w:szCs w:val="24"/>
          <w:lang w:val="en-US"/>
        </w:rPr>
        <w:t xml:space="preserve"> </w:t>
      </w:r>
      <w:r w:rsidRPr="00F7178C">
        <w:rPr>
          <w:sz w:val="24"/>
          <w:szCs w:val="24"/>
        </w:rPr>
        <w:t>процедуры</w:t>
      </w:r>
      <w:r w:rsidRPr="00C570D0">
        <w:rPr>
          <w:sz w:val="24"/>
          <w:szCs w:val="24"/>
          <w:lang w:val="en-US"/>
        </w:rPr>
        <w:t>;</w:t>
      </w:r>
    </w:p>
    <w:p w14:paraId="3C5CE37F" w14:textId="77777777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•  RMI – Java Remote Method Invocation, протокол вызова удаленного метода на языке Java для распределенных объектных Java-приложений;</w:t>
      </w:r>
    </w:p>
    <w:p w14:paraId="52905022" w14:textId="77777777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•  COM, DCOM – Distributed Component Object Model, распределенная компонентная объектная модель;</w:t>
      </w:r>
    </w:p>
    <w:p w14:paraId="055F0FC2" w14:textId="77777777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•  MOM – Messaging Oriented Middleware</w:t>
      </w:r>
    </w:p>
    <w:p w14:paraId="2AEC2C11" w14:textId="77777777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4163508F" w14:textId="225F59FE" w:rsidR="00E64A4A" w:rsidRPr="00F7178C" w:rsidRDefault="00E64A4A" w:rsidP="00E64A4A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Также необходимо предусмотреть интеграцию с </w:t>
      </w:r>
      <w:r w:rsidR="00F81D88" w:rsidRPr="00F7178C">
        <w:rPr>
          <w:sz w:val="24"/>
          <w:szCs w:val="24"/>
        </w:rPr>
        <w:t xml:space="preserve">виртуальной приемной Президента Республики Узбекистан, в целях отправки обращений </w:t>
      </w:r>
      <w:r w:rsidR="00730C01" w:rsidRPr="00F7178C">
        <w:rPr>
          <w:sz w:val="24"/>
          <w:szCs w:val="24"/>
        </w:rPr>
        <w:t>молодежи непосредственно к государственных органам</w:t>
      </w:r>
      <w:r w:rsidRPr="00F7178C">
        <w:rPr>
          <w:sz w:val="24"/>
          <w:szCs w:val="24"/>
        </w:rPr>
        <w:t>.</w:t>
      </w:r>
    </w:p>
    <w:p w14:paraId="1A164343" w14:textId="171C366A" w:rsidR="00E64A4A" w:rsidRPr="00F7178C" w:rsidRDefault="00730C01" w:rsidP="00730C01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Необходимо интеграция с единой системой идентификации в целях идентификации пользователей системы.</w:t>
      </w:r>
    </w:p>
    <w:p w14:paraId="56C3EA3C" w14:textId="03396E41" w:rsidR="00E64A4A" w:rsidRPr="00F7178C" w:rsidRDefault="00E64A4A" w:rsidP="00730C01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При интеграции </w:t>
      </w:r>
      <w:r w:rsidR="00C63B39">
        <w:rPr>
          <w:sz w:val="24"/>
          <w:szCs w:val="24"/>
        </w:rPr>
        <w:t>платформы</w:t>
      </w:r>
      <w:r w:rsidR="00C63B39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с внешними системами государственных органов и юридических лиц, интеграция проходит в рамках заранее подписанного Технической инструкции. </w:t>
      </w:r>
    </w:p>
    <w:p w14:paraId="3D4B5C31" w14:textId="77777777" w:rsidR="00E03A44" w:rsidRPr="00F7178C" w:rsidRDefault="00E03A44" w:rsidP="00D92533">
      <w:pPr>
        <w:spacing w:line="24" w:lineRule="atLeast"/>
        <w:contextualSpacing/>
        <w:jc w:val="both"/>
        <w:rPr>
          <w:sz w:val="24"/>
          <w:szCs w:val="24"/>
        </w:rPr>
      </w:pPr>
    </w:p>
    <w:p w14:paraId="0F1CA536" w14:textId="4D4759AD" w:rsidR="00A8110D" w:rsidRPr="00F7178C" w:rsidRDefault="00A8110D" w:rsidP="006F6534">
      <w:pPr>
        <w:pStyle w:val="111"/>
        <w:numPr>
          <w:ilvl w:val="2"/>
          <w:numId w:val="49"/>
        </w:numPr>
      </w:pPr>
      <w:bookmarkStart w:id="90" w:name="_Toc101811984"/>
      <w:r w:rsidRPr="00F7178C">
        <w:t>Требования к численности и квалификации персонала и режиму его работы</w:t>
      </w:r>
      <w:bookmarkEnd w:id="90"/>
    </w:p>
    <w:p w14:paraId="58FAC130" w14:textId="77777777" w:rsidR="00A8110D" w:rsidRPr="00F7178C" w:rsidRDefault="00A8110D" w:rsidP="006F6534">
      <w:pPr>
        <w:pStyle w:val="30"/>
        <w:numPr>
          <w:ilvl w:val="3"/>
          <w:numId w:val="49"/>
        </w:numPr>
      </w:pPr>
      <w:bookmarkStart w:id="91" w:name="_Toc101811985"/>
      <w:r w:rsidRPr="00F7178C">
        <w:t>Требования к численности персонала (пользователей) ИС</w:t>
      </w:r>
      <w:bookmarkEnd w:id="91"/>
    </w:p>
    <w:p w14:paraId="26D22D99" w14:textId="77777777" w:rsidR="00A8110D" w:rsidRPr="00F7178C" w:rsidRDefault="00A8110D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Численность персонала пользователей внедряемых информационных систем определяется Исполнителем на этапе разработки Технического проекта и согласовывается протоколом с Заказчиком. Детальные требования к функциональным группам, составу, численности, квалификации персонала должны быть определены на этапе разработки Технического проекта в соответствии с организационной структурой, определенной на этапе обследования объекта автоматизации. </w:t>
      </w:r>
    </w:p>
    <w:p w14:paraId="7E12F5DB" w14:textId="77777777" w:rsidR="00A8110D" w:rsidRPr="00F7178C" w:rsidRDefault="00A8110D" w:rsidP="006F6534">
      <w:pPr>
        <w:pStyle w:val="30"/>
        <w:numPr>
          <w:ilvl w:val="3"/>
          <w:numId w:val="49"/>
        </w:numPr>
      </w:pPr>
      <w:bookmarkStart w:id="92" w:name="_Toc101811986"/>
      <w:r w:rsidRPr="00F7178C">
        <w:lastRenderedPageBreak/>
        <w:t>Требования к квалификации персонала, порядку его подготовки и контроля знаний и навыков</w:t>
      </w:r>
      <w:bookmarkEnd w:id="92"/>
    </w:p>
    <w:p w14:paraId="386EBB62" w14:textId="4548262E" w:rsidR="00A8110D" w:rsidRPr="00F7178C" w:rsidRDefault="00A8110D" w:rsidP="00D92533">
      <w:pPr>
        <w:spacing w:line="24" w:lineRule="atLeast"/>
        <w:ind w:firstLine="705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Требования к порядку подготовки персонала и контроля знаний и навыков:</w:t>
      </w:r>
    </w:p>
    <w:p w14:paraId="0B177CF1" w14:textId="62279B0D" w:rsidR="00A8110D" w:rsidRPr="00F7178C" w:rsidRDefault="00A8110D" w:rsidP="00347530">
      <w:pPr>
        <w:pStyle w:val="a6"/>
        <w:widowControl/>
        <w:numPr>
          <w:ilvl w:val="0"/>
          <w:numId w:val="25"/>
        </w:numPr>
        <w:autoSpaceDE/>
        <w:autoSpaceDN/>
        <w:adjustRightInd/>
        <w:spacing w:line="24" w:lineRule="atLeast"/>
        <w:ind w:left="1134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Исполнитель должен обеспечить обучение отдельно ключевых пользователей </w:t>
      </w:r>
      <w:r w:rsidR="00C63B39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1F20D0F7" w14:textId="76530563" w:rsidR="00A8110D" w:rsidRPr="00F7178C" w:rsidRDefault="00A8110D" w:rsidP="00347530">
      <w:pPr>
        <w:pStyle w:val="a6"/>
        <w:widowControl/>
        <w:numPr>
          <w:ilvl w:val="0"/>
          <w:numId w:val="25"/>
        </w:numPr>
        <w:autoSpaceDE/>
        <w:autoSpaceDN/>
        <w:adjustRightInd/>
        <w:spacing w:line="24" w:lineRule="atLeast"/>
        <w:ind w:left="1134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Для проведения контроля знаний и навыков по работе с </w:t>
      </w:r>
      <w:r w:rsidR="00C63B39">
        <w:rPr>
          <w:sz w:val="24"/>
          <w:szCs w:val="24"/>
        </w:rPr>
        <w:t xml:space="preserve">платформой </w:t>
      </w:r>
      <w:r w:rsidRPr="00F7178C">
        <w:rPr>
          <w:sz w:val="24"/>
          <w:szCs w:val="24"/>
        </w:rPr>
        <w:t xml:space="preserve">должны быть разработаны опросники и методика оценки полученных знаний. </w:t>
      </w:r>
    </w:p>
    <w:p w14:paraId="48FD5C09" w14:textId="77777777" w:rsidR="0018084D" w:rsidRPr="00F7178C" w:rsidRDefault="0018084D" w:rsidP="006F6534">
      <w:pPr>
        <w:pStyle w:val="30"/>
        <w:numPr>
          <w:ilvl w:val="3"/>
          <w:numId w:val="49"/>
        </w:numPr>
      </w:pPr>
      <w:bookmarkStart w:id="93" w:name="_Toc101811987"/>
      <w:r w:rsidRPr="00F7178C">
        <w:t>Требуемый режим работы персонала ИС</w:t>
      </w:r>
      <w:bookmarkEnd w:id="93"/>
    </w:p>
    <w:p w14:paraId="3AC0A9F9" w14:textId="1179861B" w:rsidR="0018084D" w:rsidRPr="00F7178C" w:rsidRDefault="0018084D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bookmarkStart w:id="94" w:name="_Hlk8228318"/>
      <w:r w:rsidRPr="00F7178C">
        <w:rPr>
          <w:sz w:val="24"/>
          <w:szCs w:val="24"/>
        </w:rPr>
        <w:t xml:space="preserve">Штатное расписание </w:t>
      </w:r>
      <w:r w:rsidR="00C63B39">
        <w:rPr>
          <w:sz w:val="24"/>
          <w:szCs w:val="24"/>
        </w:rPr>
        <w:t>платформы</w:t>
      </w:r>
      <w:r w:rsidR="00C63B39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также определяется Исполнителем на этапе разработки Технического проекта и согласовывается протоколом с Заказчиком.</w:t>
      </w:r>
    </w:p>
    <w:bookmarkEnd w:id="94"/>
    <w:p w14:paraId="0C459418" w14:textId="77777777" w:rsidR="0018084D" w:rsidRPr="00F7178C" w:rsidRDefault="0018084D" w:rsidP="00D92533">
      <w:pPr>
        <w:spacing w:line="24" w:lineRule="atLeast"/>
        <w:ind w:firstLine="705"/>
        <w:jc w:val="both"/>
        <w:textAlignment w:val="baseline"/>
        <w:rPr>
          <w:sz w:val="24"/>
          <w:szCs w:val="24"/>
        </w:rPr>
      </w:pPr>
    </w:p>
    <w:p w14:paraId="644F2001" w14:textId="77777777" w:rsidR="00A8110D" w:rsidRPr="00F7178C" w:rsidRDefault="00A8110D" w:rsidP="006F6534">
      <w:pPr>
        <w:pStyle w:val="111"/>
        <w:numPr>
          <w:ilvl w:val="2"/>
          <w:numId w:val="49"/>
        </w:numPr>
      </w:pPr>
      <w:bookmarkStart w:id="95" w:name="_Toc101811988"/>
      <w:r w:rsidRPr="00F7178C">
        <w:t>Показатели назначения</w:t>
      </w:r>
      <w:bookmarkEnd w:id="95"/>
    </w:p>
    <w:p w14:paraId="4A8BA48C" w14:textId="41AB5B7F" w:rsidR="00A8110D" w:rsidRPr="00F7178C" w:rsidRDefault="00A8110D" w:rsidP="00D92533">
      <w:pPr>
        <w:spacing w:line="24" w:lineRule="atLeast"/>
        <w:ind w:firstLine="705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Степень приспособляемости </w:t>
      </w:r>
      <w:r w:rsidR="00C63B39">
        <w:rPr>
          <w:sz w:val="24"/>
          <w:szCs w:val="24"/>
        </w:rPr>
        <w:t>платформы</w:t>
      </w:r>
      <w:r w:rsidR="00C63B39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к изменению процессов и методов управления:  </w:t>
      </w:r>
    </w:p>
    <w:p w14:paraId="6A34750F" w14:textId="77777777" w:rsidR="00A8110D" w:rsidRPr="00F7178C" w:rsidRDefault="00A8110D" w:rsidP="00347530">
      <w:pPr>
        <w:widowControl/>
        <w:numPr>
          <w:ilvl w:val="0"/>
          <w:numId w:val="26"/>
        </w:numPr>
        <w:autoSpaceDE/>
        <w:autoSpaceDN/>
        <w:adjustRightInd/>
        <w:spacing w:line="24" w:lineRule="atLeast"/>
        <w:ind w:left="0" w:firstLine="705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Меню программного комплекса должны быть сгруппированы в соответствии с тематикой информации, функциональными задачами и технологией работы с возможностью изменения состава;  </w:t>
      </w:r>
    </w:p>
    <w:p w14:paraId="797BB75B" w14:textId="77777777" w:rsidR="00A8110D" w:rsidRPr="00F7178C" w:rsidRDefault="00A8110D" w:rsidP="00347530">
      <w:pPr>
        <w:widowControl/>
        <w:numPr>
          <w:ilvl w:val="0"/>
          <w:numId w:val="26"/>
        </w:numPr>
        <w:autoSpaceDE/>
        <w:autoSpaceDN/>
        <w:adjustRightInd/>
        <w:spacing w:line="24" w:lineRule="atLeast"/>
        <w:ind w:left="0" w:firstLine="705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Администратор безопасности должен иметь возможность изменять права доступа пользователей к данным и меню при изменении организационной структуры, технологии работы или других факторов, влияющих на права доступа к информации;  </w:t>
      </w:r>
    </w:p>
    <w:p w14:paraId="1A362861" w14:textId="5FD9E2EE" w:rsidR="00A8110D" w:rsidRPr="00F7178C" w:rsidRDefault="00A8110D" w:rsidP="00347530">
      <w:pPr>
        <w:widowControl/>
        <w:numPr>
          <w:ilvl w:val="0"/>
          <w:numId w:val="27"/>
        </w:numPr>
        <w:autoSpaceDE/>
        <w:autoSpaceDN/>
        <w:adjustRightInd/>
        <w:spacing w:line="24" w:lineRule="atLeast"/>
        <w:ind w:left="0" w:firstLine="705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В целях реализации требований законодательства и нормативных актов в </w:t>
      </w:r>
      <w:r w:rsidR="00C63B39">
        <w:rPr>
          <w:sz w:val="24"/>
          <w:szCs w:val="24"/>
        </w:rPr>
        <w:t xml:space="preserve">платформе </w:t>
      </w:r>
      <w:r w:rsidRPr="00F7178C">
        <w:rPr>
          <w:sz w:val="24"/>
          <w:szCs w:val="24"/>
        </w:rPr>
        <w:t>должна быть обеспечена возможность изменения состава форматов данных, используемых при работе программного обеспечения. Вновь применяемые форматы данных должны быть описаны и утверждены Заказчиком;</w:t>
      </w:r>
    </w:p>
    <w:p w14:paraId="2AB7D0B4" w14:textId="531E2F7B" w:rsidR="00A8110D" w:rsidRPr="00F7178C" w:rsidRDefault="00A8110D" w:rsidP="00347530">
      <w:pPr>
        <w:widowControl/>
        <w:numPr>
          <w:ilvl w:val="0"/>
          <w:numId w:val="27"/>
        </w:numPr>
        <w:autoSpaceDE/>
        <w:autoSpaceDN/>
        <w:adjustRightInd/>
        <w:spacing w:line="24" w:lineRule="atLeast"/>
        <w:ind w:left="0" w:firstLine="705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В случае изменений нормативно-правовой базы </w:t>
      </w:r>
      <w:r w:rsidR="003A06F2" w:rsidRPr="00F7178C">
        <w:rPr>
          <w:sz w:val="24"/>
          <w:szCs w:val="24"/>
        </w:rPr>
        <w:t>создаваем</w:t>
      </w:r>
      <w:r w:rsidR="001F76A8" w:rsidRPr="00F7178C">
        <w:rPr>
          <w:sz w:val="24"/>
          <w:szCs w:val="24"/>
        </w:rPr>
        <w:t>о</w:t>
      </w:r>
      <w:r w:rsidR="00C63B39">
        <w:rPr>
          <w:sz w:val="24"/>
          <w:szCs w:val="24"/>
        </w:rPr>
        <w:t>й платформы</w:t>
      </w:r>
      <w:r w:rsidRPr="00F7178C">
        <w:rPr>
          <w:sz w:val="24"/>
          <w:szCs w:val="24"/>
        </w:rPr>
        <w:t xml:space="preserve">, влекущих за собой изменения в структуре и составе баз данных, его функциональности, все доработки </w:t>
      </w:r>
      <w:r w:rsidR="00C63B39">
        <w:rPr>
          <w:sz w:val="24"/>
          <w:szCs w:val="24"/>
        </w:rPr>
        <w:t>платформы</w:t>
      </w:r>
      <w:r w:rsidR="00C63B39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проводятся в рамках его модернизации по отдельным договорам.</w:t>
      </w:r>
    </w:p>
    <w:p w14:paraId="68CE5D75" w14:textId="3A28EC19" w:rsidR="00A8110D" w:rsidRPr="00F7178C" w:rsidRDefault="00A8110D" w:rsidP="00D92533">
      <w:pPr>
        <w:spacing w:line="24" w:lineRule="atLeast"/>
        <w:ind w:firstLine="705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Производительность </w:t>
      </w:r>
      <w:r w:rsidR="00C63B39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:  </w:t>
      </w:r>
    </w:p>
    <w:p w14:paraId="4FE44A10" w14:textId="2E470E34" w:rsidR="00A8110D" w:rsidRPr="00F7178C" w:rsidRDefault="00C63B39" w:rsidP="00347530">
      <w:pPr>
        <w:widowControl/>
        <w:numPr>
          <w:ilvl w:val="0"/>
          <w:numId w:val="28"/>
        </w:numPr>
        <w:autoSpaceDE/>
        <w:autoSpaceDN/>
        <w:adjustRightInd/>
        <w:spacing w:line="24" w:lineRule="atLeast"/>
        <w:ind w:left="0" w:firstLine="70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Платформа должна</w:t>
      </w:r>
      <w:r w:rsidR="00A8110D" w:rsidRPr="00F7178C">
        <w:rPr>
          <w:sz w:val="24"/>
          <w:szCs w:val="24"/>
        </w:rPr>
        <w:t xml:space="preserve"> отвечать требованиям масштабируемости, то есть входящее в ее состав аппаратное обеспечение ПО должно обеспечивать одновременную работу необходимого числа пользователей путем наращивания вычислительных ресурсов;  </w:t>
      </w:r>
    </w:p>
    <w:p w14:paraId="03FA2B9F" w14:textId="50B56439" w:rsidR="00A8110D" w:rsidRPr="00F7178C" w:rsidRDefault="00A8110D" w:rsidP="00347530">
      <w:pPr>
        <w:widowControl/>
        <w:numPr>
          <w:ilvl w:val="0"/>
          <w:numId w:val="28"/>
        </w:numPr>
        <w:autoSpaceDE/>
        <w:autoSpaceDN/>
        <w:adjustRightInd/>
        <w:spacing w:line="24" w:lineRule="atLeast"/>
        <w:ind w:left="0" w:firstLine="705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Недоступность какого-либо информационного ресурса не должна оказывать влияния на производительность </w:t>
      </w:r>
      <w:r w:rsidR="00650E30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 в целом;</w:t>
      </w:r>
    </w:p>
    <w:p w14:paraId="2F682424" w14:textId="7B9FF443" w:rsidR="00A8110D" w:rsidRPr="00F7178C" w:rsidRDefault="00A8110D" w:rsidP="00347530">
      <w:pPr>
        <w:widowControl/>
        <w:numPr>
          <w:ilvl w:val="0"/>
          <w:numId w:val="29"/>
        </w:numPr>
        <w:tabs>
          <w:tab w:val="clear" w:pos="720"/>
          <w:tab w:val="num" w:pos="0"/>
        </w:tabs>
        <w:autoSpaceDE/>
        <w:autoSpaceDN/>
        <w:adjustRightInd/>
        <w:spacing w:line="24" w:lineRule="atLeast"/>
        <w:ind w:left="0" w:firstLine="709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Время обмена данными между информационными ресурсами центрального и регионального уровней </w:t>
      </w:r>
      <w:r w:rsidR="00650E30">
        <w:rPr>
          <w:sz w:val="24"/>
          <w:szCs w:val="24"/>
        </w:rPr>
        <w:t>платформы</w:t>
      </w:r>
      <w:r w:rsidR="00650E30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определяется техническими возможностями аппаратного обеспечения, на которых размещены ресурсы, и пропускной способностью каналов сети передачи данных между ресурсом и потребителем информации. Показатели назначения, характеризующие степень соответствия </w:t>
      </w:r>
      <w:r w:rsidR="00650E30">
        <w:rPr>
          <w:sz w:val="24"/>
          <w:szCs w:val="24"/>
        </w:rPr>
        <w:t>платформы</w:t>
      </w:r>
      <w:r w:rsidR="00650E30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предъявляемым к ней требованиям для организационно-экономических Систем информатизации, в которых управленческое решение и его реализация зависят от человека, трудно формализуются. </w:t>
      </w:r>
    </w:p>
    <w:p w14:paraId="493F4774" w14:textId="139126D5" w:rsidR="00A8110D" w:rsidRPr="00F7178C" w:rsidRDefault="00A8110D" w:rsidP="00D92533">
      <w:pPr>
        <w:spacing w:line="24" w:lineRule="atLeast"/>
        <w:ind w:firstLine="705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Поэтому для </w:t>
      </w:r>
      <w:r w:rsidR="00650E30">
        <w:rPr>
          <w:sz w:val="24"/>
          <w:szCs w:val="24"/>
        </w:rPr>
        <w:t>платформы</w:t>
      </w:r>
      <w:r w:rsidR="00650E30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степень соответствия назначению будет определяться выполнением требований настоящего технического задания, особенно, в части состава (и содержания) автоматизированных функций и задач, решаемых в подсистемах и отдельных модулях (например, в процентах от запланированных), точности и достоверности исходной и расчетной информации и получаемых решений, возможности их непосредственного использования (таблица 4.1.</w:t>
      </w:r>
      <w:r w:rsidR="00601F03" w:rsidRPr="00F7178C">
        <w:rPr>
          <w:sz w:val="24"/>
          <w:szCs w:val="24"/>
        </w:rPr>
        <w:t>4</w:t>
      </w:r>
      <w:r w:rsidRPr="00F7178C">
        <w:rPr>
          <w:sz w:val="24"/>
          <w:szCs w:val="24"/>
        </w:rPr>
        <w:t xml:space="preserve">.). </w:t>
      </w:r>
    </w:p>
    <w:p w14:paraId="1BA506D5" w14:textId="77777777" w:rsidR="00A8110D" w:rsidRPr="00F7178C" w:rsidRDefault="00A8110D" w:rsidP="00D92533">
      <w:pPr>
        <w:spacing w:line="24" w:lineRule="atLeast"/>
        <w:ind w:firstLine="705"/>
        <w:jc w:val="right"/>
        <w:textAlignment w:val="baseline"/>
        <w:rPr>
          <w:sz w:val="24"/>
          <w:szCs w:val="24"/>
        </w:rPr>
      </w:pPr>
    </w:p>
    <w:p w14:paraId="4C22D619" w14:textId="28C7AD84" w:rsidR="00A8110D" w:rsidRPr="00F7178C" w:rsidRDefault="00A8110D" w:rsidP="0039127C">
      <w:pPr>
        <w:spacing w:line="24" w:lineRule="atLeast"/>
        <w:ind w:firstLine="705"/>
        <w:textAlignment w:val="baseline"/>
        <w:rPr>
          <w:sz w:val="24"/>
          <w:szCs w:val="24"/>
        </w:rPr>
      </w:pPr>
      <w:r w:rsidRPr="00F7178C">
        <w:rPr>
          <w:b/>
          <w:bCs/>
          <w:sz w:val="24"/>
          <w:szCs w:val="24"/>
        </w:rPr>
        <w:t>Таблица 4.1.</w:t>
      </w:r>
      <w:r w:rsidR="00601F03" w:rsidRPr="00F7178C">
        <w:rPr>
          <w:b/>
          <w:bCs/>
          <w:sz w:val="24"/>
          <w:szCs w:val="24"/>
        </w:rPr>
        <w:t>4</w:t>
      </w:r>
      <w:r w:rsidRPr="00F7178C">
        <w:rPr>
          <w:b/>
          <w:bCs/>
          <w:sz w:val="24"/>
          <w:szCs w:val="24"/>
        </w:rPr>
        <w:t xml:space="preserve">. Показатели степени соответствия </w:t>
      </w:r>
      <w:r w:rsidR="00650E30" w:rsidRPr="00650E30">
        <w:rPr>
          <w:b/>
          <w:bCs/>
          <w:sz w:val="24"/>
          <w:szCs w:val="24"/>
        </w:rPr>
        <w:t xml:space="preserve">платформы </w:t>
      </w:r>
      <w:r w:rsidRPr="00F7178C">
        <w:rPr>
          <w:b/>
          <w:bCs/>
          <w:sz w:val="24"/>
          <w:szCs w:val="24"/>
        </w:rPr>
        <w:t>назначению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6237"/>
      </w:tblGrid>
      <w:tr w:rsidR="00A8110D" w:rsidRPr="00F7178C" w14:paraId="2601DB27" w14:textId="77777777" w:rsidTr="00650E30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14:paraId="6F7C4FE0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113991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Наименование показателей назначения</w:t>
            </w:r>
          </w:p>
        </w:tc>
        <w:tc>
          <w:tcPr>
            <w:tcW w:w="6237" w:type="dxa"/>
            <w:shd w:val="clear" w:color="auto" w:fill="auto"/>
            <w:hideMark/>
          </w:tcPr>
          <w:p w14:paraId="22DA2673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Пояснение</w:t>
            </w:r>
          </w:p>
        </w:tc>
      </w:tr>
      <w:tr w:rsidR="00A8110D" w:rsidRPr="00F7178C" w14:paraId="1034A3FF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304124AF" w14:textId="77777777" w:rsidR="00A8110D" w:rsidRPr="00F7178C" w:rsidRDefault="00A8110D" w:rsidP="00D92533">
            <w:pPr>
              <w:spacing w:line="24" w:lineRule="atLeast"/>
              <w:ind w:left="-735" w:firstLine="675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292C48" w14:textId="77777777" w:rsidR="00A8110D" w:rsidRPr="00F7178C" w:rsidRDefault="00A8110D" w:rsidP="00D92533">
            <w:pPr>
              <w:spacing w:line="24" w:lineRule="atLeast"/>
              <w:ind w:left="30" w:firstLine="15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Показатели надежности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C94B6C7" w14:textId="484EBA41" w:rsidR="00A8110D" w:rsidRPr="00F7178C" w:rsidRDefault="00A8110D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Характеризуют функциональное соответствие </w:t>
            </w:r>
            <w:r w:rsidR="00650E30">
              <w:rPr>
                <w:sz w:val="24"/>
                <w:szCs w:val="24"/>
              </w:rPr>
              <w:t>платформы</w:t>
            </w:r>
            <w:r w:rsidR="00650E30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 xml:space="preserve">заявленным целям и способность </w:t>
            </w:r>
            <w:r w:rsidR="00650E30">
              <w:rPr>
                <w:sz w:val="24"/>
                <w:szCs w:val="24"/>
              </w:rPr>
              <w:t>платформы</w:t>
            </w:r>
            <w:r w:rsidR="00650E30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 xml:space="preserve">выполнять </w:t>
            </w:r>
            <w:r w:rsidRPr="00F7178C">
              <w:rPr>
                <w:sz w:val="24"/>
                <w:szCs w:val="24"/>
              </w:rPr>
              <w:lastRenderedPageBreak/>
              <w:t xml:space="preserve">заданные функции в различных условиях </w:t>
            </w:r>
          </w:p>
        </w:tc>
      </w:tr>
      <w:tr w:rsidR="00A8110D" w:rsidRPr="00F7178C" w14:paraId="7034CBA2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4E842DDA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DFD139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Валидность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86A470F" w14:textId="25F68E97" w:rsidR="00A8110D" w:rsidRPr="00F7178C" w:rsidRDefault="00650E30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r w:rsidR="001F76A8" w:rsidRPr="00F7178C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на</w:t>
            </w:r>
            <w:r w:rsidR="00A8110D" w:rsidRPr="00F7178C">
              <w:rPr>
                <w:sz w:val="24"/>
                <w:szCs w:val="24"/>
              </w:rPr>
              <w:t xml:space="preserve"> соответствовать заявленным целям и функциональным требованиям технического задания </w:t>
            </w:r>
          </w:p>
        </w:tc>
      </w:tr>
      <w:tr w:rsidR="00A8110D" w:rsidRPr="00F7178C" w14:paraId="0B2E169B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3475071B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1.2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9E5707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Защищенность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D7D4E35" w14:textId="3A240BA6" w:rsidR="00A8110D" w:rsidRPr="00F7178C" w:rsidRDefault="00650E30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r w:rsidRPr="00F7178C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на</w:t>
            </w:r>
            <w:r w:rsidRPr="00F7178C">
              <w:rPr>
                <w:sz w:val="24"/>
                <w:szCs w:val="24"/>
              </w:rPr>
              <w:t xml:space="preserve"> </w:t>
            </w:r>
            <w:r w:rsidR="00A8110D" w:rsidRPr="00F7178C">
              <w:rPr>
                <w:sz w:val="24"/>
                <w:szCs w:val="24"/>
              </w:rPr>
              <w:t xml:space="preserve">иметь возможность предотвращать несанкционированный доступ к данным </w:t>
            </w:r>
          </w:p>
        </w:tc>
      </w:tr>
      <w:tr w:rsidR="00A8110D" w:rsidRPr="00F7178C" w14:paraId="1F584AA1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0225F980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1.3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5E15807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Работоспособность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0FAC4AF" w14:textId="098F2974" w:rsidR="00A8110D" w:rsidRPr="00F7178C" w:rsidRDefault="00650E30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r w:rsidRPr="00F7178C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на</w:t>
            </w:r>
            <w:r w:rsidRPr="00F7178C">
              <w:rPr>
                <w:sz w:val="24"/>
                <w:szCs w:val="24"/>
              </w:rPr>
              <w:t xml:space="preserve"> </w:t>
            </w:r>
            <w:r w:rsidR="00A8110D" w:rsidRPr="00F7178C">
              <w:rPr>
                <w:sz w:val="24"/>
                <w:szCs w:val="24"/>
              </w:rPr>
              <w:t xml:space="preserve">функционировать в заданных режимах при отсутствии дестабилизирующих воздействий </w:t>
            </w:r>
          </w:p>
        </w:tc>
      </w:tr>
      <w:tr w:rsidR="00A8110D" w:rsidRPr="00F7178C" w14:paraId="5AFBDE3E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1933BDA6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1.4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FF3925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Согласованность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A402C9B" w14:textId="3E5B0AFE" w:rsidR="00A8110D" w:rsidRPr="00F7178C" w:rsidRDefault="00650E30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r w:rsidR="00A8110D" w:rsidRPr="00F7178C">
              <w:rPr>
                <w:sz w:val="24"/>
                <w:szCs w:val="24"/>
              </w:rPr>
              <w:t xml:space="preserve">и документация должны иметь однозначные, непротиворечивые описания для одинаковых объектов, функций, терминов, определений и т.д. </w:t>
            </w:r>
          </w:p>
        </w:tc>
      </w:tr>
      <w:tr w:rsidR="00A8110D" w:rsidRPr="00F7178C" w14:paraId="3BEC7BF9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0B89E99C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D3CD87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Устойчивость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C80954E" w14:textId="0C2582A8" w:rsidR="00A8110D" w:rsidRPr="00F7178C" w:rsidRDefault="00650E30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r w:rsidRPr="00F7178C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на</w:t>
            </w:r>
            <w:r w:rsidRPr="00F7178C">
              <w:rPr>
                <w:sz w:val="24"/>
                <w:szCs w:val="24"/>
              </w:rPr>
              <w:t xml:space="preserve"> </w:t>
            </w:r>
            <w:r w:rsidR="00A8110D" w:rsidRPr="00F7178C">
              <w:rPr>
                <w:sz w:val="24"/>
                <w:szCs w:val="24"/>
              </w:rPr>
              <w:t xml:space="preserve">иметь способность, обеспечивающую продолжение работы </w:t>
            </w:r>
            <w:r w:rsidR="0046489A">
              <w:rPr>
                <w:sz w:val="24"/>
                <w:szCs w:val="24"/>
              </w:rPr>
              <w:t>платформы</w:t>
            </w:r>
            <w:r w:rsidR="0046489A" w:rsidRPr="00F7178C">
              <w:rPr>
                <w:sz w:val="24"/>
                <w:szCs w:val="24"/>
              </w:rPr>
              <w:t xml:space="preserve"> </w:t>
            </w:r>
            <w:r w:rsidR="00A8110D" w:rsidRPr="00F7178C">
              <w:rPr>
                <w:sz w:val="24"/>
                <w:szCs w:val="24"/>
              </w:rPr>
              <w:t xml:space="preserve">после возникновения отклонений, вызванных дестабилизирующими воздействиями </w:t>
            </w:r>
          </w:p>
        </w:tc>
      </w:tr>
      <w:tr w:rsidR="00A8110D" w:rsidRPr="00F7178C" w14:paraId="29BC06D7" w14:textId="77777777" w:rsidTr="00650E30">
        <w:trPr>
          <w:trHeight w:val="990"/>
        </w:trPr>
        <w:tc>
          <w:tcPr>
            <w:tcW w:w="426" w:type="dxa"/>
            <w:shd w:val="clear" w:color="auto" w:fill="auto"/>
            <w:vAlign w:val="center"/>
            <w:hideMark/>
          </w:tcPr>
          <w:p w14:paraId="7A5CC07E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519516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Показатели эффективности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BD15BCF" w14:textId="6CB020D8" w:rsidR="00A8110D" w:rsidRPr="00F7178C" w:rsidRDefault="00A8110D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Характеризуют степень удовлетворения потребности пользователя в получении информации с учетом экономических, временных и других ресурсов </w:t>
            </w:r>
            <w:r w:rsidR="00650E30">
              <w:rPr>
                <w:sz w:val="24"/>
                <w:szCs w:val="24"/>
              </w:rPr>
              <w:t>Платформы</w:t>
            </w:r>
          </w:p>
        </w:tc>
      </w:tr>
      <w:tr w:rsidR="00A8110D" w:rsidRPr="00F7178C" w14:paraId="1E56C268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2D5F3CA6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2.1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A67E47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Быстродействие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34738B1" w14:textId="162DCE39" w:rsidR="00A8110D" w:rsidRPr="00F7178C" w:rsidRDefault="00650E30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r w:rsidRPr="00F7178C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на</w:t>
            </w:r>
            <w:r w:rsidRPr="00F7178C">
              <w:rPr>
                <w:sz w:val="24"/>
                <w:szCs w:val="24"/>
              </w:rPr>
              <w:t xml:space="preserve"> </w:t>
            </w:r>
            <w:r w:rsidR="00A8110D" w:rsidRPr="00F7178C">
              <w:rPr>
                <w:sz w:val="24"/>
                <w:szCs w:val="24"/>
              </w:rPr>
              <w:t xml:space="preserve">быть способной выполнять действия в интервале времени, отвечающем заданным требованиям </w:t>
            </w:r>
          </w:p>
        </w:tc>
      </w:tr>
      <w:tr w:rsidR="00A8110D" w:rsidRPr="00F7178C" w14:paraId="4BCA6D1B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016CDD09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2.2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686029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Экономичность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73DE015" w14:textId="377F8898" w:rsidR="00A8110D" w:rsidRPr="00F7178C" w:rsidRDefault="00650E30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r w:rsidRPr="00F7178C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на</w:t>
            </w:r>
            <w:r w:rsidRPr="00F7178C">
              <w:rPr>
                <w:sz w:val="24"/>
                <w:szCs w:val="24"/>
              </w:rPr>
              <w:t xml:space="preserve"> </w:t>
            </w:r>
            <w:r w:rsidR="00A8110D" w:rsidRPr="00F7178C">
              <w:rPr>
                <w:sz w:val="24"/>
                <w:szCs w:val="24"/>
              </w:rPr>
              <w:t xml:space="preserve">иметь возможность работы на минимальных ресурсах </w:t>
            </w:r>
          </w:p>
        </w:tc>
      </w:tr>
      <w:tr w:rsidR="00A8110D" w:rsidRPr="00F7178C" w14:paraId="0E4EA4D4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2FC878BB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CC6232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Показатели технологичности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3DFDDDA" w14:textId="0B33FAEB" w:rsidR="00A8110D" w:rsidRPr="00F7178C" w:rsidRDefault="00A8110D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Характеризуют технологические аспекты, обеспечивающие простоту устранения ошибок в </w:t>
            </w:r>
            <w:r w:rsidR="00650E30">
              <w:rPr>
                <w:sz w:val="24"/>
                <w:szCs w:val="24"/>
              </w:rPr>
              <w:t>Платформе</w:t>
            </w:r>
          </w:p>
        </w:tc>
      </w:tr>
      <w:tr w:rsidR="00A8110D" w:rsidRPr="00F7178C" w14:paraId="63A44DF7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7A160811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3.1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A407714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Модифицируемость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624FA54" w14:textId="09D61BAD" w:rsidR="00A8110D" w:rsidRPr="00F7178C" w:rsidRDefault="00650E30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r w:rsidRPr="00F7178C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на</w:t>
            </w:r>
            <w:r w:rsidRPr="00F7178C">
              <w:rPr>
                <w:sz w:val="24"/>
                <w:szCs w:val="24"/>
              </w:rPr>
              <w:t xml:space="preserve"> </w:t>
            </w:r>
            <w:r w:rsidR="00A8110D" w:rsidRPr="00F7178C">
              <w:rPr>
                <w:sz w:val="24"/>
                <w:szCs w:val="24"/>
              </w:rPr>
              <w:t xml:space="preserve">иметь возможность, обеспечивающую простоту внесения необходимых изменений и доработок в </w:t>
            </w:r>
            <w:r>
              <w:rPr>
                <w:sz w:val="24"/>
                <w:szCs w:val="24"/>
              </w:rPr>
              <w:t>платформе</w:t>
            </w:r>
            <w:r w:rsidR="00A8110D" w:rsidRPr="00F7178C">
              <w:rPr>
                <w:sz w:val="24"/>
                <w:szCs w:val="24"/>
              </w:rPr>
              <w:t xml:space="preserve"> в процессе эксплуатации </w:t>
            </w:r>
          </w:p>
        </w:tc>
      </w:tr>
      <w:tr w:rsidR="00A8110D" w:rsidRPr="00F7178C" w14:paraId="14637E30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314FFAB0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3.2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50F260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Повторяемость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06F2ECF" w14:textId="4E6DA30F" w:rsidR="00A8110D" w:rsidRPr="00F7178C" w:rsidRDefault="00A8110D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В </w:t>
            </w:r>
            <w:r w:rsidR="00650E30">
              <w:rPr>
                <w:sz w:val="24"/>
                <w:szCs w:val="24"/>
              </w:rPr>
              <w:t>платформе</w:t>
            </w:r>
            <w:r w:rsidR="00650E30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>должн</w:t>
            </w:r>
            <w:r w:rsidR="001F76A8" w:rsidRPr="00F7178C">
              <w:rPr>
                <w:sz w:val="24"/>
                <w:szCs w:val="24"/>
              </w:rPr>
              <w:t>ы</w:t>
            </w:r>
            <w:r w:rsidRPr="00F7178C">
              <w:rPr>
                <w:sz w:val="24"/>
                <w:szCs w:val="24"/>
              </w:rPr>
              <w:t xml:space="preserve"> быть использованы типовые проектные решения или компоненты </w:t>
            </w:r>
          </w:p>
        </w:tc>
      </w:tr>
      <w:tr w:rsidR="00A8110D" w:rsidRPr="00F7178C" w14:paraId="07376A52" w14:textId="77777777" w:rsidTr="00650E30">
        <w:tc>
          <w:tcPr>
            <w:tcW w:w="426" w:type="dxa"/>
            <w:shd w:val="clear" w:color="auto" w:fill="auto"/>
            <w:vAlign w:val="center"/>
            <w:hideMark/>
          </w:tcPr>
          <w:p w14:paraId="47ECB9C0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3.3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F9ECB12" w14:textId="77777777" w:rsidR="00A8110D" w:rsidRPr="00F7178C" w:rsidRDefault="00A8110D" w:rsidP="00D92533">
            <w:pPr>
              <w:spacing w:line="2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Структурность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9E166F3" w14:textId="485F6123" w:rsidR="00A8110D" w:rsidRPr="00F7178C" w:rsidRDefault="00650E30" w:rsidP="00D92533">
            <w:pPr>
              <w:spacing w:line="24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r w:rsidR="00A8110D" w:rsidRPr="00F7178C">
              <w:rPr>
                <w:sz w:val="24"/>
                <w:szCs w:val="24"/>
              </w:rPr>
              <w:t xml:space="preserve">должна состоять из комплексов, выполняющих взаимосвязанные функции </w:t>
            </w:r>
          </w:p>
        </w:tc>
      </w:tr>
    </w:tbl>
    <w:p w14:paraId="726C77AD" w14:textId="77777777" w:rsidR="00A8110D" w:rsidRPr="00F7178C" w:rsidRDefault="00A8110D" w:rsidP="00D92533">
      <w:pPr>
        <w:spacing w:line="24" w:lineRule="atLeast"/>
        <w:rPr>
          <w:sz w:val="24"/>
          <w:szCs w:val="24"/>
          <w:lang w:eastAsia="en-US"/>
        </w:rPr>
      </w:pPr>
    </w:p>
    <w:p w14:paraId="46382760" w14:textId="045F39DD" w:rsidR="00226B1E" w:rsidRPr="00F7178C" w:rsidRDefault="00226B1E" w:rsidP="006F6534">
      <w:pPr>
        <w:pStyle w:val="111"/>
        <w:numPr>
          <w:ilvl w:val="2"/>
          <w:numId w:val="49"/>
        </w:numPr>
      </w:pPr>
      <w:bookmarkStart w:id="96" w:name="_Toc101811989"/>
      <w:r w:rsidRPr="00F7178C">
        <w:t>Требования к надежности</w:t>
      </w:r>
      <w:bookmarkEnd w:id="85"/>
      <w:bookmarkEnd w:id="86"/>
      <w:bookmarkEnd w:id="96"/>
    </w:p>
    <w:p w14:paraId="734B6DB5" w14:textId="3022E9D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Показатели надежности для </w:t>
      </w:r>
      <w:r w:rsidR="00DD06D7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 должны определяться действующими требованиями по надежности автоматизированных информационных систем для органов власти и управления и могут быть уточнены в техническом проекте. Также в техническом проекте должны быть определены методы и средства выполнения работ в случае сбоев </w:t>
      </w:r>
      <w:r w:rsidR="00DD06D7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.</w:t>
      </w:r>
    </w:p>
    <w:p w14:paraId="2FBC9ECF" w14:textId="11FD452D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Показатели надежности </w:t>
      </w:r>
      <w:r w:rsidR="00DD06D7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:</w:t>
      </w:r>
    </w:p>
    <w:p w14:paraId="72252DF5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коэффициент готовности 0,9999;</w:t>
      </w:r>
    </w:p>
    <w:p w14:paraId="17610A24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время восстановления всей системы 4 часа;</w:t>
      </w:r>
    </w:p>
    <w:p w14:paraId="00CEBD8E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время восстановления отдельных подсистем не более 2 часов.</w:t>
      </w:r>
    </w:p>
    <w:p w14:paraId="164AA616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Коэффициент готовности определяется отношением времени, проведенном системой в работоспособном состоянии, к общему времени работы.</w:t>
      </w:r>
    </w:p>
    <w:p w14:paraId="48D267FE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Время восстановления включает время на выявление аварии (сбоя) и устранение его последствий. В том числе (при необходимости) - восстановление баз данных из архивных копий.</w:t>
      </w:r>
    </w:p>
    <w:p w14:paraId="4AEC63FC" w14:textId="5E001DD9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Надежность </w:t>
      </w:r>
      <w:r w:rsidRPr="00F7178C">
        <w:rPr>
          <w:b/>
          <w:i/>
          <w:sz w:val="24"/>
          <w:szCs w:val="24"/>
        </w:rPr>
        <w:t>создаваемо</w:t>
      </w:r>
      <w:r w:rsidR="00DD06D7">
        <w:rPr>
          <w:b/>
          <w:i/>
          <w:sz w:val="24"/>
          <w:szCs w:val="24"/>
        </w:rPr>
        <w:t>й</w:t>
      </w:r>
      <w:r w:rsidR="008D585B" w:rsidRPr="00F7178C">
        <w:rPr>
          <w:b/>
          <w:i/>
          <w:sz w:val="24"/>
          <w:szCs w:val="24"/>
        </w:rPr>
        <w:t xml:space="preserve"> </w:t>
      </w:r>
      <w:r w:rsidR="00DD06D7" w:rsidRPr="00DD06D7">
        <w:rPr>
          <w:b/>
          <w:i/>
          <w:sz w:val="24"/>
          <w:szCs w:val="24"/>
        </w:rPr>
        <w:t xml:space="preserve">платформы </w:t>
      </w:r>
      <w:r w:rsidRPr="00F7178C">
        <w:rPr>
          <w:sz w:val="24"/>
          <w:szCs w:val="24"/>
        </w:rPr>
        <w:t>обеспечивается:</w:t>
      </w:r>
    </w:p>
    <w:p w14:paraId="69C4A17F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высокой технологичностью разрабатываемых программных средств и организационного обеспечения, позволяющего сохранять циркулирующую в системе информацию при сбоях и других ситуациях, нарушающих или разрушающих устойчивость функционирования системы;</w:t>
      </w:r>
    </w:p>
    <w:p w14:paraId="37747501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lastRenderedPageBreak/>
        <w:t>выбором отказоустойчивого оборудования и его структурным резервированием;</w:t>
      </w:r>
    </w:p>
    <w:p w14:paraId="09B98879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горячим резервированием наиболее важных узлов Системы, к которым относятся серверы базы данных, серверы приложений, компоненты сети хранения данных, оборудование, обеспечивающее связь подсистем, а также связь пользователей каждой подсистемы с серверами БД;</w:t>
      </w:r>
    </w:p>
    <w:p w14:paraId="2DB54D05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использованием источников бесперебойного питания;</w:t>
      </w:r>
    </w:p>
    <w:p w14:paraId="1F588219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выбором топологии телекоммуникационной и локальных вычислительных сетей, обеспечивающих вариантность маршрутизации потоков информации;</w:t>
      </w:r>
    </w:p>
    <w:p w14:paraId="2183C549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дублированием носителей информации;</w:t>
      </w:r>
    </w:p>
    <w:p w14:paraId="573450F1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высоким уровнем квалификации и организации работы обслуживающего персонала;</w:t>
      </w:r>
    </w:p>
    <w:p w14:paraId="0D121C13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организацией технического обслуживания, использованием современных методов и средств диагностики;</w:t>
      </w:r>
    </w:p>
    <w:p w14:paraId="0ACBB54F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использованием только лицензионных программных продуктов;</w:t>
      </w:r>
    </w:p>
    <w:p w14:paraId="43F75836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отладкой и тестированием модулей всех подсистем; </w:t>
      </w:r>
    </w:p>
    <w:p w14:paraId="02FFF885" w14:textId="77777777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наличием исчерпывающих комплектов технической документации, обеспечивающих надежную эксплуатацию всех модулей подсистем;</w:t>
      </w:r>
    </w:p>
    <w:p w14:paraId="30EDC52F" w14:textId="3C9428FA" w:rsidR="00226B1E" w:rsidRPr="00F7178C" w:rsidRDefault="00226B1E" w:rsidP="00347530">
      <w:pPr>
        <w:pStyle w:val="a6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работой модулей подсистем, которые не должны вызывать разрушение, искажение и/или утрату сведений, хранящихся в прикладных автоматизированных информационных системах субъектов взаимодействия </w:t>
      </w:r>
      <w:r w:rsidR="00DD06D7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.  </w:t>
      </w:r>
    </w:p>
    <w:p w14:paraId="2CB25EC4" w14:textId="77777777" w:rsidR="00226B1E" w:rsidRPr="00F7178C" w:rsidRDefault="00226B1E" w:rsidP="006F6534">
      <w:pPr>
        <w:pStyle w:val="111"/>
        <w:numPr>
          <w:ilvl w:val="2"/>
          <w:numId w:val="49"/>
        </w:numPr>
      </w:pPr>
      <w:bookmarkStart w:id="97" w:name="_Toc9334593"/>
      <w:bookmarkStart w:id="98" w:name="_Toc11419460"/>
      <w:bookmarkStart w:id="99" w:name="_Toc101811990"/>
      <w:r w:rsidRPr="00F7178C">
        <w:t>Требования к безопасности</w:t>
      </w:r>
      <w:bookmarkEnd w:id="97"/>
      <w:bookmarkEnd w:id="98"/>
      <w:bookmarkEnd w:id="99"/>
    </w:p>
    <w:p w14:paraId="51EA42A5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bookmarkStart w:id="100" w:name="_Toc259632369"/>
      <w:bookmarkStart w:id="101" w:name="_Toc259632759"/>
      <w:bookmarkStart w:id="102" w:name="_Toc259637035"/>
      <w:bookmarkStart w:id="103" w:name="_Toc259653769"/>
      <w:bookmarkStart w:id="104" w:name="_Toc265334120"/>
      <w:bookmarkStart w:id="105" w:name="_Toc265350688"/>
      <w:bookmarkStart w:id="106" w:name="_Toc285026124"/>
      <w:r w:rsidRPr="00F7178C">
        <w:rPr>
          <w:sz w:val="24"/>
          <w:szCs w:val="24"/>
        </w:rPr>
        <w:t>Необходимый уровень безопасности должен обеспечиваться Заказчиком путем строгого соблюдения правил эксплуатации и технического обслуживания оборудования, рекомендованных Исполнителями и разработчиками средств информатизации.</w:t>
      </w:r>
    </w:p>
    <w:p w14:paraId="230B8BAF" w14:textId="7963FC72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Работы по монтажу и наладке </w:t>
      </w:r>
      <w:r w:rsidR="00DD06D7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, а также последующее ее техническое обслуживание не должны быть сопряжены с воздействием на персонал опасных значений электрического тока, электромагнитных полей, акустических шумов, вибраций и т.д.</w:t>
      </w:r>
    </w:p>
    <w:p w14:paraId="0CFA86F4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Конструкция технических средств должна обеспечивать защиту обслуживающего персонала от поражения электрическим током в соответствии с требованиями ГОСТ 12.2.003 и ГОСТ 12.2.007.0.</w:t>
      </w:r>
    </w:p>
    <w:p w14:paraId="0217F1F8" w14:textId="77777777" w:rsidR="00226B1E" w:rsidRPr="00F7178C" w:rsidRDefault="00226B1E" w:rsidP="00D92533">
      <w:pPr>
        <w:spacing w:line="24" w:lineRule="atLeast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ab/>
        <w:t>Помещения, где будут размещаться технические средства системы, должны соответствовать с требованиями руководящего документа RH 45-201:2011;</w:t>
      </w:r>
    </w:p>
    <w:p w14:paraId="6BAA7AD4" w14:textId="55CFA244" w:rsidR="00226B1E" w:rsidRPr="00F7178C" w:rsidRDefault="00226B1E" w:rsidP="00D92533">
      <w:pPr>
        <w:spacing w:line="24" w:lineRule="atLeast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ab/>
        <w:t xml:space="preserve">Все внешние элементы технических средств </w:t>
      </w:r>
      <w:r w:rsidR="00DD06D7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, находящиеся под напряжением, должны иметь защиту от случайного прикосновения, а сами технические средства иметь зануление или защитное заземление в соответствии с ГОСТ 12.1.030-81;</w:t>
      </w:r>
    </w:p>
    <w:p w14:paraId="0636F8A7" w14:textId="77777777" w:rsidR="00226B1E" w:rsidRPr="00F7178C" w:rsidRDefault="00226B1E" w:rsidP="00D92533">
      <w:pPr>
        <w:spacing w:line="24" w:lineRule="atLeast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ab/>
        <w:t>Система электропитания должна обеспечивать защитное отключение при перегрузках и коротких замыканиях в целях нагрузки, а также аварийное ручное отключение.</w:t>
      </w:r>
    </w:p>
    <w:p w14:paraId="05EDDCCA" w14:textId="77777777" w:rsidR="00226B1E" w:rsidRPr="00F7178C" w:rsidRDefault="00226B1E" w:rsidP="00D92533">
      <w:pPr>
        <w:spacing w:line="24" w:lineRule="atLeast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Конструкция технических средств должна обеспечивать свободный доступ к отдельным узлам и элементам для их технического обслуживания и ремонта, удобное подключение силовых кабелей.</w:t>
      </w:r>
    </w:p>
    <w:p w14:paraId="113BD4C1" w14:textId="77777777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Все оборудование, входящее в состав Комплекса, должно быть серийным и иметь соответствующие сертификаты соответствия.</w:t>
      </w:r>
    </w:p>
    <w:p w14:paraId="3F5D9966" w14:textId="515202A0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Безопасность помещений, в которых будут размещаться технические средства Комплекса должна обеспечиваться соответствующей рабочей группой при предприятии, ответственной как за эксплуатацию системы в целом, так и за реализацию настоящего Технического задания.</w:t>
      </w:r>
      <w:bookmarkEnd w:id="100"/>
      <w:bookmarkEnd w:id="101"/>
      <w:bookmarkEnd w:id="102"/>
      <w:bookmarkEnd w:id="103"/>
      <w:bookmarkEnd w:id="104"/>
      <w:bookmarkEnd w:id="105"/>
      <w:bookmarkEnd w:id="106"/>
    </w:p>
    <w:p w14:paraId="04D2BB1F" w14:textId="77777777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</w:p>
    <w:p w14:paraId="2361384E" w14:textId="77777777" w:rsidR="00226B1E" w:rsidRPr="00F7178C" w:rsidRDefault="00226B1E" w:rsidP="006F6534">
      <w:pPr>
        <w:pStyle w:val="30"/>
        <w:numPr>
          <w:ilvl w:val="3"/>
          <w:numId w:val="49"/>
        </w:numPr>
      </w:pPr>
      <w:bookmarkStart w:id="107" w:name="_Toc9334594"/>
      <w:bookmarkStart w:id="108" w:name="_Toc11419461"/>
      <w:bookmarkStart w:id="109" w:name="_Toc101811991"/>
      <w:r w:rsidRPr="00F7178C">
        <w:t>Требования к защите информации от несанкционированного доступа</w:t>
      </w:r>
      <w:bookmarkEnd w:id="107"/>
      <w:bookmarkEnd w:id="108"/>
      <w:bookmarkEnd w:id="109"/>
    </w:p>
    <w:p w14:paraId="63B9C9F9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 целью защиты информации и программных средств от несанкционированного доступа и действия вредоносных программ (компьютерных вирусов и вредоносных скриптов) при модернизации существующего комплекса Заказчика и эксплуатации Комплекса будут предприняты организационные, правовые, технические и технологические меры, направленные на предотвращение возможных несанкционированных действий по отношению к программным средствам и устранение последствий этих действий.</w:t>
      </w:r>
    </w:p>
    <w:p w14:paraId="698633CA" w14:textId="3C2776E8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lastRenderedPageBreak/>
        <w:t xml:space="preserve">С целью предотвращения несанкционированного доступа к информационным ресурсам </w:t>
      </w:r>
      <w:r w:rsidR="00DD06D7">
        <w:rPr>
          <w:sz w:val="24"/>
          <w:szCs w:val="24"/>
        </w:rPr>
        <w:t>платформы</w:t>
      </w:r>
      <w:r w:rsidR="00DD06D7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должно быть обеспечено выполнение следующих функций:</w:t>
      </w:r>
    </w:p>
    <w:p w14:paraId="5C7DC085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Защита информации от атак извне;</w:t>
      </w:r>
    </w:p>
    <w:p w14:paraId="5F4F9CFC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Защита информации от несанкционированного доступа пользователей;</w:t>
      </w:r>
    </w:p>
    <w:p w14:paraId="0C465441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Обеспечение целостности информации (при хранении, передаче, и обработке данных);</w:t>
      </w:r>
    </w:p>
    <w:p w14:paraId="011AF9E3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Все системы в части безопасности должны разрабатываться с учетом требований действующих стандартов и нормативных документов Республики Узбекистан.</w:t>
      </w:r>
    </w:p>
    <w:p w14:paraId="02F13CC1" w14:textId="573F92A0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Информационная безопасность в </w:t>
      </w:r>
      <w:r w:rsidR="00DD06D7">
        <w:rPr>
          <w:sz w:val="24"/>
          <w:szCs w:val="24"/>
        </w:rPr>
        <w:t xml:space="preserve">платформе </w:t>
      </w:r>
      <w:r w:rsidRPr="00F7178C">
        <w:rPr>
          <w:sz w:val="24"/>
          <w:szCs w:val="24"/>
        </w:rPr>
        <w:t>должна достигаться за счет комплексного использования:</w:t>
      </w:r>
    </w:p>
    <w:p w14:paraId="7BB46FEF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средств защиты информации от несанкционированного доступа для рабочих станций, серверов и сетевого телекоммуникационного оборудования;</w:t>
      </w:r>
    </w:p>
    <w:p w14:paraId="54371586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межсетевых экранов (Firewall);</w:t>
      </w:r>
    </w:p>
    <w:p w14:paraId="6041A459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средств анализа защищенности, обнаружения и предотвращения вторжений;</w:t>
      </w:r>
    </w:p>
    <w:p w14:paraId="514ACF09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средств антивирусной защиты информации;</w:t>
      </w:r>
    </w:p>
    <w:p w14:paraId="3DF56AE8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средств аутентификации и управления доступом, а также протоколирования действий пользователей.</w:t>
      </w:r>
    </w:p>
    <w:p w14:paraId="0B130992" w14:textId="4BFFC542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Система защиты информации </w:t>
      </w:r>
      <w:r w:rsidR="00DD06D7">
        <w:rPr>
          <w:sz w:val="24"/>
          <w:szCs w:val="24"/>
        </w:rPr>
        <w:t>платформы</w:t>
      </w:r>
      <w:r w:rsidR="00DD06D7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в части защиты локальных вычислительных сетей и автоматизированных рабочих мест должна соответствовать требованиям национальных стандартов:</w:t>
      </w:r>
    </w:p>
    <w:p w14:paraId="7462DDDC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O'zDSt 2927:2015 «Информационная технология. Информационная безопасность. Термины и определения»;</w:t>
      </w:r>
    </w:p>
    <w:p w14:paraId="0FE62721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O‘zDSt ISO/IEC 27001:2016 Информационные технологии. Методы обеспечения безопасности системы управления информационной безопасностью. Требования;</w:t>
      </w:r>
    </w:p>
    <w:p w14:paraId="0B77C72D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O‘zDSt ISO/IEC 27002:2016 Информационная технология. Методы обеспечения безопасности. Практические правила управления информационной безопасностью.</w:t>
      </w:r>
    </w:p>
    <w:p w14:paraId="0D20C6F1" w14:textId="77777777" w:rsidR="00226B1E" w:rsidRPr="00F7178C" w:rsidRDefault="00226B1E" w:rsidP="00D92533">
      <w:pPr>
        <w:spacing w:line="24" w:lineRule="atLeast"/>
        <w:contextualSpacing/>
        <w:jc w:val="both"/>
        <w:rPr>
          <w:b/>
          <w:sz w:val="24"/>
          <w:szCs w:val="24"/>
        </w:rPr>
      </w:pPr>
    </w:p>
    <w:p w14:paraId="3D7CCADE" w14:textId="77777777" w:rsidR="00226B1E" w:rsidRPr="00F7178C" w:rsidRDefault="00226B1E" w:rsidP="006F6534">
      <w:pPr>
        <w:pStyle w:val="30"/>
        <w:numPr>
          <w:ilvl w:val="3"/>
          <w:numId w:val="49"/>
        </w:numPr>
      </w:pPr>
      <w:bookmarkStart w:id="110" w:name="_Toc9334595"/>
      <w:bookmarkStart w:id="111" w:name="_Toc11419462"/>
      <w:bookmarkStart w:id="112" w:name="_Toc101811992"/>
      <w:r w:rsidRPr="00F7178C">
        <w:t>Требования к разграничению прав доступа</w:t>
      </w:r>
      <w:bookmarkEnd w:id="110"/>
      <w:bookmarkEnd w:id="111"/>
      <w:bookmarkEnd w:id="112"/>
    </w:p>
    <w:p w14:paraId="777F6CC7" w14:textId="195D2B19" w:rsidR="00226B1E" w:rsidRPr="00F7178C" w:rsidRDefault="00DD06D7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r w:rsidR="00226B1E" w:rsidRPr="00F7178C">
        <w:rPr>
          <w:sz w:val="24"/>
          <w:szCs w:val="24"/>
        </w:rPr>
        <w:t>долж</w:t>
      </w:r>
      <w:r>
        <w:rPr>
          <w:sz w:val="24"/>
          <w:szCs w:val="24"/>
        </w:rPr>
        <w:t>на</w:t>
      </w:r>
      <w:r w:rsidR="00226B1E" w:rsidRPr="00F7178C">
        <w:rPr>
          <w:sz w:val="24"/>
          <w:szCs w:val="24"/>
        </w:rPr>
        <w:t xml:space="preserve"> отвечать следующим требованиям для управления правами доступа к данным внутри </w:t>
      </w:r>
      <w:r>
        <w:rPr>
          <w:sz w:val="24"/>
          <w:szCs w:val="24"/>
        </w:rPr>
        <w:t>платформы</w:t>
      </w:r>
      <w:r w:rsidR="00226B1E" w:rsidRPr="00F7178C">
        <w:rPr>
          <w:sz w:val="24"/>
          <w:szCs w:val="24"/>
        </w:rPr>
        <w:t>:</w:t>
      </w:r>
    </w:p>
    <w:p w14:paraId="6E7D0F18" w14:textId="61757253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Возможность ограничить пользователям </w:t>
      </w:r>
      <w:r w:rsidR="00DD06D7">
        <w:rPr>
          <w:sz w:val="24"/>
          <w:szCs w:val="24"/>
        </w:rPr>
        <w:t>платформы</w:t>
      </w:r>
      <w:r w:rsidR="00DD06D7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доступ только к тому уровню информации и данных, который необходим им для выполнения своих рабочих функций, настраиваемым системным администратором; </w:t>
      </w:r>
    </w:p>
    <w:p w14:paraId="4EB8EED9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доменной аутентификации Active</w:t>
      </w:r>
      <w:r w:rsidR="0099430F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Directory;</w:t>
      </w:r>
    </w:p>
    <w:p w14:paraId="27AFE0A9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организации доступа к приложению по HTTPS;</w:t>
      </w:r>
    </w:p>
    <w:p w14:paraId="214A8777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настраивать внутри системы иерархическую структуру департаментов организации, и добавлять пользователей в различные департаменты, согласно организационной структуре;</w:t>
      </w:r>
    </w:p>
    <w:p w14:paraId="433BB26D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настраивать внутри системы иерархическую организационную структуру сотрудников, и назначать доступы к данным в зависимости от позиции внутри данной структуры Возможность настраивать глубину доступа внутри иерархии (количество уровней вниз) для руководителей;</w:t>
      </w:r>
    </w:p>
    <w:p w14:paraId="6438E366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визуального древовидного отображения настроенной иерархии пользователей и структуры подчиненности в организации;</w:t>
      </w:r>
    </w:p>
    <w:p w14:paraId="7578BE28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присваивать пользователям определенные роли, и ограничивать доступ к данным в зависимости от роли;</w:t>
      </w:r>
    </w:p>
    <w:p w14:paraId="3423F945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настраивать внутри роли права отдельно для каждого объекта/реестра системы, в разрезе следующих привилегий:</w:t>
      </w:r>
    </w:p>
    <w:p w14:paraId="631EA5E7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Создание;</w:t>
      </w:r>
    </w:p>
    <w:p w14:paraId="29CF86F4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Чтение;</w:t>
      </w:r>
    </w:p>
    <w:p w14:paraId="19791808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Изменение;</w:t>
      </w:r>
    </w:p>
    <w:p w14:paraId="559BB921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lastRenderedPageBreak/>
        <w:t>Удаление;</w:t>
      </w:r>
    </w:p>
    <w:p w14:paraId="521A191A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Предоставление индивидуального доступа;</w:t>
      </w:r>
    </w:p>
    <w:p w14:paraId="4E41ECC9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Связывание других дочерних записей с данной записью, например, иметь возможность управлять правом создания проекта, связанного с чужим клиентом, или можно только к своим;</w:t>
      </w:r>
    </w:p>
    <w:p w14:paraId="5225BBE7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Привязка данной дочерней записи к родительской записи.</w:t>
      </w:r>
    </w:p>
    <w:p w14:paraId="0CA66171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указывать в каждой записи ответственного, и настраивать каждый вид привилегий (создание, чтение, изменение, удаление, предоставление индивидуального доступа, связывание других дочерних записей с данной записью, привязка данной дочерней записи к родительской записи) в разрезе следующих областей действия:</w:t>
      </w:r>
    </w:p>
    <w:p w14:paraId="65F4DB54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Только свои;</w:t>
      </w:r>
    </w:p>
    <w:p w14:paraId="7D8F16F4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Свои записи и записи коллег из своего департамента;</w:t>
      </w:r>
    </w:p>
    <w:p w14:paraId="75708EFD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Свои записи, записи коллег из своего департамента и записи коллег из всех подчиненных (нижестоящих) департаментов;</w:t>
      </w:r>
    </w:p>
    <w:p w14:paraId="7A2A85F4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Все записи организации независимо от права собственности.</w:t>
      </w:r>
    </w:p>
    <w:p w14:paraId="4C61E032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настраивать доступ на уровне отдельных полей объекта, в разрезе:</w:t>
      </w:r>
    </w:p>
    <w:p w14:paraId="61E2B00F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Полный доступ к полю;</w:t>
      </w:r>
    </w:p>
    <w:p w14:paraId="50891DBE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Просмотр поля без права изменения;</w:t>
      </w:r>
    </w:p>
    <w:p w14:paraId="3746EA40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Поле заблокировано для просмотра и изменения.</w:t>
      </w:r>
    </w:p>
    <w:p w14:paraId="36956621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настраивать команды пользователей внутри системы, и назначать выбранные роли для всей команды, а не только для отдельных пользователей.</w:t>
      </w:r>
    </w:p>
    <w:p w14:paraId="1C7BC167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предоставления индивидуального доступа к записям, так чтобы пользователи без доступа ко всем записям объекта выбранного типа, могли участвовать в совместной работе над отдельными записями, если разрешение на конкретную одну запись им было предоставлено индивидуально.</w:t>
      </w:r>
    </w:p>
    <w:p w14:paraId="52B755D9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Предотвращать доступ пользователей к данным, к которым они не должны иметь доступ согласно назначенной роли или индивидуально назначенному доступу.</w:t>
      </w:r>
    </w:p>
    <w:p w14:paraId="5E653FF8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предоставления доступа к данным аналитики, согласно ролевому уровню пользователя.</w:t>
      </w:r>
    </w:p>
    <w:p w14:paraId="6D53FAA3" w14:textId="77777777" w:rsidR="00226B1E" w:rsidRPr="00F7178C" w:rsidRDefault="00226B1E" w:rsidP="00D92533">
      <w:pPr>
        <w:pStyle w:val="a6"/>
        <w:spacing w:line="24" w:lineRule="atLeast"/>
        <w:jc w:val="both"/>
        <w:rPr>
          <w:sz w:val="24"/>
          <w:szCs w:val="24"/>
        </w:rPr>
      </w:pPr>
    </w:p>
    <w:p w14:paraId="49C32E7C" w14:textId="77777777" w:rsidR="00226B1E" w:rsidRPr="00F7178C" w:rsidRDefault="00226B1E" w:rsidP="006F6534">
      <w:pPr>
        <w:pStyle w:val="30"/>
        <w:numPr>
          <w:ilvl w:val="3"/>
          <w:numId w:val="49"/>
        </w:numPr>
      </w:pPr>
      <w:bookmarkStart w:id="113" w:name="_Toc9334596"/>
      <w:bookmarkStart w:id="114" w:name="_Toc11419463"/>
      <w:bookmarkStart w:id="115" w:name="_Toc101811993"/>
      <w:r w:rsidRPr="00F7178C">
        <w:t>Требования по сохранности информации при авариях</w:t>
      </w:r>
      <w:bookmarkEnd w:id="113"/>
      <w:bookmarkEnd w:id="114"/>
      <w:bookmarkEnd w:id="115"/>
    </w:p>
    <w:p w14:paraId="5FDB1AD8" w14:textId="22CB3031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Сохранность информации </w:t>
      </w:r>
      <w:r w:rsidR="00DD06D7">
        <w:rPr>
          <w:sz w:val="24"/>
          <w:szCs w:val="24"/>
        </w:rPr>
        <w:t>платформы</w:t>
      </w:r>
      <w:r w:rsidR="00DD06D7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должна обеспечиваться при следующих аварийных ситуациях:</w:t>
      </w:r>
    </w:p>
    <w:p w14:paraId="73A1BB77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нарушения электропитания;</w:t>
      </w:r>
    </w:p>
    <w:p w14:paraId="1EA1ACC2" w14:textId="5691641D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полный или частичный отказ технических средств </w:t>
      </w:r>
      <w:r w:rsidR="00DD06D7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, включая сбои и отказы накопителей на жестких магнитных дисках;</w:t>
      </w:r>
    </w:p>
    <w:p w14:paraId="3B6D50F0" w14:textId="3D3B7E73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сбой общего или специального программного обеспечения;</w:t>
      </w:r>
    </w:p>
    <w:p w14:paraId="6BC6E572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ошибки в работе персонала;</w:t>
      </w:r>
    </w:p>
    <w:p w14:paraId="485D3396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выход из строя:</w:t>
      </w:r>
    </w:p>
    <w:p w14:paraId="3A90CDFF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комплекса технических средств из-за аварий техногенного характера – повреждение внешних каналов связи, нарушение системы электропитания зданий и т.д.;</w:t>
      </w:r>
    </w:p>
    <w:p w14:paraId="603B7492" w14:textId="2E6EE55C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элемента сетевой инфраструктуры;</w:t>
      </w:r>
    </w:p>
    <w:p w14:paraId="63F3E312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одиночного сервера;</w:t>
      </w:r>
    </w:p>
    <w:p w14:paraId="1E5B282C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одиночного дискового массива сервера;</w:t>
      </w:r>
    </w:p>
    <w:p w14:paraId="2A20D26A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диска сервера;</w:t>
      </w:r>
    </w:p>
    <w:p w14:paraId="4834E959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процессора сервера;</w:t>
      </w:r>
    </w:p>
    <w:p w14:paraId="30E8E80E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сетевого адаптера сервера;</w:t>
      </w:r>
    </w:p>
    <w:p w14:paraId="721B2A10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внутреннего источника питания сервера;</w:t>
      </w:r>
    </w:p>
    <w:p w14:paraId="1729A4DF" w14:textId="77777777" w:rsidR="00226B1E" w:rsidRPr="00F7178C" w:rsidRDefault="00226B1E" w:rsidP="00347530">
      <w:pPr>
        <w:pStyle w:val="a6"/>
        <w:widowControl/>
        <w:numPr>
          <w:ilvl w:val="1"/>
          <w:numId w:val="11"/>
        </w:numPr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нарушение логической целостности информации, хранящейся на диске сервера.</w:t>
      </w:r>
    </w:p>
    <w:p w14:paraId="1E05EC7B" w14:textId="77777777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lastRenderedPageBreak/>
        <w:t>В целях сохранности информации при авариях и сбоях средствами операционной системы и СУБД обеспечивается:</w:t>
      </w:r>
    </w:p>
    <w:p w14:paraId="644DE50D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полного или частичного восстановления программ в результате сбойных ситуаций;</w:t>
      </w:r>
    </w:p>
    <w:p w14:paraId="1B5910AC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наличие системы дублирования информации на резервные устройства хранения с последующим восстановлением.</w:t>
      </w:r>
    </w:p>
    <w:p w14:paraId="42E14E02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 случаях отказа технических средств из-за потери электропитания в целях сохранности информации и обеспечения бесперебойного функционирования системы должны быть предусмотрены:</w:t>
      </w:r>
    </w:p>
    <w:p w14:paraId="587A6D0E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кратковременная (до 20-30 минут) поддержка электроснабжения путем автоматического включения устройств бесперебойного питания;</w:t>
      </w:r>
    </w:p>
    <w:p w14:paraId="6BB6931E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обеспечение постоянного электроснабжения путем включения дизель-генераторных систем.</w:t>
      </w:r>
    </w:p>
    <w:p w14:paraId="5636C85A" w14:textId="77777777" w:rsidR="00226B1E" w:rsidRPr="00F7178C" w:rsidRDefault="00226B1E" w:rsidP="00D92533">
      <w:pPr>
        <w:pStyle w:val="a6"/>
        <w:tabs>
          <w:tab w:val="left" w:pos="993"/>
        </w:tabs>
        <w:spacing w:line="24" w:lineRule="atLeast"/>
        <w:ind w:left="709"/>
        <w:jc w:val="both"/>
        <w:rPr>
          <w:sz w:val="24"/>
          <w:szCs w:val="24"/>
        </w:rPr>
      </w:pPr>
    </w:p>
    <w:p w14:paraId="0EB1189D" w14:textId="77777777" w:rsidR="00226B1E" w:rsidRPr="00F7178C" w:rsidRDefault="00226B1E" w:rsidP="006F6534">
      <w:pPr>
        <w:pStyle w:val="30"/>
        <w:numPr>
          <w:ilvl w:val="3"/>
          <w:numId w:val="49"/>
        </w:numPr>
      </w:pPr>
      <w:bookmarkStart w:id="116" w:name="_Toc9334597"/>
      <w:bookmarkStart w:id="117" w:name="_Toc11419464"/>
      <w:bookmarkStart w:id="118" w:name="_Toc101811994"/>
      <w:r w:rsidRPr="00F7178C">
        <w:t>Требования защите от влияния внешнего воздействия</w:t>
      </w:r>
      <w:bookmarkEnd w:id="116"/>
      <w:bookmarkEnd w:id="117"/>
      <w:bookmarkEnd w:id="118"/>
    </w:p>
    <w:p w14:paraId="3B09F270" w14:textId="13A667B8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Все компоненты </w:t>
      </w:r>
      <w:r w:rsidR="00DD06D7">
        <w:rPr>
          <w:sz w:val="24"/>
          <w:szCs w:val="24"/>
        </w:rPr>
        <w:t>платформы</w:t>
      </w:r>
      <w:r w:rsidR="00DD06D7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должны быть размещены в специальных помещениях, оборудованных и защищенных в соответствии с требованиями стандарта Республики Узбекистан O‘zDSt 2875:2014 «Информационная технология. Требования к дата центрам. Инфраструктура и обеспечение информационной безопасности», нормативно-технической документации (Руководящий документ RH 45-201:2011 Технические требования к зданиям и сооружениям для установки средств вычислительной техники») и документации производителей оборудования. </w:t>
      </w:r>
    </w:p>
    <w:p w14:paraId="07A67D65" w14:textId="4C087EB3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Непроизводственный характер </w:t>
      </w:r>
      <w:r w:rsidR="00DD06D7">
        <w:rPr>
          <w:sz w:val="24"/>
          <w:szCs w:val="24"/>
        </w:rPr>
        <w:t>платформы</w:t>
      </w:r>
      <w:r w:rsidR="00DD06D7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определяет ограниченность возможных внешних воздействий – агрессивные газы и пары, запыленность, радиационное излучение, мощные электромагнитные, электрические и тепловые поля, вибрация и прочее.</w:t>
      </w:r>
    </w:p>
    <w:p w14:paraId="192542D7" w14:textId="17A3EE14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Защита </w:t>
      </w:r>
      <w:r w:rsidR="00DD06D7">
        <w:rPr>
          <w:sz w:val="24"/>
          <w:szCs w:val="24"/>
        </w:rPr>
        <w:t>платформы</w:t>
      </w:r>
      <w:r w:rsidR="00DD06D7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от воздействий внешних электрических и магнитных полей, а также помех по цепям питания должна быть достаточной для эффективного выполнения техническими средствами своего назначения при функционировании </w:t>
      </w:r>
      <w:r w:rsidR="00DD06D7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. </w:t>
      </w:r>
    </w:p>
    <w:p w14:paraId="4581FFF5" w14:textId="77777777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Средства защиты информации Комплекса от внешних воздействий должны обеспечивать:</w:t>
      </w:r>
    </w:p>
    <w:p w14:paraId="27452948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стабильность электропитания технических средств в соответствии с требованиями, определяемыми техническими условиями эксплуатации;</w:t>
      </w:r>
    </w:p>
    <w:p w14:paraId="234D6961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исключение влияния сильных электрических и магнитных полей;</w:t>
      </w:r>
    </w:p>
    <w:p w14:paraId="6BD066E2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уровень вибрации в пределах установленных норм;</w:t>
      </w:r>
    </w:p>
    <w:p w14:paraId="3507D23B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пожарную безопасность;</w:t>
      </w:r>
    </w:p>
    <w:p w14:paraId="0818EB18" w14:textId="77777777" w:rsidR="00226B1E" w:rsidRPr="00F7178C" w:rsidRDefault="00226B1E" w:rsidP="00347530">
      <w:pPr>
        <w:pStyle w:val="a6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требуемые микроклиматические условия в помещениях.</w:t>
      </w:r>
    </w:p>
    <w:p w14:paraId="3EFF9A09" w14:textId="77777777" w:rsidR="00226B1E" w:rsidRPr="00F7178C" w:rsidRDefault="00226B1E" w:rsidP="00D92533">
      <w:pPr>
        <w:pStyle w:val="a6"/>
        <w:spacing w:line="24" w:lineRule="atLeast"/>
        <w:jc w:val="both"/>
        <w:rPr>
          <w:sz w:val="24"/>
          <w:szCs w:val="24"/>
        </w:rPr>
      </w:pPr>
    </w:p>
    <w:p w14:paraId="6EC52C73" w14:textId="77777777" w:rsidR="00226B1E" w:rsidRPr="00F7178C" w:rsidRDefault="00226B1E" w:rsidP="006F6534">
      <w:pPr>
        <w:pStyle w:val="111"/>
        <w:numPr>
          <w:ilvl w:val="2"/>
          <w:numId w:val="49"/>
        </w:numPr>
      </w:pPr>
      <w:bookmarkStart w:id="119" w:name="_Toc9334598"/>
      <w:bookmarkStart w:id="120" w:name="_Toc11419465"/>
      <w:bookmarkStart w:id="121" w:name="_Toc101811995"/>
      <w:r w:rsidRPr="00F7178C">
        <w:t>Требования к эргономике и технической эстетике</w:t>
      </w:r>
      <w:bookmarkEnd w:id="119"/>
      <w:bookmarkEnd w:id="120"/>
      <w:bookmarkEnd w:id="121"/>
    </w:p>
    <w:p w14:paraId="1D47282C" w14:textId="005D91A3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Обслуживающий персонал системы при работе с </w:t>
      </w:r>
      <w:r w:rsidR="00DD06D7">
        <w:rPr>
          <w:sz w:val="24"/>
          <w:szCs w:val="24"/>
        </w:rPr>
        <w:t xml:space="preserve">платформой </w:t>
      </w:r>
      <w:r w:rsidRPr="00F7178C">
        <w:rPr>
          <w:sz w:val="24"/>
          <w:szCs w:val="24"/>
        </w:rPr>
        <w:t xml:space="preserve">не должен испытывать неудобств, связанных с неправильной организацией рабочего места или взаимодействия человека с элементами системы. </w:t>
      </w:r>
    </w:p>
    <w:p w14:paraId="4DDCE525" w14:textId="77777777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Смонтированные элементы системы не должны портить внешний вид помещений, где они будут установлены. </w:t>
      </w:r>
    </w:p>
    <w:p w14:paraId="2E4F8905" w14:textId="77777777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Оборудование рабочих мест административного персонала подсистемы должно обеспечивать в штатном режиме непрерывный работы (без необходимости покидания рабочего места для осуществления производственных операций) цикл работы в соответствии с эксплуатационной и технологической документацией. </w:t>
      </w:r>
    </w:p>
    <w:p w14:paraId="3C4850B8" w14:textId="77777777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Эргономические решения должны быть едиными для всех компонентов комплекса. </w:t>
      </w:r>
    </w:p>
    <w:p w14:paraId="3D4D7CC2" w14:textId="01BC826C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В </w:t>
      </w:r>
      <w:r w:rsidR="00DD06D7">
        <w:rPr>
          <w:sz w:val="24"/>
          <w:szCs w:val="24"/>
        </w:rPr>
        <w:t>платформе</w:t>
      </w:r>
      <w:r w:rsidR="00DD06D7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должны быть предусмотрены необходимые виды интерфейсов для всех категорий административного персонала. Интерфейсы могут реализовываться в виде веб приложений, графических оболочек или командной строки. </w:t>
      </w:r>
    </w:p>
    <w:p w14:paraId="60B7F71D" w14:textId="44456E44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lastRenderedPageBreak/>
        <w:t xml:space="preserve">Пользовательский интерфейс </w:t>
      </w:r>
      <w:r w:rsidR="00DD06D7">
        <w:rPr>
          <w:sz w:val="24"/>
          <w:szCs w:val="24"/>
        </w:rPr>
        <w:t>платформы</w:t>
      </w:r>
      <w:r w:rsidR="00DD06D7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должен отвечать следующим требованиям: </w:t>
      </w:r>
    </w:p>
    <w:p w14:paraId="0C900F2C" w14:textId="77777777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1. Дизайн экранных форм должен быть стандартным и подвергаться изменению только в случае невозможности решить задачу стандартной формой; </w:t>
      </w:r>
    </w:p>
    <w:p w14:paraId="0DA2B339" w14:textId="6D0DA4C4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2. </w:t>
      </w:r>
      <w:r w:rsidR="00DD06D7">
        <w:rPr>
          <w:sz w:val="24"/>
          <w:szCs w:val="24"/>
        </w:rPr>
        <w:t xml:space="preserve">Платформа </w:t>
      </w:r>
      <w:r w:rsidRPr="00F7178C">
        <w:rPr>
          <w:sz w:val="24"/>
          <w:szCs w:val="24"/>
        </w:rPr>
        <w:t>долж</w:t>
      </w:r>
      <w:r w:rsidR="00DE1D45" w:rsidRPr="00F7178C">
        <w:rPr>
          <w:sz w:val="24"/>
          <w:szCs w:val="24"/>
        </w:rPr>
        <w:t>н</w:t>
      </w:r>
      <w:r w:rsidR="00DD06D7">
        <w:rPr>
          <w:sz w:val="24"/>
          <w:szCs w:val="24"/>
        </w:rPr>
        <w:t>а</w:t>
      </w:r>
      <w:r w:rsidRPr="00F7178C">
        <w:rPr>
          <w:sz w:val="24"/>
          <w:szCs w:val="24"/>
        </w:rPr>
        <w:t xml:space="preserve"> быть удоб</w:t>
      </w:r>
      <w:r w:rsidR="00DE1D45" w:rsidRPr="00F7178C">
        <w:rPr>
          <w:sz w:val="24"/>
          <w:szCs w:val="24"/>
        </w:rPr>
        <w:t xml:space="preserve">ен </w:t>
      </w:r>
      <w:r w:rsidRPr="00F7178C">
        <w:rPr>
          <w:sz w:val="24"/>
          <w:szCs w:val="24"/>
        </w:rPr>
        <w:t>и понят</w:t>
      </w:r>
      <w:r w:rsidR="00DE1D45" w:rsidRPr="00F7178C">
        <w:rPr>
          <w:sz w:val="24"/>
          <w:szCs w:val="24"/>
        </w:rPr>
        <w:t>ен</w:t>
      </w:r>
      <w:r w:rsidRPr="00F7178C">
        <w:rPr>
          <w:sz w:val="24"/>
          <w:szCs w:val="24"/>
        </w:rPr>
        <w:t xml:space="preserve">; </w:t>
      </w:r>
    </w:p>
    <w:p w14:paraId="35C259F0" w14:textId="161F2B0E" w:rsidR="007F13C3" w:rsidRPr="00F7178C" w:rsidRDefault="002953F4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3</w:t>
      </w:r>
      <w:r w:rsidR="007F13C3" w:rsidRPr="00F7178C">
        <w:rPr>
          <w:sz w:val="24"/>
          <w:szCs w:val="24"/>
        </w:rPr>
        <w:t xml:space="preserve">. Эргономические решения должны быть едиными для всех компонентов и модулей </w:t>
      </w:r>
      <w:r w:rsidR="00097AB4">
        <w:rPr>
          <w:sz w:val="24"/>
          <w:szCs w:val="24"/>
        </w:rPr>
        <w:t>платформы</w:t>
      </w:r>
      <w:r w:rsidR="007F13C3" w:rsidRPr="00F7178C">
        <w:rPr>
          <w:sz w:val="24"/>
          <w:szCs w:val="24"/>
        </w:rPr>
        <w:t xml:space="preserve">; </w:t>
      </w:r>
    </w:p>
    <w:p w14:paraId="7C0129EB" w14:textId="436C4479" w:rsidR="007F13C3" w:rsidRPr="00F7178C" w:rsidRDefault="002953F4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4</w:t>
      </w:r>
      <w:r w:rsidR="007F13C3" w:rsidRPr="00F7178C">
        <w:rPr>
          <w:sz w:val="24"/>
          <w:szCs w:val="24"/>
        </w:rPr>
        <w:t xml:space="preserve">. Пользователь должен иметь возможность доступа к контекстно-зависимой справке по стандартному компоненту </w:t>
      </w:r>
      <w:r w:rsidR="00097AB4">
        <w:rPr>
          <w:sz w:val="24"/>
          <w:szCs w:val="24"/>
        </w:rPr>
        <w:t>платформы</w:t>
      </w:r>
      <w:r w:rsidR="00097AB4" w:rsidRPr="00F7178C">
        <w:rPr>
          <w:sz w:val="24"/>
          <w:szCs w:val="24"/>
        </w:rPr>
        <w:t xml:space="preserve"> </w:t>
      </w:r>
      <w:r w:rsidR="007F13C3" w:rsidRPr="00F7178C">
        <w:rPr>
          <w:sz w:val="24"/>
          <w:szCs w:val="24"/>
        </w:rPr>
        <w:t xml:space="preserve">и руководству пользователя; </w:t>
      </w:r>
    </w:p>
    <w:p w14:paraId="53B2257D" w14:textId="77777777" w:rsidR="007F13C3" w:rsidRPr="00F7178C" w:rsidRDefault="002953F4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5</w:t>
      </w:r>
      <w:r w:rsidR="007F13C3" w:rsidRPr="00F7178C">
        <w:rPr>
          <w:sz w:val="24"/>
          <w:szCs w:val="24"/>
        </w:rPr>
        <w:t xml:space="preserve">. Интерфейс пользователей должен способствовать уменьшению вероятности совершения случайных ошибочных действий; </w:t>
      </w:r>
    </w:p>
    <w:p w14:paraId="745515D5" w14:textId="77777777" w:rsidR="007F13C3" w:rsidRPr="00F7178C" w:rsidRDefault="002953F4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6</w:t>
      </w:r>
      <w:r w:rsidR="007F13C3" w:rsidRPr="00F7178C">
        <w:rPr>
          <w:sz w:val="24"/>
          <w:szCs w:val="24"/>
        </w:rPr>
        <w:t xml:space="preserve">. Интерфейс должен быть оптимизирован для выполнения типовых и часто используемых прикладных операций. </w:t>
      </w:r>
    </w:p>
    <w:p w14:paraId="7F337C05" w14:textId="3DAFF3EE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Объем и представление информации, предоставляемые пользователю клиентскими интерфейсами </w:t>
      </w:r>
      <w:r w:rsidR="00097AB4">
        <w:rPr>
          <w:sz w:val="24"/>
          <w:szCs w:val="24"/>
        </w:rPr>
        <w:t>платформы</w:t>
      </w:r>
      <w:r w:rsidR="00097AB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должн</w:t>
      </w:r>
      <w:r w:rsidR="00097AB4">
        <w:rPr>
          <w:sz w:val="24"/>
          <w:szCs w:val="24"/>
        </w:rPr>
        <w:t>а</w:t>
      </w:r>
      <w:r w:rsidRPr="00F7178C">
        <w:rPr>
          <w:sz w:val="24"/>
          <w:szCs w:val="24"/>
        </w:rPr>
        <w:t xml:space="preserve"> соответствовать возможностям человека по восприятию и переработке информации. </w:t>
      </w:r>
    </w:p>
    <w:p w14:paraId="7529BE87" w14:textId="77777777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При ошибках в действиях пользователя должно выдаваться сообщение, содержащее информацию</w:t>
      </w:r>
      <w:r w:rsidR="002953F4" w:rsidRPr="00F7178C">
        <w:rPr>
          <w:sz w:val="24"/>
          <w:szCs w:val="24"/>
        </w:rPr>
        <w:t xml:space="preserve"> о</w:t>
      </w:r>
      <w:r w:rsidRPr="00F7178C">
        <w:rPr>
          <w:sz w:val="24"/>
          <w:szCs w:val="24"/>
        </w:rPr>
        <w:t xml:space="preserve"> причин</w:t>
      </w:r>
      <w:r w:rsidR="002953F4" w:rsidRPr="00F7178C">
        <w:rPr>
          <w:sz w:val="24"/>
          <w:szCs w:val="24"/>
        </w:rPr>
        <w:t>е</w:t>
      </w:r>
      <w:r w:rsidRPr="00F7178C">
        <w:rPr>
          <w:sz w:val="24"/>
          <w:szCs w:val="24"/>
        </w:rPr>
        <w:t xml:space="preserve"> возникновения ошибки. </w:t>
      </w:r>
    </w:p>
    <w:p w14:paraId="5D7F44D7" w14:textId="77777777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Взаимодействие пользователей с прикладным программным обеспечением, входящим в состав Системы должно осуществляться посредством визуального графического интерфейса. </w:t>
      </w:r>
    </w:p>
    <w:p w14:paraId="7680D96C" w14:textId="53304B62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Интерфейс </w:t>
      </w:r>
      <w:r w:rsidR="00097AB4">
        <w:rPr>
          <w:sz w:val="24"/>
          <w:szCs w:val="24"/>
        </w:rPr>
        <w:t>платформы</w:t>
      </w:r>
      <w:r w:rsidR="00097AB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не должен быть перегружен графическими элементами. Навигационные элементы должны быть выполнены в удобной для пользователя форме.  </w:t>
      </w:r>
    </w:p>
    <w:p w14:paraId="482204F6" w14:textId="4AC68941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Ввод-вывод данных, прием управляющих команд и отображение результатов их исполнения должны выполняться в интерактивном режиме. </w:t>
      </w:r>
    </w:p>
    <w:p w14:paraId="5C252D9A" w14:textId="7BFA7031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Интерфейс должен быть рассчитан на преимущественное использование манипулятора типа «мышь», то есть управление </w:t>
      </w:r>
      <w:r w:rsidR="00097AB4">
        <w:rPr>
          <w:sz w:val="24"/>
          <w:szCs w:val="24"/>
        </w:rPr>
        <w:t xml:space="preserve">платформой </w:t>
      </w:r>
      <w:r w:rsidRPr="00F7178C">
        <w:rPr>
          <w:sz w:val="24"/>
          <w:szCs w:val="24"/>
        </w:rPr>
        <w:t xml:space="preserve">должно осуществляться с помощью набора экранных меню, кнопок, значков и т. п. элементов.  </w:t>
      </w:r>
    </w:p>
    <w:p w14:paraId="19535DCA" w14:textId="77777777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Клавиатурный режим ввода должен используется главным образом при заполнении и/или редактировании текстовых и числовых полей экранных форм. </w:t>
      </w:r>
    </w:p>
    <w:p w14:paraId="2E41D6FD" w14:textId="3148CE06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Комплекс систем должен обеспечивать корректную обработку аварийных ситуаций, вызванных неверными действиями пользователей, неверным форматом или недопустимыми значениями входных данных. В указанных случаях </w:t>
      </w:r>
      <w:r w:rsidR="00097AB4">
        <w:rPr>
          <w:sz w:val="24"/>
          <w:szCs w:val="24"/>
        </w:rPr>
        <w:t>платформа</w:t>
      </w:r>
      <w:r w:rsidR="00097AB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долж</w:t>
      </w:r>
      <w:r w:rsidR="00DE1D45" w:rsidRPr="00F7178C">
        <w:rPr>
          <w:sz w:val="24"/>
          <w:szCs w:val="24"/>
        </w:rPr>
        <w:t>н</w:t>
      </w:r>
      <w:r w:rsidR="00097AB4">
        <w:rPr>
          <w:sz w:val="24"/>
          <w:szCs w:val="24"/>
        </w:rPr>
        <w:t>а</w:t>
      </w:r>
      <w:r w:rsidRPr="00F7178C">
        <w:rPr>
          <w:sz w:val="24"/>
          <w:szCs w:val="24"/>
        </w:rPr>
        <w:t xml:space="preserve"> выдавать пользователю соответствующие сообщения, после чего возвращаться в рабочее состояние, предшествовавшее неверной (недопустимой) команде или некорректному вводу данных. </w:t>
      </w:r>
    </w:p>
    <w:p w14:paraId="2EE18220" w14:textId="1EAC4567" w:rsidR="007F13C3" w:rsidRPr="00F7178C" w:rsidRDefault="007F13C3" w:rsidP="00D92533">
      <w:pPr>
        <w:spacing w:line="24" w:lineRule="atLeast"/>
        <w:ind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Экранные формы </w:t>
      </w:r>
      <w:r w:rsidR="00097AB4">
        <w:rPr>
          <w:sz w:val="24"/>
          <w:szCs w:val="24"/>
        </w:rPr>
        <w:t>платформы</w:t>
      </w:r>
      <w:r w:rsidR="00097AB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должны проектироваться с учетом требований унификации: </w:t>
      </w:r>
    </w:p>
    <w:p w14:paraId="1C49D3C7" w14:textId="77777777" w:rsidR="007F13C3" w:rsidRPr="00F7178C" w:rsidRDefault="007F13C3" w:rsidP="00347530">
      <w:pPr>
        <w:widowControl/>
        <w:numPr>
          <w:ilvl w:val="0"/>
          <w:numId w:val="30"/>
        </w:numPr>
        <w:autoSpaceDE/>
        <w:autoSpaceDN/>
        <w:adjustRightInd/>
        <w:spacing w:line="24" w:lineRule="atLeast"/>
        <w:ind w:left="0"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все экранные формы должны быть выполнены в едином графическом дизайне, с одинаковым расположением основных элементов управления и навигации;</w:t>
      </w:r>
    </w:p>
    <w:p w14:paraId="574E3E13" w14:textId="77777777" w:rsidR="007F13C3" w:rsidRPr="00F7178C" w:rsidRDefault="007F13C3" w:rsidP="00347530">
      <w:pPr>
        <w:widowControl/>
        <w:numPr>
          <w:ilvl w:val="0"/>
          <w:numId w:val="30"/>
        </w:numPr>
        <w:autoSpaceDE/>
        <w:autoSpaceDN/>
        <w:adjustRightInd/>
        <w:spacing w:line="24" w:lineRule="atLeast"/>
        <w:ind w:left="0" w:firstLine="851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для обозначения сходных операций должны использоваться сходные графические значки, кнопки и другие управляющие (навигационные) элементы. Термины, используемые для обозначения типовых операций, а также последовательности действий пользователя при их выполнении, должны быть унифицированы; </w:t>
      </w:r>
    </w:p>
    <w:p w14:paraId="6FB0555D" w14:textId="77777777" w:rsidR="00226B1E" w:rsidRPr="00F7178C" w:rsidRDefault="007F13C3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внешнее поведение сходных элементов интерфейса должны реализовываться одинаково для однотипных элементов</w:t>
      </w:r>
      <w:r w:rsidR="00226B1E" w:rsidRPr="00F7178C">
        <w:rPr>
          <w:sz w:val="24"/>
          <w:szCs w:val="24"/>
        </w:rPr>
        <w:t>.</w:t>
      </w:r>
    </w:p>
    <w:p w14:paraId="5AC7B14B" w14:textId="77777777" w:rsidR="00226B1E" w:rsidRPr="00F7178C" w:rsidRDefault="00226B1E" w:rsidP="006F6534">
      <w:pPr>
        <w:pStyle w:val="111"/>
        <w:numPr>
          <w:ilvl w:val="2"/>
          <w:numId w:val="49"/>
        </w:numPr>
      </w:pPr>
      <w:bookmarkStart w:id="122" w:name="_Toc9334599"/>
      <w:bookmarkStart w:id="123" w:name="_Toc11419466"/>
      <w:bookmarkStart w:id="124" w:name="_Toc101811996"/>
      <w:r w:rsidRPr="00F7178C">
        <w:t>Требования к транспортабельности</w:t>
      </w:r>
      <w:bookmarkEnd w:id="122"/>
      <w:bookmarkEnd w:id="123"/>
      <w:bookmarkEnd w:id="124"/>
    </w:p>
    <w:p w14:paraId="39E9624A" w14:textId="77777777" w:rsidR="00226B1E" w:rsidRPr="00F7178C" w:rsidRDefault="00633966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Требования к транспортабельности для подвижных ПО не предъявляются, поскольку ИС устанавливается стационарно и один раз и в последующем перемещение ИС с аппаратными средствами не предусмотрено</w:t>
      </w:r>
    </w:p>
    <w:p w14:paraId="496C74C5" w14:textId="77777777" w:rsidR="00633966" w:rsidRPr="00F7178C" w:rsidRDefault="00633966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60C872C5" w14:textId="5724E656" w:rsidR="00226B1E" w:rsidRPr="00F7178C" w:rsidRDefault="00226B1E" w:rsidP="006F6534">
      <w:pPr>
        <w:pStyle w:val="111"/>
        <w:numPr>
          <w:ilvl w:val="2"/>
          <w:numId w:val="49"/>
        </w:numPr>
      </w:pPr>
      <w:bookmarkStart w:id="125" w:name="_Toc9334600"/>
      <w:bookmarkStart w:id="126" w:name="_Toc11419467"/>
      <w:bookmarkStart w:id="127" w:name="_Toc101811997"/>
      <w:r w:rsidRPr="00F7178C">
        <w:lastRenderedPageBreak/>
        <w:t xml:space="preserve">Требования к эксплуатации, техническому обслуживанию, ремонту и хранению компонентов </w:t>
      </w:r>
      <w:bookmarkEnd w:id="125"/>
      <w:bookmarkEnd w:id="126"/>
      <w:r w:rsidR="00097AB4">
        <w:rPr>
          <w:szCs w:val="24"/>
        </w:rPr>
        <w:t>платформы</w:t>
      </w:r>
      <w:bookmarkEnd w:id="127"/>
    </w:p>
    <w:p w14:paraId="04E7DB2B" w14:textId="005C509D" w:rsidR="00226B1E" w:rsidRPr="00F7178C" w:rsidRDefault="00097AB4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r w:rsidR="00226B1E" w:rsidRPr="00F7178C">
        <w:rPr>
          <w:sz w:val="24"/>
          <w:szCs w:val="24"/>
        </w:rPr>
        <w:t>долж</w:t>
      </w:r>
      <w:r w:rsidR="00DE1D45" w:rsidRPr="00F7178C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226B1E" w:rsidRPr="00F7178C">
        <w:rPr>
          <w:sz w:val="24"/>
          <w:szCs w:val="24"/>
        </w:rPr>
        <w:t xml:space="preserve"> быть рассчитан</w:t>
      </w:r>
      <w:r>
        <w:rPr>
          <w:sz w:val="24"/>
          <w:szCs w:val="24"/>
        </w:rPr>
        <w:t>а</w:t>
      </w:r>
      <w:r w:rsidR="00226B1E" w:rsidRPr="00F7178C">
        <w:rPr>
          <w:sz w:val="24"/>
          <w:szCs w:val="24"/>
        </w:rPr>
        <w:t xml:space="preserve"> на эк</w:t>
      </w:r>
      <w:r w:rsidR="006F52FE" w:rsidRPr="00F7178C">
        <w:rPr>
          <w:sz w:val="24"/>
          <w:szCs w:val="24"/>
        </w:rPr>
        <w:t xml:space="preserve">сплуатацию в составе программного </w:t>
      </w:r>
      <w:r w:rsidR="00226B1E" w:rsidRPr="00F7178C">
        <w:rPr>
          <w:sz w:val="24"/>
          <w:szCs w:val="24"/>
        </w:rPr>
        <w:t>комплекса Заказчика. Техническая и физическая защита аппаратных компонентов, носителей данных, бесперебойное энергоснабжение, резервирование ресурсов, текущее обслуживание реализуется техническими и организационными средствами, предусмотренными в ИТ инфраструктуре Заказчика.</w:t>
      </w:r>
    </w:p>
    <w:p w14:paraId="4DCFADCD" w14:textId="77777777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Должна быть обеспечена возможность функционирования Комплекса в круглосуточном режиме. </w:t>
      </w:r>
    </w:p>
    <w:p w14:paraId="334B7F9E" w14:textId="77777777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Инсталляционные комплекты Комплекса должны храниться у администраторов систем в помещениях с ограниченным контролируемым доступом. </w:t>
      </w:r>
    </w:p>
    <w:p w14:paraId="726BAAAF" w14:textId="50A768DE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Для хранения и восстановления данных в </w:t>
      </w:r>
      <w:r w:rsidR="00097AB4">
        <w:rPr>
          <w:sz w:val="24"/>
          <w:szCs w:val="24"/>
        </w:rPr>
        <w:t>платформе</w:t>
      </w:r>
      <w:r w:rsidR="00097AB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должны использоваться средства СУБД или внутренние программные инструменты Комплекса. Реализация этих требований должна быть обеспечена соответствующими организационными мерами – регламентным обслуживанием </w:t>
      </w:r>
      <w:r w:rsidR="00097AB4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.</w:t>
      </w:r>
    </w:p>
    <w:p w14:paraId="277FF70F" w14:textId="77777777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Требования к эксплуатации и регламент обслуживания технических средств (оборудования) системы определяются соответствующими эксплуатационными документами и инструкциями от производителя соответствующего оборудования.</w:t>
      </w:r>
    </w:p>
    <w:p w14:paraId="7335BB1C" w14:textId="77777777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Требования к эксплуатации и регламент обслуживания, необходимого для функционирования Комплекса, системно-программного обеспечения (операционная система, база данных и т.д.) определяются соответствующими эксплуатационными документами и инструкциями от производителя программного обеспечения.</w:t>
      </w:r>
    </w:p>
    <w:p w14:paraId="6F581801" w14:textId="77777777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Требования к допустимым площадям для размещения обслуживающего персонала Комплекса определяются в соответствии с требованиями норм охраны труда и техники безопасности, установленными в Республике Узбекистан.</w:t>
      </w:r>
    </w:p>
    <w:p w14:paraId="219DE1DD" w14:textId="77777777" w:rsidR="00226B1E" w:rsidRPr="00F7178C" w:rsidRDefault="00226B1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Требования к размещению технических средств, параметрам сетей энергоснабжения и условиям эксплуатации разрабатываются на основе соответствующих технических условий, предъявляемых к развертываемым средствам аппаратного обеспечения.</w:t>
      </w:r>
    </w:p>
    <w:p w14:paraId="40EEACBC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1F656CC9" w14:textId="77777777" w:rsidR="00226B1E" w:rsidRPr="00F7178C" w:rsidRDefault="00226B1E" w:rsidP="006F6534">
      <w:pPr>
        <w:pStyle w:val="111"/>
        <w:numPr>
          <w:ilvl w:val="2"/>
          <w:numId w:val="49"/>
        </w:numPr>
      </w:pPr>
      <w:bookmarkStart w:id="128" w:name="_Toc9334601"/>
      <w:bookmarkStart w:id="129" w:name="_Toc11419468"/>
      <w:bookmarkStart w:id="130" w:name="_Toc101811998"/>
      <w:r w:rsidRPr="00F7178C">
        <w:t>Требования к патентной и лицензионной чистоте</w:t>
      </w:r>
      <w:bookmarkEnd w:id="128"/>
      <w:bookmarkEnd w:id="129"/>
      <w:bookmarkEnd w:id="130"/>
    </w:p>
    <w:p w14:paraId="110B0F3F" w14:textId="0DA0AA97" w:rsidR="00EF5E74" w:rsidRPr="00F7178C" w:rsidRDefault="00EF5E74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Реализация </w:t>
      </w:r>
      <w:r w:rsidR="00097AB4">
        <w:rPr>
          <w:sz w:val="24"/>
          <w:szCs w:val="24"/>
        </w:rPr>
        <w:t>платформы</w:t>
      </w:r>
      <w:r w:rsidR="00097AB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должна отвечать требованиям патентной частоты согласно действующему законодательству и регламентирующих распорядительных документов.</w:t>
      </w:r>
    </w:p>
    <w:p w14:paraId="7054AE83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7BB7D47E" w14:textId="77777777" w:rsidR="00226B1E" w:rsidRPr="00F7178C" w:rsidRDefault="00226B1E" w:rsidP="006F6534">
      <w:pPr>
        <w:pStyle w:val="111"/>
        <w:numPr>
          <w:ilvl w:val="2"/>
          <w:numId w:val="49"/>
        </w:numPr>
      </w:pPr>
      <w:bookmarkStart w:id="131" w:name="_Toc9334602"/>
      <w:bookmarkStart w:id="132" w:name="_Toc11419469"/>
      <w:bookmarkStart w:id="133" w:name="_Toc101811999"/>
      <w:r w:rsidRPr="00F7178C">
        <w:t>Требования по стандартизации и унификации</w:t>
      </w:r>
      <w:bookmarkEnd w:id="131"/>
      <w:bookmarkEnd w:id="132"/>
      <w:bookmarkEnd w:id="133"/>
    </w:p>
    <w:p w14:paraId="565FDE2F" w14:textId="14225CFA" w:rsidR="006D5222" w:rsidRPr="00F7178C" w:rsidRDefault="006D5222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При разработке </w:t>
      </w:r>
      <w:r w:rsidR="00097AB4">
        <w:rPr>
          <w:sz w:val="24"/>
          <w:szCs w:val="24"/>
        </w:rPr>
        <w:t>платформы</w:t>
      </w:r>
      <w:r w:rsidR="00097AB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необходимо соблюдать принцип унификации используемых средств.</w:t>
      </w:r>
    </w:p>
    <w:p w14:paraId="36DB8705" w14:textId="66F14CC3" w:rsidR="006D5222" w:rsidRPr="00F7178C" w:rsidRDefault="006D5222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Данные, загружаемые, вводимые и обрабатываемые в </w:t>
      </w:r>
      <w:r w:rsidR="00097AB4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, должны отвечать основным принципам единообразия, непротиворечивости, однократности ввода, полноты и достоверности информации.</w:t>
      </w:r>
    </w:p>
    <w:p w14:paraId="1ED78B68" w14:textId="00AE7C1A" w:rsidR="006D5222" w:rsidRPr="00F7178C" w:rsidRDefault="00097AB4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r w:rsidR="006D5222" w:rsidRPr="00F7178C">
        <w:rPr>
          <w:sz w:val="24"/>
          <w:szCs w:val="24"/>
        </w:rPr>
        <w:t>долж</w:t>
      </w:r>
      <w:r w:rsidR="00DE1D45" w:rsidRPr="00F7178C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6D5222" w:rsidRPr="00F7178C">
        <w:rPr>
          <w:sz w:val="24"/>
          <w:szCs w:val="24"/>
        </w:rPr>
        <w:t xml:space="preserve"> соответствовать следующим показателям, устанавливающим требуемую степень использования стандартных, унифицированных методов реализации функций (задач), поставляемых программных средств:</w:t>
      </w:r>
    </w:p>
    <w:p w14:paraId="4E0BDE49" w14:textId="77777777" w:rsidR="006D5222" w:rsidRPr="00F7178C" w:rsidRDefault="006D5222" w:rsidP="006F6534">
      <w:pPr>
        <w:pStyle w:val="a6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Поддержка форматов электронных документов для распространения данных, CSV, DOC, EXL, PDF;</w:t>
      </w:r>
    </w:p>
    <w:p w14:paraId="385B77A1" w14:textId="77777777" w:rsidR="006D5222" w:rsidRPr="00F7178C" w:rsidRDefault="006D5222" w:rsidP="006F6534">
      <w:pPr>
        <w:pStyle w:val="a6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Поддержка автоматического преобразования форматов данных в формат HTML, для обеспечения просмотра информации без установки специальных программных средств;</w:t>
      </w:r>
    </w:p>
    <w:p w14:paraId="28091E8D" w14:textId="77777777" w:rsidR="006D5222" w:rsidRPr="00F7178C" w:rsidRDefault="006D5222" w:rsidP="006F6534">
      <w:pPr>
        <w:pStyle w:val="a6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Возможность функционирования на различных аппаратных платформах.</w:t>
      </w:r>
    </w:p>
    <w:p w14:paraId="00E5D082" w14:textId="77777777" w:rsidR="006D5222" w:rsidRPr="00F7178C" w:rsidRDefault="006D5222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Используемое решение должно обеспечивать функционирование задач, операций и интерфейсов в следующих операционных системах: Windows, MAC-OS.  </w:t>
      </w:r>
    </w:p>
    <w:p w14:paraId="0B7CB112" w14:textId="4732CDCF" w:rsidR="00226B1E" w:rsidRPr="00F7178C" w:rsidRDefault="006D5222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Разрабатываемая документация должна быть представлена в строгом соответствии с </w:t>
      </w:r>
      <w:r w:rsidRPr="00F7178C">
        <w:rPr>
          <w:sz w:val="24"/>
          <w:szCs w:val="24"/>
        </w:rPr>
        <w:lastRenderedPageBreak/>
        <w:t xml:space="preserve">нормативными документами, утвержденными у Заказчика или по согласованию сторон по стандартам, принятым в компании – вендоре производителя </w:t>
      </w:r>
      <w:r w:rsidR="00097AB4">
        <w:rPr>
          <w:sz w:val="24"/>
          <w:szCs w:val="24"/>
        </w:rPr>
        <w:t>платформы</w:t>
      </w:r>
      <w:r w:rsidR="00226B1E" w:rsidRPr="00F7178C">
        <w:rPr>
          <w:sz w:val="24"/>
          <w:szCs w:val="24"/>
        </w:rPr>
        <w:t>.</w:t>
      </w:r>
    </w:p>
    <w:p w14:paraId="49A1A89A" w14:textId="77777777" w:rsidR="008513B3" w:rsidRPr="00F7178C" w:rsidRDefault="008513B3" w:rsidP="00D92533">
      <w:pPr>
        <w:widowControl/>
        <w:autoSpaceDE/>
        <w:autoSpaceDN/>
        <w:adjustRightInd/>
        <w:spacing w:line="24" w:lineRule="atLeast"/>
        <w:rPr>
          <w:sz w:val="24"/>
          <w:szCs w:val="24"/>
        </w:rPr>
      </w:pPr>
      <w:r w:rsidRPr="00F7178C">
        <w:rPr>
          <w:sz w:val="24"/>
          <w:szCs w:val="24"/>
        </w:rPr>
        <w:br w:type="page"/>
      </w:r>
    </w:p>
    <w:p w14:paraId="59CDEF9A" w14:textId="77777777" w:rsidR="00957773" w:rsidRPr="00F7178C" w:rsidRDefault="00957773" w:rsidP="006F6534">
      <w:pPr>
        <w:pStyle w:val="2"/>
        <w:numPr>
          <w:ilvl w:val="1"/>
          <w:numId w:val="49"/>
        </w:numPr>
        <w:sectPr w:rsidR="00957773" w:rsidRPr="00F7178C" w:rsidSect="00EC32EE">
          <w:pgSz w:w="12240" w:h="15840"/>
          <w:pgMar w:top="624" w:right="476" w:bottom="624" w:left="1418" w:header="720" w:footer="720" w:gutter="0"/>
          <w:cols w:space="720"/>
          <w:docGrid w:linePitch="360"/>
        </w:sectPr>
      </w:pPr>
      <w:bookmarkStart w:id="134" w:name="_Toc9334605"/>
      <w:bookmarkStart w:id="135" w:name="_Toc11419472"/>
    </w:p>
    <w:p w14:paraId="4C6DCC66" w14:textId="775300E4" w:rsidR="00226B1E" w:rsidRPr="00F7178C" w:rsidRDefault="00226B1E" w:rsidP="006F6534">
      <w:pPr>
        <w:pStyle w:val="2"/>
        <w:numPr>
          <w:ilvl w:val="1"/>
          <w:numId w:val="49"/>
        </w:numPr>
      </w:pPr>
      <w:bookmarkStart w:id="136" w:name="_Toc101812000"/>
      <w:r w:rsidRPr="00F7178C">
        <w:lastRenderedPageBreak/>
        <w:t xml:space="preserve">Требования к функциям (задачам), выполняемым </w:t>
      </w:r>
      <w:bookmarkEnd w:id="134"/>
      <w:bookmarkEnd w:id="135"/>
      <w:r w:rsidR="00097AB4">
        <w:rPr>
          <w:szCs w:val="24"/>
        </w:rPr>
        <w:t>платформой</w:t>
      </w:r>
      <w:bookmarkEnd w:id="136"/>
    </w:p>
    <w:p w14:paraId="2B473CA6" w14:textId="5C696465" w:rsidR="00226B1E" w:rsidRPr="00F7178C" w:rsidRDefault="0038145C" w:rsidP="006F6534">
      <w:pPr>
        <w:pStyle w:val="111"/>
        <w:numPr>
          <w:ilvl w:val="2"/>
          <w:numId w:val="49"/>
        </w:numPr>
      </w:pPr>
      <w:bookmarkStart w:id="137" w:name="_Toc9334606"/>
      <w:bookmarkStart w:id="138" w:name="_Toc11419473"/>
      <w:bookmarkStart w:id="139" w:name="_Toc101812001"/>
      <w:r w:rsidRPr="00F7178C">
        <w:t>Перечень функций, задач или их комплексов, выполняемых подсистемами</w:t>
      </w:r>
      <w:bookmarkEnd w:id="137"/>
      <w:bookmarkEnd w:id="138"/>
      <w:bookmarkEnd w:id="139"/>
    </w:p>
    <w:p w14:paraId="66EE6CBE" w14:textId="77777777" w:rsidR="008535E0" w:rsidRPr="00F7178C" w:rsidRDefault="008535E0" w:rsidP="00D92533">
      <w:pPr>
        <w:spacing w:line="24" w:lineRule="atLeast"/>
        <w:rPr>
          <w:sz w:val="24"/>
          <w:szCs w:val="24"/>
          <w:lang w:eastAsia="en-US"/>
        </w:rPr>
      </w:pPr>
    </w:p>
    <w:tbl>
      <w:tblPr>
        <w:tblpPr w:leftFromText="180" w:rightFromText="180" w:vertAnchor="text" w:tblpX="-866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535E0" w:rsidRPr="00F7178C" w14:paraId="20138D96" w14:textId="77777777" w:rsidTr="003A71FD">
        <w:tc>
          <w:tcPr>
            <w:tcW w:w="3823" w:type="dxa"/>
          </w:tcPr>
          <w:p w14:paraId="63CE96F4" w14:textId="77777777" w:rsidR="008535E0" w:rsidRPr="00F7178C" w:rsidRDefault="008535E0" w:rsidP="0012427C">
            <w:pPr>
              <w:spacing w:line="24" w:lineRule="atLeast"/>
              <w:rPr>
                <w:b/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ФУНКЦИЯ</w:t>
            </w:r>
          </w:p>
        </w:tc>
        <w:tc>
          <w:tcPr>
            <w:tcW w:w="6095" w:type="dxa"/>
          </w:tcPr>
          <w:p w14:paraId="0781F7FE" w14:textId="77777777" w:rsidR="008535E0" w:rsidRPr="00F7178C" w:rsidRDefault="008535E0" w:rsidP="0012427C">
            <w:pPr>
              <w:spacing w:line="24" w:lineRule="atLeast"/>
              <w:rPr>
                <w:b/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ОПИСАНИЕ ТРЕБОВАНИЙ</w:t>
            </w:r>
          </w:p>
        </w:tc>
      </w:tr>
      <w:tr w:rsidR="00B86138" w:rsidRPr="00F7178C" w14:paraId="1232999E" w14:textId="77777777" w:rsidTr="003A71FD">
        <w:trPr>
          <w:trHeight w:val="276"/>
        </w:trPr>
        <w:tc>
          <w:tcPr>
            <w:tcW w:w="3823" w:type="dxa"/>
          </w:tcPr>
          <w:p w14:paraId="6545122C" w14:textId="3663FC0B" w:rsidR="007B2CBF" w:rsidRPr="00D34303" w:rsidRDefault="007B2CBF" w:rsidP="00786C09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snapToGrid w:val="0"/>
                <w:sz w:val="24"/>
                <w:szCs w:val="24"/>
                <w:highlight w:val="green"/>
              </w:rPr>
              <w:t xml:space="preserve">Модуль регистрации и авторизации – </w:t>
            </w:r>
            <w:r w:rsidRPr="00D34303">
              <w:rPr>
                <w:bCs/>
                <w:snapToGrid w:val="0"/>
                <w:sz w:val="24"/>
                <w:szCs w:val="24"/>
                <w:highlight w:val="green"/>
              </w:rPr>
              <w:t>модуль регистрации и авторизации</w:t>
            </w:r>
            <w:r w:rsidRPr="00D34303">
              <w:rPr>
                <w:b/>
                <w:snapToGrid w:val="0"/>
                <w:sz w:val="24"/>
                <w:szCs w:val="24"/>
                <w:highlight w:val="green"/>
              </w:rPr>
              <w:t xml:space="preserve"> </w:t>
            </w:r>
            <w:r w:rsidRPr="00D34303">
              <w:rPr>
                <w:bCs/>
                <w:snapToGrid w:val="0"/>
                <w:sz w:val="24"/>
                <w:szCs w:val="24"/>
                <w:highlight w:val="green"/>
              </w:rPr>
              <w:t>лидеров молодежи и молодежи в целом</w:t>
            </w:r>
            <w:r w:rsidRPr="00D34303">
              <w:rPr>
                <w:b/>
                <w:snapToGrid w:val="0"/>
                <w:sz w:val="24"/>
                <w:szCs w:val="24"/>
                <w:highlight w:val="green"/>
              </w:rPr>
              <w:t xml:space="preserve"> </w:t>
            </w:r>
            <w:r w:rsidRPr="00D34303">
              <w:rPr>
                <w:bCs/>
                <w:snapToGrid w:val="0"/>
                <w:sz w:val="24"/>
                <w:szCs w:val="24"/>
                <w:highlight w:val="green"/>
              </w:rPr>
              <w:t>предназначен для</w:t>
            </w:r>
            <w:r w:rsidRPr="00D34303">
              <w:rPr>
                <w:b/>
                <w:snapToGrid w:val="0"/>
                <w:sz w:val="24"/>
                <w:szCs w:val="24"/>
                <w:highlight w:val="green"/>
              </w:rPr>
              <w:t xml:space="preserve"> </w:t>
            </w:r>
            <w:r w:rsidRPr="00D34303">
              <w:rPr>
                <w:rFonts w:eastAsiaTheme="minorHAnsi"/>
                <w:sz w:val="24"/>
                <w:szCs w:val="24"/>
                <w:highlight w:val="green"/>
                <w:lang w:eastAsia="en-US"/>
              </w:rPr>
              <w:t xml:space="preserve">идентификации пользователей, ведения регистров физических лиц, пользующихся платформой. Модуль имеет два типа регистрации: с помощью номера телефона и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>паспортны</w:t>
            </w:r>
            <w:r w:rsidR="0049197C">
              <w:rPr>
                <w:sz w:val="24"/>
                <w:szCs w:val="24"/>
                <w:highlight w:val="green"/>
                <w:lang w:eastAsia="en-US"/>
              </w:rPr>
              <w:t>х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 данны</w:t>
            </w:r>
            <w:r w:rsidR="0049197C">
              <w:rPr>
                <w:sz w:val="24"/>
                <w:szCs w:val="24"/>
                <w:highlight w:val="green"/>
                <w:lang w:eastAsia="en-US"/>
              </w:rPr>
              <w:t>х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 посредством смс верификации</w:t>
            </w:r>
            <w:r w:rsidRPr="00D34303">
              <w:rPr>
                <w:rFonts w:eastAsiaTheme="minorHAnsi"/>
                <w:sz w:val="24"/>
                <w:szCs w:val="24"/>
                <w:highlight w:val="green"/>
                <w:lang w:eastAsia="en-US"/>
              </w:rPr>
              <w:t xml:space="preserve"> и по id.gov.uz. Также, модуль позволяет пользователям авторизоваться непосредственно через id.gov.uz, номер телефона или войти на сайт как посетитель.</w:t>
            </w:r>
          </w:p>
          <w:p w14:paraId="34C166B5" w14:textId="0BFC8B0E" w:rsidR="00B86138" w:rsidRPr="00D34303" w:rsidRDefault="00B86138" w:rsidP="000F4547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0BC16CAB" w14:textId="77777777" w:rsidR="001C2A52" w:rsidRPr="00D34303" w:rsidRDefault="00FF3D19" w:rsidP="006F6534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 xml:space="preserve">Регистрация и авторизация лидеров молодежи в мобильной платформе </w:t>
            </w:r>
          </w:p>
          <w:p w14:paraId="47EC33A9" w14:textId="77777777" w:rsidR="00FF3D19" w:rsidRPr="00D34303" w:rsidRDefault="00FF3D19" w:rsidP="006F6534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Регистрация пользователей (молодежи) для отправки обращений в государственные органы</w:t>
            </w:r>
          </w:p>
          <w:p w14:paraId="2F204AA1" w14:textId="34C90FA8" w:rsidR="00FF3D19" w:rsidRPr="00D34303" w:rsidRDefault="00FF3D19" w:rsidP="006F6534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Регистрация   пользователей (молодежи) государственными интерактивными услугами и возможностями для молодежи</w:t>
            </w:r>
          </w:p>
          <w:p w14:paraId="7AE991EC" w14:textId="70AC0431" w:rsidR="00FF3D19" w:rsidRPr="00D34303" w:rsidRDefault="0049197C" w:rsidP="006F6534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  <w:highlight w:val="green"/>
              </w:rPr>
              <w:t xml:space="preserve">Информирование </w:t>
            </w:r>
            <w:r w:rsidR="00FF3D19" w:rsidRPr="00D34303">
              <w:rPr>
                <w:bCs/>
                <w:sz w:val="24"/>
                <w:szCs w:val="24"/>
                <w:highlight w:val="green"/>
              </w:rPr>
              <w:t xml:space="preserve">пользователей (молодежи) </w:t>
            </w:r>
            <w:r>
              <w:rPr>
                <w:bCs/>
                <w:sz w:val="24"/>
                <w:szCs w:val="24"/>
                <w:highlight w:val="green"/>
              </w:rPr>
              <w:t>о</w:t>
            </w:r>
            <w:r w:rsidR="00FF3D19" w:rsidRPr="00D34303">
              <w:rPr>
                <w:bCs/>
                <w:sz w:val="24"/>
                <w:szCs w:val="24"/>
                <w:highlight w:val="green"/>
              </w:rPr>
              <w:t xml:space="preserve"> различных мероприятиях организованных различными государственными и не государственными учреждениями </w:t>
            </w:r>
          </w:p>
          <w:p w14:paraId="7FB4E261" w14:textId="0B3D4662" w:rsidR="00FF3D19" w:rsidRPr="00D34303" w:rsidRDefault="00FF3D19" w:rsidP="006F6534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Регистрация пользователей с помощью дат</w:t>
            </w:r>
            <w:r w:rsidR="0049197C">
              <w:rPr>
                <w:bCs/>
                <w:sz w:val="24"/>
                <w:szCs w:val="24"/>
                <w:highlight w:val="green"/>
              </w:rPr>
              <w:t>ы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рождения</w:t>
            </w:r>
            <w:r w:rsidR="0049197C">
              <w:rPr>
                <w:bCs/>
                <w:sz w:val="24"/>
                <w:szCs w:val="24"/>
                <w:highlight w:val="green"/>
              </w:rPr>
              <w:t>,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сери</w:t>
            </w:r>
            <w:r w:rsidR="0049197C">
              <w:rPr>
                <w:bCs/>
                <w:sz w:val="24"/>
                <w:szCs w:val="24"/>
                <w:highlight w:val="green"/>
              </w:rPr>
              <w:t>и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и номер</w:t>
            </w:r>
            <w:r w:rsidR="0049197C">
              <w:rPr>
                <w:bCs/>
                <w:sz w:val="24"/>
                <w:szCs w:val="24"/>
                <w:highlight w:val="green"/>
              </w:rPr>
              <w:t>а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паспорта и возможностью подтягивания других персональных данных </w:t>
            </w:r>
          </w:p>
          <w:p w14:paraId="4F151A87" w14:textId="77777777" w:rsidR="00FF3D19" w:rsidRPr="00D34303" w:rsidRDefault="00FF3D19" w:rsidP="006F6534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 xml:space="preserve">Регистрация пользователей для оформления документов, в том числе кредитов по их желанию   </w:t>
            </w:r>
          </w:p>
          <w:p w14:paraId="134D2935" w14:textId="5BF131EC" w:rsidR="00FF3D19" w:rsidRPr="00D34303" w:rsidRDefault="00FF3D19" w:rsidP="00FF3D19">
            <w:pPr>
              <w:widowControl/>
              <w:autoSpaceDE/>
              <w:autoSpaceDN/>
              <w:adjustRightInd/>
              <w:spacing w:line="24" w:lineRule="atLeast"/>
              <w:ind w:left="360"/>
              <w:jc w:val="both"/>
              <w:rPr>
                <w:highlight w:val="green"/>
                <w:lang w:eastAsia="x-none"/>
              </w:rPr>
            </w:pPr>
          </w:p>
        </w:tc>
      </w:tr>
      <w:tr w:rsidR="00786C09" w:rsidRPr="00F7178C" w14:paraId="22695961" w14:textId="77777777" w:rsidTr="003A71FD">
        <w:tc>
          <w:tcPr>
            <w:tcW w:w="3823" w:type="dxa"/>
          </w:tcPr>
          <w:p w14:paraId="58D5C4EF" w14:textId="77777777" w:rsidR="000F4547" w:rsidRPr="00D34303" w:rsidRDefault="000F4547" w:rsidP="000F4547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snapToGrid w:val="0"/>
                <w:sz w:val="24"/>
                <w:szCs w:val="24"/>
                <w:highlight w:val="green"/>
              </w:rPr>
              <w:t xml:space="preserve">Личный кабинет для лидеров молодежи – </w:t>
            </w:r>
            <w:r w:rsidRPr="00D34303">
              <w:rPr>
                <w:bCs/>
                <w:snapToGrid w:val="0"/>
                <w:sz w:val="24"/>
                <w:szCs w:val="24"/>
                <w:highlight w:val="green"/>
              </w:rPr>
              <w:t>модуль личного кабинета создает для всех зарегистрированных лидеров молодежи платформы персональные кабинеты, где пользователи могут получить доступ к функционалу и возможностям других модулей платформы.</w:t>
            </w:r>
          </w:p>
          <w:p w14:paraId="46A028D4" w14:textId="77777777" w:rsidR="00786C09" w:rsidRPr="00D34303" w:rsidRDefault="00786C09" w:rsidP="0012427C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7312EBAF" w14:textId="1888EC17" w:rsidR="002807AA" w:rsidRPr="00D34303" w:rsidRDefault="00FF3D19" w:rsidP="006F6534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Доступ к модулям «Молодежный баланс», «Образовани</w:t>
            </w:r>
            <w:r w:rsidR="0049197C">
              <w:rPr>
                <w:bCs/>
                <w:sz w:val="24"/>
                <w:szCs w:val="24"/>
                <w:highlight w:val="green"/>
              </w:rPr>
              <w:t>е</w:t>
            </w:r>
            <w:r w:rsidRPr="00D34303">
              <w:rPr>
                <w:bCs/>
                <w:sz w:val="24"/>
                <w:szCs w:val="24"/>
                <w:highlight w:val="green"/>
              </w:rPr>
              <w:t>», «Предпринимательство», «Свободное время молодежи», «Социальные объекты», «Молодёжь за границей», «</w:t>
            </w:r>
            <w:r w:rsidR="0049197C">
              <w:rPr>
                <w:bCs/>
                <w:sz w:val="24"/>
                <w:szCs w:val="24"/>
                <w:highlight w:val="green"/>
              </w:rPr>
              <w:t>М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ероприятия для молодежи», </w:t>
            </w:r>
            <w:r w:rsidR="002807AA" w:rsidRPr="00D34303">
              <w:rPr>
                <w:bCs/>
                <w:sz w:val="24"/>
                <w:szCs w:val="24"/>
                <w:highlight w:val="green"/>
              </w:rPr>
              <w:t>«Возможности молодежи» и «Обращения молодежи»</w:t>
            </w:r>
          </w:p>
          <w:p w14:paraId="7C111322" w14:textId="0236900C" w:rsidR="002807AA" w:rsidRPr="00D34303" w:rsidRDefault="002807AA" w:rsidP="006F6534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Информировани</w:t>
            </w:r>
            <w:r w:rsidR="0049197C">
              <w:rPr>
                <w:bCs/>
                <w:sz w:val="24"/>
                <w:szCs w:val="24"/>
                <w:highlight w:val="green"/>
              </w:rPr>
              <w:t>е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лидеров молодежи об общих рейтингах лидеров и о набранных баллах за выполнени</w:t>
            </w:r>
            <w:r w:rsidR="0049197C">
              <w:rPr>
                <w:bCs/>
                <w:sz w:val="24"/>
                <w:szCs w:val="24"/>
                <w:highlight w:val="green"/>
              </w:rPr>
              <w:t>е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возложенных на них задач </w:t>
            </w:r>
          </w:p>
          <w:p w14:paraId="094B2223" w14:textId="57B8C4EE" w:rsidR="002807AA" w:rsidRPr="00D34303" w:rsidRDefault="002807AA" w:rsidP="006F6534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Чат для обмена информацией и фалами с другими лидерами молодежи</w:t>
            </w:r>
          </w:p>
        </w:tc>
      </w:tr>
      <w:tr w:rsidR="00786C09" w:rsidRPr="00F7178C" w14:paraId="1AA86DFF" w14:textId="77777777" w:rsidTr="003A71FD">
        <w:tc>
          <w:tcPr>
            <w:tcW w:w="3823" w:type="dxa"/>
          </w:tcPr>
          <w:p w14:paraId="2C37D4C4" w14:textId="77777777" w:rsidR="000F4547" w:rsidRPr="00D34303" w:rsidRDefault="000F4547" w:rsidP="000F4547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bCs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bCs/>
                <w:sz w:val="24"/>
                <w:szCs w:val="24"/>
                <w:highlight w:val="green"/>
                <w:lang w:eastAsia="en-US"/>
              </w:rPr>
              <w:t xml:space="preserve">Модуль «Молодежный Баланс»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- модуль предназначен для введения реестра молодежи по территориальной принадлежности и по заранее подготовленному опроснику. Опросники имеют динамические поля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lastRenderedPageBreak/>
              <w:t xml:space="preserve">меняющиеся по требованиям пользователей системы. </w:t>
            </w:r>
          </w:p>
          <w:p w14:paraId="1D8E300D" w14:textId="77777777" w:rsidR="00786C09" w:rsidRPr="00D34303" w:rsidRDefault="00786C09" w:rsidP="0012427C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68CA7D5F" w14:textId="436F8CD9" w:rsidR="00786C09" w:rsidRPr="00D34303" w:rsidRDefault="00952A2F" w:rsidP="006F6534">
            <w:pPr>
              <w:pStyle w:val="a6"/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lastRenderedPageBreak/>
              <w:t>Введени</w:t>
            </w:r>
            <w:r w:rsidR="0049197C">
              <w:rPr>
                <w:bCs/>
                <w:sz w:val="24"/>
                <w:szCs w:val="24"/>
                <w:highlight w:val="green"/>
              </w:rPr>
              <w:t>е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информации о молодежи проживаю</w:t>
            </w:r>
            <w:r w:rsidR="0049197C">
              <w:rPr>
                <w:bCs/>
                <w:sz w:val="24"/>
                <w:szCs w:val="24"/>
                <w:highlight w:val="green"/>
              </w:rPr>
              <w:t>щей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в зоне деятельности лидеров молодежи</w:t>
            </w:r>
          </w:p>
          <w:p w14:paraId="657BDB82" w14:textId="78A05D7B" w:rsidR="00952A2F" w:rsidRPr="00D34303" w:rsidRDefault="00952A2F" w:rsidP="006F6534">
            <w:pPr>
              <w:pStyle w:val="a6"/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Введени</w:t>
            </w:r>
            <w:r w:rsidR="0049197C">
              <w:rPr>
                <w:bCs/>
                <w:sz w:val="24"/>
                <w:szCs w:val="24"/>
                <w:highlight w:val="green"/>
              </w:rPr>
              <w:t>е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опросников среди молодежи по своей территориальной принадлежности  </w:t>
            </w:r>
          </w:p>
          <w:p w14:paraId="3301382A" w14:textId="5155E0FE" w:rsidR="00360DDF" w:rsidRPr="00D34303" w:rsidRDefault="00360DDF" w:rsidP="006F6534">
            <w:pPr>
              <w:pStyle w:val="a6"/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 xml:space="preserve">Сведения о молодежи необходимые для внесения в реестр: Персональные и паспортные данные молодежи, фактический адрес проживания молодежи, имеющиеся проблемы молодежи </w:t>
            </w:r>
          </w:p>
          <w:p w14:paraId="72D619CB" w14:textId="5F33E8EE" w:rsidR="00952A2F" w:rsidRPr="00D34303" w:rsidRDefault="00952A2F" w:rsidP="00952A2F">
            <w:pPr>
              <w:widowControl/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</w:p>
        </w:tc>
      </w:tr>
      <w:tr w:rsidR="00B86138" w:rsidRPr="00F7178C" w14:paraId="14874BF5" w14:textId="77777777" w:rsidTr="003A71FD">
        <w:tc>
          <w:tcPr>
            <w:tcW w:w="3823" w:type="dxa"/>
          </w:tcPr>
          <w:p w14:paraId="03CC951E" w14:textId="5403A0BA" w:rsidR="000F4547" w:rsidRPr="00D34303" w:rsidRDefault="000F4547" w:rsidP="000F4547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bCs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bCs/>
                <w:sz w:val="24"/>
                <w:szCs w:val="24"/>
                <w:highlight w:val="green"/>
                <w:lang w:eastAsia="en-US"/>
              </w:rPr>
              <w:lastRenderedPageBreak/>
              <w:t>Модуль «Образовани</w:t>
            </w:r>
            <w:r w:rsidR="0049197C">
              <w:rPr>
                <w:b/>
                <w:bCs/>
                <w:sz w:val="24"/>
                <w:szCs w:val="24"/>
                <w:highlight w:val="green"/>
                <w:lang w:eastAsia="en-US"/>
              </w:rPr>
              <w:t>е</w:t>
            </w:r>
            <w:r w:rsidRPr="00D34303">
              <w:rPr>
                <w:b/>
                <w:bCs/>
                <w:sz w:val="24"/>
                <w:szCs w:val="24"/>
                <w:highlight w:val="green"/>
                <w:lang w:eastAsia="en-US"/>
              </w:rPr>
              <w:t xml:space="preserve">» -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модуль предназначен для ведения учета учащихся в высших, средне специальных образовательных учреждениях и учащихся в зарубежных учебных заведениях, для решения проблем молодежи связанных с </w:t>
            </w:r>
            <w:r w:rsidR="0049197C">
              <w:rPr>
                <w:sz w:val="24"/>
                <w:szCs w:val="24"/>
                <w:highlight w:val="green"/>
                <w:lang w:eastAsia="en-US"/>
              </w:rPr>
              <w:t>обучением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>.</w:t>
            </w:r>
          </w:p>
          <w:p w14:paraId="6014334A" w14:textId="55482318" w:rsidR="00B86138" w:rsidRPr="00D34303" w:rsidRDefault="00B86138" w:rsidP="0012427C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7859A43E" w14:textId="6A3F75AF" w:rsidR="00360DDF" w:rsidRPr="00D34303" w:rsidRDefault="000273D9" w:rsidP="006F6534">
            <w:pPr>
              <w:pStyle w:val="a6"/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Введени</w:t>
            </w:r>
            <w:r w:rsidR="0049197C">
              <w:rPr>
                <w:bCs/>
                <w:sz w:val="24"/>
                <w:szCs w:val="24"/>
                <w:highlight w:val="green"/>
              </w:rPr>
              <w:t>е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</w:t>
            </w:r>
            <w:r w:rsidR="00360DDF" w:rsidRPr="00D34303">
              <w:rPr>
                <w:bCs/>
                <w:sz w:val="24"/>
                <w:szCs w:val="24"/>
                <w:highlight w:val="green"/>
              </w:rPr>
              <w:t>учета молодежи</w:t>
            </w:r>
            <w:r w:rsidR="0049197C">
              <w:rPr>
                <w:bCs/>
                <w:sz w:val="24"/>
                <w:szCs w:val="24"/>
                <w:highlight w:val="green"/>
              </w:rPr>
              <w:t>,</w:t>
            </w:r>
            <w:r w:rsidR="00360DDF" w:rsidRPr="00D34303">
              <w:rPr>
                <w:bCs/>
                <w:sz w:val="24"/>
                <w:szCs w:val="24"/>
                <w:highlight w:val="green"/>
              </w:rPr>
              <w:t xml:space="preserve"> обучающе</w:t>
            </w:r>
            <w:r w:rsidR="0049197C">
              <w:rPr>
                <w:bCs/>
                <w:sz w:val="24"/>
                <w:szCs w:val="24"/>
                <w:highlight w:val="green"/>
              </w:rPr>
              <w:t>й</w:t>
            </w:r>
            <w:r w:rsidR="00360DDF" w:rsidRPr="00D34303">
              <w:rPr>
                <w:bCs/>
                <w:sz w:val="24"/>
                <w:szCs w:val="24"/>
                <w:highlight w:val="green"/>
              </w:rPr>
              <w:t>ся в настоящий момент в высших и средне специальных учебных заведения</w:t>
            </w:r>
            <w:r w:rsidR="00DB3F75">
              <w:rPr>
                <w:bCs/>
                <w:sz w:val="24"/>
                <w:szCs w:val="24"/>
                <w:highlight w:val="green"/>
              </w:rPr>
              <w:t>х</w:t>
            </w:r>
            <w:r w:rsidR="00360DDF" w:rsidRPr="00D34303">
              <w:rPr>
                <w:bCs/>
                <w:sz w:val="24"/>
                <w:szCs w:val="24"/>
                <w:highlight w:val="green"/>
              </w:rPr>
              <w:t xml:space="preserve"> или имеющих желани</w:t>
            </w:r>
            <w:r w:rsidR="00DB3F75">
              <w:rPr>
                <w:bCs/>
                <w:sz w:val="24"/>
                <w:szCs w:val="24"/>
                <w:highlight w:val="green"/>
              </w:rPr>
              <w:t>е</w:t>
            </w:r>
            <w:r w:rsidR="00360DDF" w:rsidRPr="00D34303">
              <w:rPr>
                <w:bCs/>
                <w:sz w:val="24"/>
                <w:szCs w:val="24"/>
                <w:highlight w:val="green"/>
              </w:rPr>
              <w:t xml:space="preserve"> получить образовани</w:t>
            </w:r>
            <w:r w:rsidR="00DB3F75">
              <w:rPr>
                <w:bCs/>
                <w:sz w:val="24"/>
                <w:szCs w:val="24"/>
                <w:highlight w:val="green"/>
              </w:rPr>
              <w:t>е</w:t>
            </w:r>
            <w:r w:rsidR="00360DDF" w:rsidRPr="00D34303">
              <w:rPr>
                <w:bCs/>
                <w:sz w:val="24"/>
                <w:szCs w:val="24"/>
                <w:highlight w:val="green"/>
              </w:rPr>
              <w:t xml:space="preserve">, но   каким-либо  причинам не имеющих возможности для этого. </w:t>
            </w:r>
          </w:p>
          <w:p w14:paraId="6A17222F" w14:textId="29EAAAF9" w:rsidR="00B86138" w:rsidRPr="00D34303" w:rsidRDefault="00360DDF" w:rsidP="006F6534">
            <w:pPr>
              <w:pStyle w:val="a6"/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 xml:space="preserve">Сведения о молодежи необходимые для внесения в реестр: Персональные и паспортные данные молодежи, фактический адрес проживания молодежи, место учебы, курс учебы, имеющиеся проблемы во время учебы, имеющиеся проблемы во время поступления </w:t>
            </w:r>
            <w:r w:rsidR="00DB3F75">
              <w:rPr>
                <w:bCs/>
                <w:sz w:val="24"/>
                <w:szCs w:val="24"/>
                <w:highlight w:val="green"/>
              </w:rPr>
              <w:t>на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учебу </w:t>
            </w:r>
          </w:p>
        </w:tc>
      </w:tr>
      <w:tr w:rsidR="008535E0" w:rsidRPr="00F7178C" w14:paraId="6F40EBD5" w14:textId="77777777" w:rsidTr="003A71FD">
        <w:tc>
          <w:tcPr>
            <w:tcW w:w="3823" w:type="dxa"/>
          </w:tcPr>
          <w:p w14:paraId="5378065B" w14:textId="67C0C6B5" w:rsidR="000F4547" w:rsidRPr="00D34303" w:rsidRDefault="000F4547" w:rsidP="000F4547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bCs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bCs/>
                <w:sz w:val="24"/>
                <w:szCs w:val="24"/>
                <w:highlight w:val="green"/>
                <w:lang w:eastAsia="en-US"/>
              </w:rPr>
              <w:t xml:space="preserve">Модуль «Предпринимательство» -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>модуль предназначен для</w:t>
            </w:r>
            <w:r w:rsidRPr="00D34303">
              <w:rPr>
                <w:b/>
                <w:bCs/>
                <w:sz w:val="24"/>
                <w:szCs w:val="24"/>
                <w:highlight w:val="green"/>
                <w:lang w:eastAsia="en-US"/>
              </w:rPr>
              <w:t xml:space="preserve">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>ведения учета молодых людей от 18 до 35 лет, занимающихся предпринимательской деятельностью или имеющих желани</w:t>
            </w:r>
            <w:r w:rsidR="00DB3F75">
              <w:rPr>
                <w:sz w:val="24"/>
                <w:szCs w:val="24"/>
                <w:highlight w:val="green"/>
                <w:lang w:eastAsia="en-US"/>
              </w:rPr>
              <w:t>е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 для открытия своего дела, оказания им помощи в получении кредитов, юридическ</w:t>
            </w:r>
            <w:r w:rsidR="00DB3F75">
              <w:rPr>
                <w:sz w:val="24"/>
                <w:szCs w:val="24"/>
                <w:highlight w:val="green"/>
                <w:lang w:eastAsia="en-US"/>
              </w:rPr>
              <w:t>ой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 поддерж</w:t>
            </w:r>
            <w:r w:rsidR="00DB3F75">
              <w:rPr>
                <w:sz w:val="24"/>
                <w:szCs w:val="24"/>
                <w:highlight w:val="green"/>
                <w:lang w:eastAsia="en-US"/>
              </w:rPr>
              <w:t>ки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 и решения организационных вопросов.</w:t>
            </w:r>
          </w:p>
          <w:p w14:paraId="3525C5E3" w14:textId="36795980" w:rsidR="008535E0" w:rsidRPr="00D34303" w:rsidRDefault="008535E0" w:rsidP="0012427C">
            <w:pPr>
              <w:spacing w:line="24" w:lineRule="atLeast"/>
              <w:rPr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360546E7" w14:textId="07DA034B" w:rsidR="00035865" w:rsidRPr="00D34303" w:rsidRDefault="00360DDF" w:rsidP="006F6534">
            <w:pPr>
              <w:pStyle w:val="a6"/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Введени</w:t>
            </w:r>
            <w:r w:rsidR="00DB3F75">
              <w:rPr>
                <w:bCs/>
                <w:sz w:val="24"/>
                <w:szCs w:val="24"/>
                <w:highlight w:val="green"/>
              </w:rPr>
              <w:t>е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учета молодежи</w:t>
            </w:r>
            <w:r w:rsidR="00DB3F75">
              <w:rPr>
                <w:bCs/>
                <w:sz w:val="24"/>
                <w:szCs w:val="24"/>
                <w:highlight w:val="green"/>
              </w:rPr>
              <w:t>,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занимающ</w:t>
            </w:r>
            <w:r w:rsidR="00DB3F75">
              <w:rPr>
                <w:bCs/>
                <w:sz w:val="24"/>
                <w:szCs w:val="24"/>
                <w:highlight w:val="green"/>
              </w:rPr>
              <w:t>ей</w:t>
            </w:r>
            <w:r w:rsidRPr="00D34303">
              <w:rPr>
                <w:bCs/>
                <w:sz w:val="24"/>
                <w:szCs w:val="24"/>
                <w:highlight w:val="green"/>
              </w:rPr>
              <w:t>ся предпринимательской деятельностью в настоящий момент на территории Республики Узбекистан или имеющих желани</w:t>
            </w:r>
            <w:r w:rsidR="00DB3F75">
              <w:rPr>
                <w:bCs/>
                <w:sz w:val="24"/>
                <w:szCs w:val="24"/>
                <w:highlight w:val="green"/>
              </w:rPr>
              <w:t>е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открыть свое дело, но каким-либо то причинам не имеющих возможности для этого. </w:t>
            </w:r>
          </w:p>
          <w:p w14:paraId="15DD8B97" w14:textId="5CF7C934" w:rsidR="00360DDF" w:rsidRPr="00D34303" w:rsidRDefault="00360DDF" w:rsidP="006F6534">
            <w:pPr>
              <w:pStyle w:val="a6"/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Сведения о молодежи необходимые для внесения в реестр: Персональные и паспортные данные молодежи, фактический адрес проживания молодежи, вид деятельности, имеющиеся проблемы во время деятельности, имеющиеся проблемы, возникающие для начала своего дел</w:t>
            </w:r>
            <w:r w:rsidR="00DB3F75">
              <w:rPr>
                <w:bCs/>
                <w:sz w:val="24"/>
                <w:szCs w:val="24"/>
                <w:highlight w:val="green"/>
              </w:rPr>
              <w:t>а</w:t>
            </w:r>
            <w:r w:rsidRPr="00D34303">
              <w:rPr>
                <w:bCs/>
                <w:sz w:val="24"/>
                <w:szCs w:val="24"/>
                <w:highlight w:val="green"/>
              </w:rPr>
              <w:t>, требуемая поддержка от правительства</w:t>
            </w:r>
            <w:r w:rsidR="00B0451A" w:rsidRPr="00D34303">
              <w:rPr>
                <w:bCs/>
                <w:sz w:val="24"/>
                <w:szCs w:val="24"/>
                <w:highlight w:val="green"/>
              </w:rPr>
              <w:t>.</w:t>
            </w:r>
          </w:p>
        </w:tc>
      </w:tr>
      <w:tr w:rsidR="008535E0" w:rsidRPr="00F7178C" w14:paraId="409EA28F" w14:textId="77777777" w:rsidTr="003A71FD">
        <w:tc>
          <w:tcPr>
            <w:tcW w:w="3823" w:type="dxa"/>
          </w:tcPr>
          <w:p w14:paraId="1885F3B5" w14:textId="77777777" w:rsidR="000F4547" w:rsidRPr="00D34303" w:rsidRDefault="000F4547" w:rsidP="000F4547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bCs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bCs/>
                <w:sz w:val="24"/>
                <w:szCs w:val="24"/>
                <w:highlight w:val="green"/>
                <w:lang w:eastAsia="en-US"/>
              </w:rPr>
              <w:t xml:space="preserve">Модуль «Свободное время молодежи» -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>модуль предназначен для учета свободного времени молодых людей, анализа причин возникновения простоя у молодежи, и предложения мероприятий и проектов исходя из увлечений и интересов молодых людей.</w:t>
            </w:r>
          </w:p>
          <w:p w14:paraId="7D164DD1" w14:textId="7878B4D4" w:rsidR="008535E0" w:rsidRPr="00D34303" w:rsidRDefault="008535E0" w:rsidP="0012427C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42C4628F" w14:textId="6E0BDD23" w:rsidR="00360DDF" w:rsidRPr="00D34303" w:rsidRDefault="00360DDF" w:rsidP="006F6534">
            <w:pPr>
              <w:pStyle w:val="a6"/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Введени</w:t>
            </w:r>
            <w:r w:rsidR="00DB3F75">
              <w:rPr>
                <w:bCs/>
                <w:sz w:val="24"/>
                <w:szCs w:val="24"/>
                <w:highlight w:val="green"/>
              </w:rPr>
              <w:t>е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учета молодежи</w:t>
            </w:r>
            <w:r w:rsidR="00DB3F75">
              <w:rPr>
                <w:bCs/>
                <w:sz w:val="24"/>
                <w:szCs w:val="24"/>
                <w:highlight w:val="green"/>
              </w:rPr>
              <w:t>,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не занимающ</w:t>
            </w:r>
            <w:r w:rsidR="00DB3F75">
              <w:rPr>
                <w:bCs/>
                <w:sz w:val="24"/>
                <w:szCs w:val="24"/>
                <w:highlight w:val="green"/>
              </w:rPr>
              <w:t>ей</w:t>
            </w:r>
            <w:r w:rsidRPr="00D34303">
              <w:rPr>
                <w:bCs/>
                <w:sz w:val="24"/>
                <w:szCs w:val="24"/>
                <w:highlight w:val="green"/>
              </w:rPr>
              <w:t>ся как</w:t>
            </w:r>
            <w:r w:rsidR="00DB3F75">
              <w:rPr>
                <w:bCs/>
                <w:sz w:val="24"/>
                <w:szCs w:val="24"/>
                <w:highlight w:val="green"/>
              </w:rPr>
              <w:t>ой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-либо </w:t>
            </w:r>
            <w:r w:rsidR="004937F7" w:rsidRPr="00D34303">
              <w:rPr>
                <w:bCs/>
                <w:sz w:val="24"/>
                <w:szCs w:val="24"/>
                <w:highlight w:val="green"/>
              </w:rPr>
              <w:t>деятельностью на территории Республики Узбекистан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или </w:t>
            </w:r>
            <w:r w:rsidR="004937F7" w:rsidRPr="00D34303">
              <w:rPr>
                <w:bCs/>
                <w:sz w:val="24"/>
                <w:szCs w:val="24"/>
                <w:highlight w:val="green"/>
              </w:rPr>
              <w:t>не имеющих какие либо интересы или увлечения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. </w:t>
            </w:r>
          </w:p>
          <w:p w14:paraId="449FC6E9" w14:textId="1F82E188" w:rsidR="00070C39" w:rsidRPr="00D34303" w:rsidRDefault="00A25C2A" w:rsidP="006F6534">
            <w:pPr>
              <w:pStyle w:val="a6"/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line="24" w:lineRule="atLeast"/>
              <w:jc w:val="both"/>
              <w:rPr>
                <w:bCs/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Сведения о молодежи необходимые для внесения в реестр: Персональные и паспортные данные молодежи, фактический адрес проживания молодежи, проблемы возникающие во время занятия как</w:t>
            </w:r>
            <w:r w:rsidR="00DB3F75">
              <w:rPr>
                <w:bCs/>
                <w:sz w:val="24"/>
                <w:szCs w:val="24"/>
                <w:highlight w:val="green"/>
              </w:rPr>
              <w:t>ой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либо </w:t>
            </w:r>
            <w:r w:rsidR="00DB3F75">
              <w:rPr>
                <w:bCs/>
                <w:sz w:val="24"/>
                <w:szCs w:val="24"/>
                <w:highlight w:val="green"/>
              </w:rPr>
              <w:t>деятельностью</w:t>
            </w:r>
            <w:r w:rsidRPr="00D34303">
              <w:rPr>
                <w:bCs/>
                <w:sz w:val="24"/>
                <w:szCs w:val="24"/>
                <w:highlight w:val="green"/>
              </w:rPr>
              <w:t>, интересы и увлечения молодежи</w:t>
            </w:r>
            <w:r w:rsidR="00B0451A" w:rsidRPr="00D34303">
              <w:rPr>
                <w:bCs/>
                <w:sz w:val="24"/>
                <w:szCs w:val="24"/>
                <w:highlight w:val="green"/>
              </w:rPr>
              <w:t>.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656670" w:rsidRPr="00F7178C" w14:paraId="65028A20" w14:textId="77777777" w:rsidTr="003A71FD">
        <w:tc>
          <w:tcPr>
            <w:tcW w:w="3823" w:type="dxa"/>
          </w:tcPr>
          <w:p w14:paraId="2FEA88BC" w14:textId="77777777" w:rsidR="000F4547" w:rsidRPr="00D34303" w:rsidRDefault="000F4547" w:rsidP="000F4547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bCs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bCs/>
                <w:sz w:val="24"/>
                <w:szCs w:val="24"/>
                <w:highlight w:val="green"/>
                <w:lang w:eastAsia="en-US"/>
              </w:rPr>
              <w:t xml:space="preserve">Модуль «Социальные объекты» -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модуль предназначен для учета социально важных объектов, находящихся на территории Республики Узбекистан связанных с деятельностью молодежи. </w:t>
            </w:r>
          </w:p>
          <w:p w14:paraId="685D877E" w14:textId="1DBEEC6C" w:rsidR="00656670" w:rsidRPr="00D34303" w:rsidRDefault="00656670" w:rsidP="0012427C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0946362C" w14:textId="47215AAE" w:rsidR="0067446D" w:rsidRPr="00D34303" w:rsidRDefault="00B0451A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lastRenderedPageBreak/>
              <w:t>В</w:t>
            </w:r>
            <w:r w:rsidR="00DB3F75">
              <w:rPr>
                <w:bCs/>
                <w:sz w:val="24"/>
                <w:szCs w:val="24"/>
                <w:highlight w:val="green"/>
              </w:rPr>
              <w:t>в</w:t>
            </w:r>
            <w:r w:rsidRPr="00D34303">
              <w:rPr>
                <w:bCs/>
                <w:sz w:val="24"/>
                <w:szCs w:val="24"/>
                <w:highlight w:val="green"/>
              </w:rPr>
              <w:t>едени</w:t>
            </w:r>
            <w:r w:rsidR="00DB3F75">
              <w:rPr>
                <w:bCs/>
                <w:sz w:val="24"/>
                <w:szCs w:val="24"/>
                <w:highlight w:val="green"/>
              </w:rPr>
              <w:t>е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учета социально значимых для молодежи объектов, находящихся на территории   Республики Узбекистан</w:t>
            </w:r>
          </w:p>
          <w:p w14:paraId="6723D72B" w14:textId="5B1D3D81" w:rsidR="00B0451A" w:rsidRPr="00D34303" w:rsidRDefault="00B0451A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 xml:space="preserve">Сведения о социальных объектах необходимых для внесения в реестр: Паспорт социального объекта, адрес социального объекта, популярность социального объекта среди </w:t>
            </w:r>
            <w:r w:rsidRPr="00D34303">
              <w:rPr>
                <w:bCs/>
                <w:sz w:val="24"/>
                <w:szCs w:val="24"/>
                <w:highlight w:val="green"/>
              </w:rPr>
              <w:lastRenderedPageBreak/>
              <w:t>молодежи, чем социальный объект привлекает молодёжь.</w:t>
            </w:r>
          </w:p>
        </w:tc>
      </w:tr>
      <w:tr w:rsidR="000F4547" w:rsidRPr="00F7178C" w14:paraId="3B591149" w14:textId="77777777" w:rsidTr="003A71FD">
        <w:tc>
          <w:tcPr>
            <w:tcW w:w="3823" w:type="dxa"/>
          </w:tcPr>
          <w:p w14:paraId="489E9D9C" w14:textId="6F04425F" w:rsidR="000F4547" w:rsidRPr="00D34303" w:rsidRDefault="000F4547" w:rsidP="000F4547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bCs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bCs/>
                <w:sz w:val="24"/>
                <w:szCs w:val="24"/>
                <w:highlight w:val="green"/>
                <w:lang w:eastAsia="en-US"/>
              </w:rPr>
              <w:lastRenderedPageBreak/>
              <w:t xml:space="preserve">Модуль «Молодёжь за границей» -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>модуль предназначен для учета молодежи находящ</w:t>
            </w:r>
            <w:r w:rsidR="00DB3F75">
              <w:rPr>
                <w:sz w:val="24"/>
                <w:szCs w:val="24"/>
                <w:highlight w:val="green"/>
                <w:lang w:eastAsia="en-US"/>
              </w:rPr>
              <w:t>ей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ся за </w:t>
            </w:r>
            <w:r w:rsidR="00DB3F75">
              <w:rPr>
                <w:sz w:val="24"/>
                <w:szCs w:val="24"/>
                <w:highlight w:val="green"/>
                <w:lang w:eastAsia="en-US"/>
              </w:rPr>
              <w:t>пределами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 Республики Узбекистан по разным причинам, решению вопросов, возникающих за границей.</w:t>
            </w:r>
          </w:p>
          <w:p w14:paraId="2C408871" w14:textId="77777777" w:rsidR="000F4547" w:rsidRPr="00D34303" w:rsidRDefault="000F4547" w:rsidP="0012427C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0CA4BBF0" w14:textId="6D3C25DC" w:rsidR="0026444C" w:rsidRPr="00D34303" w:rsidRDefault="00614DD6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В</w:t>
            </w:r>
            <w:r w:rsidR="00DB3F75">
              <w:rPr>
                <w:bCs/>
                <w:sz w:val="24"/>
                <w:szCs w:val="24"/>
                <w:highlight w:val="green"/>
              </w:rPr>
              <w:t>в</w:t>
            </w:r>
            <w:r w:rsidRPr="00D34303">
              <w:rPr>
                <w:bCs/>
                <w:sz w:val="24"/>
                <w:szCs w:val="24"/>
                <w:highlight w:val="green"/>
              </w:rPr>
              <w:t>едени</w:t>
            </w:r>
            <w:r w:rsidR="00DB3F75">
              <w:rPr>
                <w:bCs/>
                <w:sz w:val="24"/>
                <w:szCs w:val="24"/>
                <w:highlight w:val="green"/>
              </w:rPr>
              <w:t>е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учета молодежи</w:t>
            </w:r>
            <w:r w:rsidR="00DB3F75">
              <w:rPr>
                <w:bCs/>
                <w:sz w:val="24"/>
                <w:szCs w:val="24"/>
                <w:highlight w:val="green"/>
              </w:rPr>
              <w:t>,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находящ</w:t>
            </w:r>
            <w:r w:rsidR="00DB3F75">
              <w:rPr>
                <w:bCs/>
                <w:sz w:val="24"/>
                <w:szCs w:val="24"/>
                <w:highlight w:val="green"/>
              </w:rPr>
              <w:t>ей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ся на данный момент за границей </w:t>
            </w:r>
            <w:r w:rsidR="0026444C" w:rsidRPr="00D34303">
              <w:rPr>
                <w:bCs/>
                <w:sz w:val="24"/>
                <w:szCs w:val="24"/>
                <w:highlight w:val="green"/>
              </w:rPr>
              <w:t>по причинам учебы, туризма или трудовой миграции, выявлени</w:t>
            </w:r>
            <w:r w:rsidR="00DB3F75">
              <w:rPr>
                <w:bCs/>
                <w:sz w:val="24"/>
                <w:szCs w:val="24"/>
                <w:highlight w:val="green"/>
              </w:rPr>
              <w:t>е</w:t>
            </w:r>
            <w:r w:rsidR="0026444C" w:rsidRPr="00D34303">
              <w:rPr>
                <w:bCs/>
                <w:sz w:val="24"/>
                <w:szCs w:val="24"/>
                <w:highlight w:val="green"/>
              </w:rPr>
              <w:t xml:space="preserve"> и </w:t>
            </w:r>
            <w:r w:rsidR="00921209" w:rsidRPr="00D34303">
              <w:rPr>
                <w:bCs/>
                <w:sz w:val="24"/>
                <w:szCs w:val="24"/>
                <w:highlight w:val="green"/>
              </w:rPr>
              <w:t>решени</w:t>
            </w:r>
            <w:r w:rsidR="00DB3F75">
              <w:rPr>
                <w:bCs/>
                <w:sz w:val="24"/>
                <w:szCs w:val="24"/>
                <w:highlight w:val="green"/>
              </w:rPr>
              <w:t>е</w:t>
            </w:r>
            <w:r w:rsidR="00921209" w:rsidRPr="00D34303">
              <w:rPr>
                <w:bCs/>
                <w:sz w:val="24"/>
                <w:szCs w:val="24"/>
                <w:highlight w:val="green"/>
              </w:rPr>
              <w:t xml:space="preserve"> проблем,</w:t>
            </w:r>
            <w:r w:rsidR="0026444C" w:rsidRPr="00D34303">
              <w:rPr>
                <w:bCs/>
                <w:sz w:val="24"/>
                <w:szCs w:val="24"/>
                <w:highlight w:val="green"/>
              </w:rPr>
              <w:t xml:space="preserve"> </w:t>
            </w:r>
            <w:r w:rsidR="00DB3F75">
              <w:rPr>
                <w:bCs/>
                <w:sz w:val="24"/>
                <w:szCs w:val="24"/>
                <w:highlight w:val="green"/>
              </w:rPr>
              <w:t>возникающих</w:t>
            </w:r>
            <w:r w:rsidR="0026444C" w:rsidRPr="00D34303">
              <w:rPr>
                <w:bCs/>
                <w:sz w:val="24"/>
                <w:szCs w:val="24"/>
                <w:highlight w:val="green"/>
              </w:rPr>
              <w:t xml:space="preserve"> во время нахождения за границей.</w:t>
            </w:r>
          </w:p>
          <w:p w14:paraId="42BF2E1E" w14:textId="775FC053" w:rsidR="000F4547" w:rsidRPr="00D34303" w:rsidRDefault="0026444C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 xml:space="preserve">Сведения о молодежи необходимые для внесения в реестр: Персональные и паспортные данные молодежи, фактический адрес нахождения молодежи, вид деятельности, цели прибывания за границей, </w:t>
            </w:r>
            <w:r w:rsidR="006C2545" w:rsidRPr="00D34303">
              <w:rPr>
                <w:bCs/>
                <w:sz w:val="24"/>
                <w:szCs w:val="24"/>
                <w:highlight w:val="green"/>
              </w:rPr>
              <w:t>проблемы</w:t>
            </w:r>
            <w:r w:rsidRPr="00D34303">
              <w:rPr>
                <w:bCs/>
                <w:sz w:val="24"/>
                <w:szCs w:val="24"/>
                <w:highlight w:val="green"/>
              </w:rPr>
              <w:t xml:space="preserve"> возникающие за границей, </w:t>
            </w:r>
          </w:p>
        </w:tc>
      </w:tr>
      <w:tr w:rsidR="000F4547" w:rsidRPr="00F7178C" w14:paraId="425589B5" w14:textId="77777777" w:rsidTr="003A71FD">
        <w:tc>
          <w:tcPr>
            <w:tcW w:w="3823" w:type="dxa"/>
          </w:tcPr>
          <w:p w14:paraId="07248D5C" w14:textId="1FF26AA7" w:rsidR="000F4547" w:rsidRPr="00D34303" w:rsidRDefault="000F4547" w:rsidP="000F4547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bCs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bCs/>
                <w:sz w:val="24"/>
                <w:szCs w:val="24"/>
                <w:highlight w:val="green"/>
                <w:lang w:eastAsia="en-US"/>
              </w:rPr>
              <w:t xml:space="preserve">Модуль «Мероприятия для молодежи» -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>модуль предназначен для информирования молодежи о</w:t>
            </w:r>
            <w:r w:rsidR="00DB3F75">
              <w:rPr>
                <w:sz w:val="24"/>
                <w:szCs w:val="24"/>
                <w:highlight w:val="green"/>
                <w:lang w:eastAsia="en-US"/>
              </w:rPr>
              <w:t>б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 организуемых ивентах или мероприятиях. </w:t>
            </w:r>
          </w:p>
          <w:p w14:paraId="37F42375" w14:textId="77777777" w:rsidR="000F4547" w:rsidRPr="00D34303" w:rsidRDefault="000F4547" w:rsidP="0012427C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4590DBB8" w14:textId="77777777" w:rsidR="007377A0" w:rsidRPr="00D34303" w:rsidRDefault="007377A0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Организация мероприятий для молодежи в рамках территориальной принадлежности лидеров молодежи.</w:t>
            </w:r>
          </w:p>
          <w:p w14:paraId="2C0120D6" w14:textId="355904D9" w:rsidR="000F4547" w:rsidRPr="00D34303" w:rsidRDefault="00744278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Информировани</w:t>
            </w:r>
            <w:r w:rsidR="00DB3F75">
              <w:rPr>
                <w:sz w:val="24"/>
                <w:szCs w:val="24"/>
                <w:highlight w:val="green"/>
              </w:rPr>
              <w:t>е</w:t>
            </w:r>
            <w:r w:rsidRPr="00D34303">
              <w:rPr>
                <w:sz w:val="24"/>
                <w:szCs w:val="24"/>
                <w:highlight w:val="green"/>
              </w:rPr>
              <w:t xml:space="preserve"> молодежи о планируемых мероприятиях </w:t>
            </w:r>
            <w:r w:rsidR="007377A0" w:rsidRPr="00D34303">
              <w:rPr>
                <w:sz w:val="24"/>
                <w:szCs w:val="24"/>
                <w:highlight w:val="green"/>
              </w:rPr>
              <w:t xml:space="preserve"> </w:t>
            </w:r>
            <w:r w:rsidR="004C0820" w:rsidRPr="00D34303">
              <w:rPr>
                <w:sz w:val="24"/>
                <w:szCs w:val="24"/>
                <w:highlight w:val="green"/>
              </w:rPr>
              <w:t xml:space="preserve"> в рамках территориальной принадлежности лидеров молодежи.</w:t>
            </w:r>
          </w:p>
        </w:tc>
      </w:tr>
      <w:tr w:rsidR="000F4547" w:rsidRPr="00F7178C" w14:paraId="544B5512" w14:textId="77777777" w:rsidTr="003A71FD">
        <w:tc>
          <w:tcPr>
            <w:tcW w:w="3823" w:type="dxa"/>
          </w:tcPr>
          <w:p w14:paraId="29BE6359" w14:textId="77777777" w:rsidR="000F4547" w:rsidRPr="00D34303" w:rsidRDefault="000F4547" w:rsidP="000F4547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bCs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bCs/>
                <w:sz w:val="24"/>
                <w:szCs w:val="24"/>
                <w:highlight w:val="green"/>
                <w:lang w:eastAsia="en-US"/>
              </w:rPr>
              <w:t xml:space="preserve">Модуль «Рейтинг лидеров молодежи» -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Модуль предназначен для автоматической оценки работы лидеров молодежи исходя из ранее внесенных в систему рейтинга KPI и формирования рейтинга в разрезе туманов, регионов и по всей Республики Узбекистан.   </w:t>
            </w:r>
          </w:p>
          <w:p w14:paraId="76B89BD7" w14:textId="77777777" w:rsidR="000F4547" w:rsidRPr="00D34303" w:rsidRDefault="000F4547" w:rsidP="0012427C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2143A55C" w14:textId="77777777" w:rsidR="005511F1" w:rsidRPr="00D34303" w:rsidRDefault="005511F1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Оценка лидеров молодежи исходя из выполнения поставленных задач руководства.</w:t>
            </w:r>
          </w:p>
          <w:p w14:paraId="6A0C57CF" w14:textId="1007F413" w:rsidR="000F4547" w:rsidRPr="00D34303" w:rsidRDefault="005511F1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Автоматиче</w:t>
            </w:r>
            <w:r w:rsidR="00DB3F75">
              <w:rPr>
                <w:sz w:val="24"/>
                <w:szCs w:val="24"/>
                <w:highlight w:val="green"/>
              </w:rPr>
              <w:t>ское</w:t>
            </w:r>
            <w:r w:rsidRPr="00D34303">
              <w:rPr>
                <w:sz w:val="24"/>
                <w:szCs w:val="24"/>
                <w:highlight w:val="green"/>
              </w:rPr>
              <w:t xml:space="preserve"> введени</w:t>
            </w:r>
            <w:r w:rsidR="00DB3F75">
              <w:rPr>
                <w:sz w:val="24"/>
                <w:szCs w:val="24"/>
                <w:highlight w:val="green"/>
              </w:rPr>
              <w:t>е</w:t>
            </w:r>
            <w:r w:rsidRPr="00D34303">
              <w:rPr>
                <w:sz w:val="24"/>
                <w:szCs w:val="24"/>
                <w:highlight w:val="green"/>
              </w:rPr>
              <w:t xml:space="preserve"> рейтинга 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 KPI </w:t>
            </w:r>
            <w:r w:rsidRPr="00D34303">
              <w:rPr>
                <w:sz w:val="24"/>
                <w:szCs w:val="24"/>
                <w:highlight w:val="green"/>
              </w:rPr>
              <w:t xml:space="preserve"> исходя из набранных балов за выполнени</w:t>
            </w:r>
            <w:r w:rsidR="00DB3F75">
              <w:rPr>
                <w:sz w:val="24"/>
                <w:szCs w:val="24"/>
                <w:highlight w:val="green"/>
              </w:rPr>
              <w:t>е</w:t>
            </w:r>
            <w:r w:rsidRPr="00D34303">
              <w:rPr>
                <w:sz w:val="24"/>
                <w:szCs w:val="24"/>
                <w:highlight w:val="green"/>
              </w:rPr>
              <w:t xml:space="preserve"> поставленных задач.</w:t>
            </w:r>
          </w:p>
          <w:p w14:paraId="233F73D4" w14:textId="770763AB" w:rsidR="005511F1" w:rsidRPr="00D34303" w:rsidRDefault="005511F1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Автоматическ</w:t>
            </w:r>
            <w:r w:rsidR="00DB3F75">
              <w:rPr>
                <w:sz w:val="24"/>
                <w:szCs w:val="24"/>
                <w:highlight w:val="green"/>
              </w:rPr>
              <w:t>ое</w:t>
            </w:r>
            <w:r w:rsidRPr="00D34303">
              <w:rPr>
                <w:sz w:val="24"/>
                <w:szCs w:val="24"/>
                <w:highlight w:val="green"/>
              </w:rPr>
              <w:t xml:space="preserve"> составлени</w:t>
            </w:r>
            <w:r w:rsidR="00DB3F75">
              <w:rPr>
                <w:sz w:val="24"/>
                <w:szCs w:val="24"/>
                <w:highlight w:val="green"/>
              </w:rPr>
              <w:t>е</w:t>
            </w:r>
            <w:r w:rsidRPr="00D34303">
              <w:rPr>
                <w:sz w:val="24"/>
                <w:szCs w:val="24"/>
                <w:highlight w:val="green"/>
              </w:rPr>
              <w:t xml:space="preserve"> Республиканского, региональных и районных рейтингов лидеров молодежи исходя из рейтинга </w:t>
            </w:r>
            <w:r w:rsidRPr="00D34303">
              <w:rPr>
                <w:sz w:val="24"/>
                <w:szCs w:val="24"/>
                <w:highlight w:val="green"/>
                <w:lang w:eastAsia="en-US"/>
              </w:rPr>
              <w:t xml:space="preserve"> KPI.</w:t>
            </w:r>
          </w:p>
        </w:tc>
      </w:tr>
      <w:tr w:rsidR="000F4547" w:rsidRPr="00F7178C" w14:paraId="14222917" w14:textId="77777777" w:rsidTr="003A71FD">
        <w:tc>
          <w:tcPr>
            <w:tcW w:w="3823" w:type="dxa"/>
          </w:tcPr>
          <w:p w14:paraId="24880691" w14:textId="1EA9DF24" w:rsidR="000F4547" w:rsidRPr="00D34303" w:rsidRDefault="000F4547" w:rsidP="000F4547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snapToGrid w:val="0"/>
                <w:sz w:val="24"/>
                <w:szCs w:val="24"/>
                <w:highlight w:val="green"/>
              </w:rPr>
              <w:t xml:space="preserve">Модуль «Возможности молодежи»– </w:t>
            </w:r>
            <w:r w:rsidRPr="00D34303">
              <w:rPr>
                <w:bCs/>
                <w:snapToGrid w:val="0"/>
                <w:sz w:val="24"/>
                <w:szCs w:val="24"/>
                <w:highlight w:val="green"/>
              </w:rPr>
              <w:t>модуль обращений по льготам и возможностям предназначен для обеспечения возможности пользователям оставлять свои обращения по отдельным видам льгот и</w:t>
            </w:r>
            <w:r w:rsidR="00DB3F75">
              <w:rPr>
                <w:bCs/>
                <w:snapToGrid w:val="0"/>
                <w:sz w:val="24"/>
                <w:szCs w:val="24"/>
                <w:highlight w:val="green"/>
              </w:rPr>
              <w:t xml:space="preserve"> другим </w:t>
            </w:r>
            <w:r w:rsidRPr="00D34303">
              <w:rPr>
                <w:bCs/>
                <w:snapToGrid w:val="0"/>
                <w:sz w:val="24"/>
                <w:szCs w:val="24"/>
                <w:highlight w:val="green"/>
              </w:rPr>
              <w:t xml:space="preserve"> возможностям представленны</w:t>
            </w:r>
            <w:r w:rsidR="00DB3F75">
              <w:rPr>
                <w:bCs/>
                <w:snapToGrid w:val="0"/>
                <w:sz w:val="24"/>
                <w:szCs w:val="24"/>
                <w:highlight w:val="green"/>
              </w:rPr>
              <w:t>м</w:t>
            </w:r>
            <w:r w:rsidRPr="00D34303">
              <w:rPr>
                <w:bCs/>
                <w:snapToGrid w:val="0"/>
                <w:sz w:val="24"/>
                <w:szCs w:val="24"/>
                <w:highlight w:val="green"/>
              </w:rPr>
              <w:t xml:space="preserve"> на </w:t>
            </w:r>
            <w:r w:rsidR="009E0547" w:rsidRPr="00D34303">
              <w:rPr>
                <w:bCs/>
                <w:snapToGrid w:val="0"/>
                <w:sz w:val="24"/>
                <w:szCs w:val="24"/>
                <w:highlight w:val="green"/>
              </w:rPr>
              <w:t>платформе</w:t>
            </w:r>
            <w:r w:rsidRPr="00D34303">
              <w:rPr>
                <w:bCs/>
                <w:snapToGrid w:val="0"/>
                <w:sz w:val="24"/>
                <w:szCs w:val="24"/>
                <w:highlight w:val="green"/>
              </w:rPr>
              <w:t>.</w:t>
            </w:r>
          </w:p>
          <w:p w14:paraId="59AB4E34" w14:textId="77777777" w:rsidR="000F4547" w:rsidRPr="00D34303" w:rsidRDefault="000F4547" w:rsidP="0012427C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09F337A9" w14:textId="765AC6F8" w:rsidR="00375A95" w:rsidRPr="00D34303" w:rsidRDefault="00375A95" w:rsidP="00375A95">
            <w:pPr>
              <w:widowControl/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 xml:space="preserve">Интеграция с my.gov.uz что бы дать молодежи возможность </w:t>
            </w:r>
            <w:r w:rsidR="00DB3F75" w:rsidRPr="00D34303">
              <w:rPr>
                <w:sz w:val="24"/>
                <w:szCs w:val="24"/>
                <w:highlight w:val="green"/>
              </w:rPr>
              <w:t xml:space="preserve"> удаленно </w:t>
            </w:r>
            <w:r w:rsidRPr="00D34303">
              <w:rPr>
                <w:sz w:val="24"/>
                <w:szCs w:val="24"/>
                <w:highlight w:val="green"/>
              </w:rPr>
              <w:t>воспользоваться интерактивными государственными услугами через мобильную платформу.</w:t>
            </w:r>
          </w:p>
          <w:p w14:paraId="7B3D6F25" w14:textId="0ECF3881" w:rsidR="000F4547" w:rsidRPr="00D34303" w:rsidRDefault="00375A95" w:rsidP="006F6534">
            <w:pPr>
              <w:pStyle w:val="a6"/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Возможность идентификации молодежи</w:t>
            </w:r>
            <w:r w:rsidRPr="00D34303">
              <w:rPr>
                <w:bCs/>
                <w:sz w:val="24"/>
                <w:szCs w:val="24"/>
                <w:highlight w:val="green"/>
              </w:rPr>
              <w:t>;</w:t>
            </w:r>
          </w:p>
          <w:p w14:paraId="42B5A96F" w14:textId="6E822800" w:rsidR="00375A95" w:rsidRPr="00D34303" w:rsidRDefault="00375A95" w:rsidP="006F6534">
            <w:pPr>
              <w:pStyle w:val="a6"/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Возможность прикрепить файлы (pdf, docx, xlsx и пр. форматы);</w:t>
            </w:r>
          </w:p>
          <w:p w14:paraId="673CEF32" w14:textId="77777777" w:rsidR="00375A95" w:rsidRPr="00D34303" w:rsidRDefault="00375A95" w:rsidP="006F6534">
            <w:pPr>
              <w:pStyle w:val="a6"/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Возможность оповещения пользователей о получении ответа по телефону в виде СМС;</w:t>
            </w:r>
          </w:p>
          <w:p w14:paraId="1BE3FB08" w14:textId="19D8AF2B" w:rsidR="00375A95" w:rsidRPr="00D34303" w:rsidRDefault="00375A95" w:rsidP="006F6534">
            <w:pPr>
              <w:pStyle w:val="a6"/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 xml:space="preserve">Возможность проверки и ознакомление </w:t>
            </w:r>
            <w:r w:rsidR="00DB3F75">
              <w:rPr>
                <w:sz w:val="24"/>
                <w:szCs w:val="24"/>
                <w:highlight w:val="green"/>
              </w:rPr>
              <w:t xml:space="preserve">с </w:t>
            </w:r>
            <w:r w:rsidRPr="00D34303">
              <w:rPr>
                <w:sz w:val="24"/>
                <w:szCs w:val="24"/>
                <w:highlight w:val="green"/>
              </w:rPr>
              <w:t>ответом через мобильную платформу.</w:t>
            </w:r>
          </w:p>
        </w:tc>
      </w:tr>
      <w:tr w:rsidR="007E1E14" w:rsidRPr="00F7178C" w14:paraId="55E5771E" w14:textId="77777777" w:rsidTr="003A71FD">
        <w:tc>
          <w:tcPr>
            <w:tcW w:w="3823" w:type="dxa"/>
          </w:tcPr>
          <w:p w14:paraId="70718DF4" w14:textId="0DE373A6" w:rsidR="007E1E14" w:rsidRPr="00D34303" w:rsidRDefault="007E1E14" w:rsidP="007E1E14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snapToGrid w:val="0"/>
                <w:sz w:val="24"/>
                <w:szCs w:val="24"/>
                <w:highlight w:val="green"/>
              </w:rPr>
              <w:t xml:space="preserve">Модуль «Обращения молодежи»– </w:t>
            </w:r>
            <w:r w:rsidRPr="00D34303">
              <w:rPr>
                <w:bCs/>
                <w:snapToGrid w:val="0"/>
                <w:sz w:val="24"/>
                <w:szCs w:val="24"/>
                <w:highlight w:val="green"/>
              </w:rPr>
              <w:t xml:space="preserve">модуль обращений молодежи к государственным органам предназначен для </w:t>
            </w:r>
            <w:r w:rsidRPr="00D34303">
              <w:rPr>
                <w:bCs/>
                <w:snapToGrid w:val="0"/>
                <w:sz w:val="24"/>
                <w:szCs w:val="24"/>
                <w:highlight w:val="green"/>
              </w:rPr>
              <w:lastRenderedPageBreak/>
              <w:t xml:space="preserve">взаимодействия пользователей платформы со специалистами отдельных государственных органов Республики Узбекистан в </w:t>
            </w:r>
            <w:r w:rsidR="00742538" w:rsidRPr="00D34303">
              <w:rPr>
                <w:bCs/>
                <w:snapToGrid w:val="0"/>
                <w:sz w:val="24"/>
                <w:szCs w:val="24"/>
                <w:highlight w:val="green"/>
              </w:rPr>
              <w:t>частности</w:t>
            </w:r>
            <w:r w:rsidRPr="00D34303">
              <w:rPr>
                <w:bCs/>
                <w:snapToGrid w:val="0"/>
                <w:sz w:val="24"/>
                <w:szCs w:val="24"/>
                <w:highlight w:val="green"/>
              </w:rPr>
              <w:t xml:space="preserve"> по вопросам молодежи.</w:t>
            </w:r>
          </w:p>
          <w:p w14:paraId="2C56D977" w14:textId="77777777" w:rsidR="007E1E14" w:rsidRPr="00D34303" w:rsidRDefault="007E1E14" w:rsidP="007E1E14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685B7FE1" w14:textId="77777777" w:rsidR="007E1E14" w:rsidRPr="00D34303" w:rsidRDefault="007E1E14" w:rsidP="007E1E14">
            <w:pPr>
              <w:widowControl/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lastRenderedPageBreak/>
              <w:t xml:space="preserve">Интеграция с pm.gov.uz для прямого обращения к ответственным специалистам государственных органов по вопросам молодежи. </w:t>
            </w:r>
          </w:p>
          <w:p w14:paraId="1945C8D0" w14:textId="60668C1C" w:rsidR="007E1E14" w:rsidRPr="00D34303" w:rsidRDefault="007E1E14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Возможность выбора государственных органов из существующего списка ;</w:t>
            </w:r>
          </w:p>
          <w:p w14:paraId="25358085" w14:textId="21B71C23" w:rsidR="007E1E14" w:rsidRPr="00D34303" w:rsidRDefault="007E1E14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lastRenderedPageBreak/>
              <w:t>Возможность ознакомлени</w:t>
            </w:r>
            <w:r w:rsidR="00DB3F75">
              <w:rPr>
                <w:sz w:val="24"/>
                <w:szCs w:val="24"/>
                <w:highlight w:val="green"/>
              </w:rPr>
              <w:t>я</w:t>
            </w:r>
            <w:r w:rsidRPr="00D34303">
              <w:rPr>
                <w:sz w:val="24"/>
                <w:szCs w:val="24"/>
                <w:highlight w:val="green"/>
              </w:rPr>
              <w:t xml:space="preserve"> с приемными днями и адресами государственных органов; </w:t>
            </w:r>
          </w:p>
          <w:p w14:paraId="1090478F" w14:textId="2C4B720B" w:rsidR="007E1E14" w:rsidRPr="00D34303" w:rsidRDefault="007E1E14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Возможность ознакомлени</w:t>
            </w:r>
            <w:r w:rsidR="00DB3F75">
              <w:rPr>
                <w:sz w:val="24"/>
                <w:szCs w:val="24"/>
                <w:highlight w:val="green"/>
              </w:rPr>
              <w:t>я</w:t>
            </w:r>
            <w:r w:rsidRPr="00D34303">
              <w:rPr>
                <w:sz w:val="24"/>
                <w:szCs w:val="24"/>
                <w:highlight w:val="green"/>
              </w:rPr>
              <w:t xml:space="preserve"> с функциями и задачами государственных органов;</w:t>
            </w:r>
          </w:p>
          <w:p w14:paraId="0A15F93E" w14:textId="1E7AEAE0" w:rsidR="007E1E14" w:rsidRPr="00D34303" w:rsidRDefault="007E1E14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 xml:space="preserve">Возможность отправки обращений непосредственно к государственным органам заполнив форму обращения прямо на </w:t>
            </w:r>
            <w:r w:rsidR="00097AB4" w:rsidRPr="00D34303">
              <w:rPr>
                <w:sz w:val="24"/>
                <w:szCs w:val="24"/>
                <w:highlight w:val="green"/>
              </w:rPr>
              <w:t xml:space="preserve"> платформ</w:t>
            </w:r>
            <w:r w:rsidR="00DB3F75">
              <w:rPr>
                <w:sz w:val="24"/>
                <w:szCs w:val="24"/>
                <w:highlight w:val="green"/>
              </w:rPr>
              <w:t>е</w:t>
            </w:r>
            <w:r w:rsidRPr="00D34303">
              <w:rPr>
                <w:sz w:val="24"/>
                <w:szCs w:val="24"/>
                <w:highlight w:val="green"/>
              </w:rPr>
              <w:t>;</w:t>
            </w:r>
          </w:p>
          <w:p w14:paraId="08076D29" w14:textId="77777777" w:rsidR="007E1E14" w:rsidRPr="00D34303" w:rsidRDefault="007E1E14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bCs/>
                <w:sz w:val="24"/>
                <w:szCs w:val="24"/>
                <w:highlight w:val="green"/>
              </w:rPr>
              <w:t>Возможность прикрепить файлы к обращению (pdf, docx, xlsx и пр. форматы);</w:t>
            </w:r>
          </w:p>
          <w:p w14:paraId="1FF362C3" w14:textId="77777777" w:rsidR="007E1E14" w:rsidRPr="00D34303" w:rsidRDefault="007E1E14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Возможность оповещения пользователей о получении ответа по телефону в виде СМС;</w:t>
            </w:r>
          </w:p>
          <w:p w14:paraId="1AE1722A" w14:textId="57209467" w:rsidR="007E1E14" w:rsidRPr="00D34303" w:rsidRDefault="007E1E14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Возможность проверки и ознакомление ответом через мобильную платформу.</w:t>
            </w:r>
          </w:p>
        </w:tc>
      </w:tr>
      <w:tr w:rsidR="007E1E14" w:rsidRPr="00F7178C" w14:paraId="46DD10DE" w14:textId="77777777" w:rsidTr="003A71FD">
        <w:tc>
          <w:tcPr>
            <w:tcW w:w="3823" w:type="dxa"/>
          </w:tcPr>
          <w:p w14:paraId="3873FC8C" w14:textId="77777777" w:rsidR="007E1E14" w:rsidRPr="00D34303" w:rsidRDefault="007E1E14" w:rsidP="007E1E14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bCs/>
                <w:snapToGrid w:val="0"/>
                <w:sz w:val="24"/>
                <w:szCs w:val="24"/>
                <w:highlight w:val="green"/>
              </w:rPr>
              <w:lastRenderedPageBreak/>
              <w:t>Подсистема прикладного администрирования.</w:t>
            </w:r>
            <w:r w:rsidRPr="00D34303">
              <w:rPr>
                <w:snapToGrid w:val="0"/>
                <w:sz w:val="24"/>
                <w:szCs w:val="24"/>
                <w:highlight w:val="green"/>
              </w:rPr>
              <w:t xml:space="preserve"> Подсистема предназначена для обеспечения возможности настройки и администрирования подсистем, регистрации и управления правами доступа пользователей, ведения реестров уполномоченных государственных органов Республики Узбекистан.</w:t>
            </w:r>
          </w:p>
          <w:p w14:paraId="6F2BA524" w14:textId="77777777" w:rsidR="007E1E14" w:rsidRPr="00D34303" w:rsidRDefault="007E1E14" w:rsidP="007E1E14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3262582C" w14:textId="77777777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выдача и выполнение задач пользователями программы;</w:t>
            </w:r>
          </w:p>
          <w:p w14:paraId="01DD555F" w14:textId="77777777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ведение списка задач, информирование исполнителей об их текущих задачах, отчеты по задачам;</w:t>
            </w:r>
          </w:p>
          <w:p w14:paraId="2320D8A2" w14:textId="77777777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мониторинг и контроль исполнения задач со стороны заинтересованных лиц — авторов и координаторов выполнения задач;</w:t>
            </w:r>
          </w:p>
          <w:p w14:paraId="3E237E65" w14:textId="77777777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базовая функциональность для разработки произвольных бизнес-процессов в конфигурации.</w:t>
            </w:r>
          </w:p>
          <w:p w14:paraId="5328B347" w14:textId="77777777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совместная работа с отчетами, которые предусмотрены в программе или настроены пользователями;</w:t>
            </w:r>
          </w:p>
          <w:p w14:paraId="5B729125" w14:textId="77777777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панели быстрого доступа к отчетам из разделов программы; поиск отчетов и их вариантов;</w:t>
            </w:r>
          </w:p>
          <w:p w14:paraId="553716ED" w14:textId="77777777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форма отчета с быстрыми настройками отборов, группировок, оформления, а также с сервисными возможностями: отправка отчетов по почте, включение в рассылку отчетов, автосумма, колонтитулы и многое другое;</w:t>
            </w:r>
          </w:p>
          <w:p w14:paraId="3D775DCF" w14:textId="77777777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универсальный отчет для просмотра данных любых справочников, документов и регистров;</w:t>
            </w:r>
          </w:p>
          <w:p w14:paraId="2756B4A1" w14:textId="77777777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программный интерфейс по управлению возможностями и внешним видом форм и панелей отчетов.</w:t>
            </w:r>
          </w:p>
          <w:p w14:paraId="35A714A0" w14:textId="03561991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разработка шаблонов анкет и проведение опросов;</w:t>
            </w:r>
          </w:p>
          <w:p w14:paraId="7BA94544" w14:textId="77777777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средства анализа результатов анкетирования.</w:t>
            </w:r>
          </w:p>
          <w:p w14:paraId="421FC63B" w14:textId="797AA14F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планирование, регистрация и упорядочивание взаимодействий с клиентами, коллегами и другими контактными лицами</w:t>
            </w:r>
          </w:p>
          <w:p w14:paraId="000B3A4E" w14:textId="708B3D58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совместное редактирование файлов, упорядочивание по папкам и прикрепление файлов к произвольным справочникам или документам;</w:t>
            </w:r>
          </w:p>
          <w:p w14:paraId="39065381" w14:textId="77777777" w:rsidR="005D49A3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lastRenderedPageBreak/>
              <w:t>управление размещением файлов в информационной базе или во внешних томах (в сетевых папках);</w:t>
            </w:r>
          </w:p>
          <w:p w14:paraId="786B4904" w14:textId="0E97221A" w:rsidR="007E1E14" w:rsidRPr="00D34303" w:rsidRDefault="005D49A3" w:rsidP="006F6534">
            <w:pPr>
              <w:pStyle w:val="a6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синхронизация файлов с облачными сервисами.</w:t>
            </w:r>
          </w:p>
        </w:tc>
      </w:tr>
      <w:tr w:rsidR="007E1E14" w:rsidRPr="00F7178C" w14:paraId="58BA51D3" w14:textId="77777777" w:rsidTr="003A71FD">
        <w:tc>
          <w:tcPr>
            <w:tcW w:w="3823" w:type="dxa"/>
          </w:tcPr>
          <w:p w14:paraId="03FFB88E" w14:textId="77777777" w:rsidR="007E1E14" w:rsidRPr="00D34303" w:rsidRDefault="007E1E14" w:rsidP="007E1E14">
            <w:pPr>
              <w:tabs>
                <w:tab w:val="left" w:pos="1276"/>
              </w:tabs>
              <w:spacing w:line="24" w:lineRule="atLeast"/>
              <w:ind w:left="567"/>
              <w:jc w:val="both"/>
              <w:rPr>
                <w:b/>
                <w:snapToGrid w:val="0"/>
                <w:sz w:val="24"/>
                <w:szCs w:val="24"/>
                <w:highlight w:val="green"/>
              </w:rPr>
            </w:pPr>
            <w:r w:rsidRPr="00D34303">
              <w:rPr>
                <w:b/>
                <w:bCs/>
                <w:snapToGrid w:val="0"/>
                <w:sz w:val="24"/>
                <w:szCs w:val="24"/>
                <w:highlight w:val="green"/>
              </w:rPr>
              <w:lastRenderedPageBreak/>
              <w:t>Подсистема взаимодействия с внешними системами</w:t>
            </w:r>
            <w:r w:rsidRPr="00D34303">
              <w:rPr>
                <w:snapToGrid w:val="0"/>
                <w:sz w:val="24"/>
                <w:szCs w:val="24"/>
                <w:highlight w:val="green"/>
              </w:rPr>
              <w:t>. Подсистема предназначена для обеспечения взаимодействия функциональных подсистем с внешними информационными системами.</w:t>
            </w:r>
          </w:p>
          <w:p w14:paraId="7FF39DE0" w14:textId="2494386A" w:rsidR="007E1E14" w:rsidRPr="00D34303" w:rsidRDefault="007E1E14" w:rsidP="007E1E14">
            <w:pPr>
              <w:spacing w:line="24" w:lineRule="atLeast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</w:tcPr>
          <w:p w14:paraId="4DC971F9" w14:textId="346F06FD" w:rsidR="00005858" w:rsidRPr="00D34303" w:rsidRDefault="00005858" w:rsidP="00005858">
            <w:pPr>
              <w:widowControl/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Подсистема интеграции предназначена для обеспечения взаимодействия прикладной системы с внешними</w:t>
            </w:r>
          </w:p>
          <w:p w14:paraId="44264ED3" w14:textId="77777777" w:rsidR="00005858" w:rsidRPr="00D34303" w:rsidRDefault="00005858" w:rsidP="00005858">
            <w:pPr>
              <w:widowControl/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источниками и получателями данных в части информационного обмена в ходе выполнения</w:t>
            </w:r>
          </w:p>
          <w:p w14:paraId="3FFC9A5A" w14:textId="1F5D447F" w:rsidR="007E1E14" w:rsidRPr="00D34303" w:rsidRDefault="00005858" w:rsidP="00005858">
            <w:pPr>
              <w:widowControl/>
              <w:autoSpaceDE/>
              <w:autoSpaceDN/>
              <w:adjustRightInd/>
              <w:spacing w:line="24" w:lineRule="atLeast"/>
              <w:jc w:val="both"/>
              <w:rPr>
                <w:sz w:val="24"/>
                <w:szCs w:val="24"/>
                <w:highlight w:val="green"/>
              </w:rPr>
            </w:pPr>
            <w:r w:rsidRPr="00D34303">
              <w:rPr>
                <w:sz w:val="24"/>
                <w:szCs w:val="24"/>
                <w:highlight w:val="green"/>
              </w:rPr>
              <w:t>определенных бизнес-процессов.</w:t>
            </w:r>
          </w:p>
        </w:tc>
      </w:tr>
    </w:tbl>
    <w:p w14:paraId="20CF0E3C" w14:textId="77777777" w:rsidR="00B431B7" w:rsidRPr="00F7178C" w:rsidRDefault="00B431B7" w:rsidP="00D92533">
      <w:pPr>
        <w:spacing w:line="24" w:lineRule="atLeast"/>
        <w:rPr>
          <w:sz w:val="24"/>
          <w:szCs w:val="24"/>
          <w:lang w:eastAsia="en-US"/>
        </w:rPr>
        <w:sectPr w:rsidR="00B431B7" w:rsidRPr="00F7178C" w:rsidSect="00EC32EE">
          <w:pgSz w:w="12240" w:h="15840"/>
          <w:pgMar w:top="624" w:right="476" w:bottom="624" w:left="1418" w:header="0" w:footer="1310" w:gutter="0"/>
          <w:cols w:space="720"/>
        </w:sectPr>
      </w:pPr>
    </w:p>
    <w:p w14:paraId="414EEFA0" w14:textId="77777777" w:rsidR="00226B1E" w:rsidRPr="00F7178C" w:rsidRDefault="00226B1E" w:rsidP="006F6534">
      <w:pPr>
        <w:pStyle w:val="2"/>
        <w:numPr>
          <w:ilvl w:val="1"/>
          <w:numId w:val="49"/>
        </w:numPr>
      </w:pPr>
      <w:bookmarkStart w:id="140" w:name="_Toc9334607"/>
      <w:bookmarkStart w:id="141" w:name="_Toc11419474"/>
      <w:bookmarkStart w:id="142" w:name="_Toc101812002"/>
      <w:r w:rsidRPr="00F7178C">
        <w:lastRenderedPageBreak/>
        <w:t>Требования к видам обеспечения</w:t>
      </w:r>
      <w:bookmarkEnd w:id="140"/>
      <w:bookmarkEnd w:id="141"/>
      <w:bookmarkEnd w:id="142"/>
    </w:p>
    <w:p w14:paraId="0C4B974F" w14:textId="2D7E01E4" w:rsidR="00226B1E" w:rsidRPr="00F7178C" w:rsidRDefault="00226B1E" w:rsidP="006F6534">
      <w:pPr>
        <w:pStyle w:val="111"/>
        <w:numPr>
          <w:ilvl w:val="2"/>
          <w:numId w:val="49"/>
        </w:numPr>
      </w:pPr>
      <w:bookmarkStart w:id="143" w:name="_Toc9334608"/>
      <w:bookmarkStart w:id="144" w:name="_Toc11419475"/>
      <w:bookmarkStart w:id="145" w:name="_Toc101812003"/>
      <w:r w:rsidRPr="00F7178C">
        <w:t>Требования к математическому обеспечению</w:t>
      </w:r>
      <w:bookmarkEnd w:id="143"/>
      <w:bookmarkEnd w:id="144"/>
      <w:bookmarkEnd w:id="145"/>
    </w:p>
    <w:p w14:paraId="4AF85E6E" w14:textId="6A66546A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Математическое обеспечение </w:t>
      </w:r>
      <w:r w:rsidR="009E0547" w:rsidRPr="00F7178C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 должно обеспечивать возможность эффективной разработки программных решений конкретных задач.</w:t>
      </w:r>
    </w:p>
    <w:p w14:paraId="354B8CA9" w14:textId="2F32E85C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Математическое обеспечение </w:t>
      </w:r>
      <w:r w:rsidR="009E0547" w:rsidRPr="00F7178C">
        <w:rPr>
          <w:sz w:val="24"/>
          <w:szCs w:val="24"/>
        </w:rPr>
        <w:t xml:space="preserve">платформы </w:t>
      </w:r>
      <w:r w:rsidRPr="00F7178C">
        <w:rPr>
          <w:sz w:val="24"/>
          <w:szCs w:val="24"/>
        </w:rPr>
        <w:t>должно включать:</w:t>
      </w:r>
    </w:p>
    <w:p w14:paraId="2E5FFC0C" w14:textId="77777777" w:rsidR="00226B1E" w:rsidRPr="00F7178C" w:rsidRDefault="00226B1E" w:rsidP="00347530">
      <w:pPr>
        <w:pStyle w:val="a6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типовые и разработанные методики и алгоритмы сбора и обработки информации (в том числе ввода данных в ПК, контроля достоверности данных и т.п.);</w:t>
      </w:r>
    </w:p>
    <w:p w14:paraId="33552B3B" w14:textId="77777777" w:rsidR="00226B1E" w:rsidRPr="00F7178C" w:rsidRDefault="00226B1E" w:rsidP="00347530">
      <w:pPr>
        <w:pStyle w:val="a6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алгоритмы поиска и сортировки данных.</w:t>
      </w:r>
    </w:p>
    <w:p w14:paraId="65684C39" w14:textId="77777777" w:rsidR="00226B1E" w:rsidRPr="00F7178C" w:rsidRDefault="00226B1E" w:rsidP="00347530">
      <w:pPr>
        <w:pStyle w:val="a6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Общие требования к математическому обеспечению:</w:t>
      </w:r>
    </w:p>
    <w:p w14:paraId="6D412615" w14:textId="77777777" w:rsidR="00226B1E" w:rsidRPr="00F7178C" w:rsidRDefault="00226B1E" w:rsidP="00347530">
      <w:pPr>
        <w:pStyle w:val="a6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использование стандартной библиотеки классов;</w:t>
      </w:r>
    </w:p>
    <w:p w14:paraId="775EEBBC" w14:textId="77777777" w:rsidR="00226B1E" w:rsidRPr="00F7178C" w:rsidRDefault="00226B1E" w:rsidP="00347530">
      <w:pPr>
        <w:pStyle w:val="a6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максимальное использование типовых методов и алгоритмов;</w:t>
      </w:r>
    </w:p>
    <w:p w14:paraId="0F869219" w14:textId="77777777" w:rsidR="00226B1E" w:rsidRPr="00F7178C" w:rsidRDefault="00226B1E" w:rsidP="00347530">
      <w:pPr>
        <w:pStyle w:val="a6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используемые математические методы должны учитывать технические возможности технических и программных средств, иметь минимальные значения времени решения и занимаемой оперативной памяти;</w:t>
      </w:r>
    </w:p>
    <w:p w14:paraId="389F73DE" w14:textId="77777777" w:rsidR="00226B1E" w:rsidRPr="00F7178C" w:rsidRDefault="00226B1E" w:rsidP="00347530">
      <w:pPr>
        <w:pStyle w:val="a6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документация на математическое обеспечение (постановка задач и алгоритмы решения) должна обеспечивать однозначное толкование и возможность программирования без дополнительных разъяснений;</w:t>
      </w:r>
    </w:p>
    <w:p w14:paraId="582CDA9F" w14:textId="77777777" w:rsidR="00226B1E" w:rsidRPr="00F7178C" w:rsidRDefault="00226B1E" w:rsidP="00347530">
      <w:pPr>
        <w:pStyle w:val="a6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допускается любая форма описания задач – формульная, табличная, блок- схема, UML диаграмма, словесное описание и др.</w:t>
      </w:r>
    </w:p>
    <w:p w14:paraId="4BCBF0D5" w14:textId="77777777" w:rsidR="00226B1E" w:rsidRPr="00F7178C" w:rsidRDefault="00226B1E" w:rsidP="00D92533">
      <w:pPr>
        <w:pStyle w:val="a6"/>
        <w:tabs>
          <w:tab w:val="left" w:pos="1134"/>
        </w:tabs>
        <w:spacing w:line="24" w:lineRule="atLeast"/>
        <w:ind w:left="709"/>
        <w:jc w:val="both"/>
        <w:rPr>
          <w:sz w:val="24"/>
          <w:szCs w:val="24"/>
        </w:rPr>
      </w:pPr>
    </w:p>
    <w:p w14:paraId="69E30ADF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Алгоритмы математического обеспечения должны отвечать следующим требованиям:</w:t>
      </w:r>
    </w:p>
    <w:p w14:paraId="4624F1A4" w14:textId="77777777" w:rsidR="00226B1E" w:rsidRPr="00F7178C" w:rsidRDefault="00226B1E" w:rsidP="00347530">
      <w:pPr>
        <w:pStyle w:val="a6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допускать декомпозицию на относительно простые блоки;</w:t>
      </w:r>
    </w:p>
    <w:p w14:paraId="1256F83F" w14:textId="77777777" w:rsidR="00226B1E" w:rsidRPr="00F7178C" w:rsidRDefault="00226B1E" w:rsidP="00347530">
      <w:pPr>
        <w:pStyle w:val="a6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максимально использовать возможности языков программирования в своем описании;</w:t>
      </w:r>
    </w:p>
    <w:p w14:paraId="2D7E504B" w14:textId="77777777" w:rsidR="00226B1E" w:rsidRPr="00F7178C" w:rsidRDefault="00226B1E" w:rsidP="00347530">
      <w:pPr>
        <w:pStyle w:val="a6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обеспечивать функциональную взаимосвязь задач.</w:t>
      </w:r>
    </w:p>
    <w:p w14:paraId="61DB2B0E" w14:textId="5769213E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Алгоритмы поиска и сортировки данных, используемые при решении практически всех функциональных задач </w:t>
      </w:r>
      <w:r w:rsidR="009E0547" w:rsidRPr="00F7178C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, должны базироваться на процедурах в системном математическом обеспечении и используемых в </w:t>
      </w:r>
      <w:r w:rsidR="009E0547" w:rsidRPr="00F7178C">
        <w:rPr>
          <w:sz w:val="24"/>
          <w:szCs w:val="24"/>
        </w:rPr>
        <w:t>платформе</w:t>
      </w:r>
      <w:r w:rsidRPr="00F7178C">
        <w:rPr>
          <w:sz w:val="24"/>
          <w:szCs w:val="24"/>
        </w:rPr>
        <w:t xml:space="preserve">. Эти алгоритмы должны обеспечивать поиск информации по заданным значениям признаков, формирования заданных структур информации и выполнение над ними необходимых операций. </w:t>
      </w:r>
    </w:p>
    <w:p w14:paraId="300FA1D0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Алгоритмы формирования выходных документов должны быть максимально унифицированы, позволять при необходимости быстро изменять формы документов и использовать стандартные процедуры и программные средства.</w:t>
      </w:r>
    </w:p>
    <w:p w14:paraId="62BF675A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Алгоритмы решения задач, при необходимости, могут включать методы оптимизации и эвристические процедуры для конкретных задач.</w:t>
      </w:r>
    </w:p>
    <w:p w14:paraId="63ECC9C6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0E05A838" w14:textId="77777777" w:rsidR="00226B1E" w:rsidRPr="00F7178C" w:rsidRDefault="00226B1E" w:rsidP="006F6534">
      <w:pPr>
        <w:pStyle w:val="111"/>
        <w:numPr>
          <w:ilvl w:val="2"/>
          <w:numId w:val="49"/>
        </w:numPr>
      </w:pPr>
      <w:bookmarkStart w:id="146" w:name="_Toc9334609"/>
      <w:bookmarkStart w:id="147" w:name="_Toc11419476"/>
      <w:bookmarkStart w:id="148" w:name="_Toc101812004"/>
      <w:r w:rsidRPr="00F7178C">
        <w:t>Требования к информационному обеспечению</w:t>
      </w:r>
      <w:bookmarkEnd w:id="146"/>
      <w:bookmarkEnd w:id="147"/>
      <w:bookmarkEnd w:id="148"/>
    </w:p>
    <w:p w14:paraId="0A13266B" w14:textId="47ACD442" w:rsidR="00395633" w:rsidRPr="00F7178C" w:rsidRDefault="00395633" w:rsidP="006F6534">
      <w:pPr>
        <w:pStyle w:val="a6"/>
        <w:numPr>
          <w:ilvl w:val="0"/>
          <w:numId w:val="38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Должна быть обеспечена совместимость с информационным обеспечением Систем, взаимодействующих с разрабатываем</w:t>
      </w:r>
      <w:r w:rsidR="009E0547" w:rsidRPr="00F7178C">
        <w:rPr>
          <w:sz w:val="24"/>
          <w:szCs w:val="24"/>
        </w:rPr>
        <w:t>ой</w:t>
      </w:r>
      <w:r w:rsidR="00DE1D45" w:rsidRPr="00F7178C">
        <w:rPr>
          <w:sz w:val="24"/>
          <w:szCs w:val="24"/>
        </w:rPr>
        <w:t xml:space="preserve"> </w:t>
      </w:r>
      <w:r w:rsidR="009E0547" w:rsidRPr="00F7178C">
        <w:rPr>
          <w:sz w:val="24"/>
          <w:szCs w:val="24"/>
        </w:rPr>
        <w:t>платформой</w:t>
      </w:r>
      <w:r w:rsidRPr="00F7178C">
        <w:rPr>
          <w:sz w:val="24"/>
          <w:szCs w:val="24"/>
        </w:rPr>
        <w:t>;</w:t>
      </w:r>
    </w:p>
    <w:p w14:paraId="1BB58195" w14:textId="77777777" w:rsidR="00395633" w:rsidRPr="00F7178C" w:rsidRDefault="00395633" w:rsidP="006F6534">
      <w:pPr>
        <w:pStyle w:val="a6"/>
        <w:numPr>
          <w:ilvl w:val="0"/>
          <w:numId w:val="38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Формы документов должны отвечать требованиям корпоративных стандартов Заказчика (или унифицированной системы документации);</w:t>
      </w:r>
    </w:p>
    <w:p w14:paraId="1D38F923" w14:textId="77777777" w:rsidR="00395633" w:rsidRPr="00F7178C" w:rsidRDefault="00395633" w:rsidP="006F6534">
      <w:pPr>
        <w:pStyle w:val="a6"/>
        <w:numPr>
          <w:ilvl w:val="0"/>
          <w:numId w:val="38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Структура документов и экранных форм должна соответствовать характеристикам терминалов на рабочих местах конечных пользователей;</w:t>
      </w:r>
    </w:p>
    <w:p w14:paraId="2DBA7C8C" w14:textId="77777777" w:rsidR="00395633" w:rsidRPr="00F7178C" w:rsidRDefault="00395633" w:rsidP="006F6534">
      <w:pPr>
        <w:pStyle w:val="a6"/>
        <w:numPr>
          <w:ilvl w:val="0"/>
          <w:numId w:val="38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Графики формирования и содержание информационных сообщений, а также используемые аббревиатуры должны быть общеприняты в этой предметной области и согласованы с Заказчиком;</w:t>
      </w:r>
    </w:p>
    <w:p w14:paraId="6648CF9D" w14:textId="73BF449B" w:rsidR="00395633" w:rsidRPr="00F7178C" w:rsidRDefault="00395633" w:rsidP="006F6534">
      <w:pPr>
        <w:pStyle w:val="a6"/>
        <w:numPr>
          <w:ilvl w:val="0"/>
          <w:numId w:val="38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В </w:t>
      </w:r>
      <w:r w:rsidR="009E0547" w:rsidRPr="00F7178C">
        <w:rPr>
          <w:sz w:val="24"/>
          <w:szCs w:val="24"/>
        </w:rPr>
        <w:t xml:space="preserve">платформе </w:t>
      </w:r>
      <w:r w:rsidRPr="00F7178C">
        <w:rPr>
          <w:sz w:val="24"/>
          <w:szCs w:val="24"/>
        </w:rPr>
        <w:t>должны быть предусмотрены средства контроля входной и результатной информации, обновления данных в информационных массивах, контроля целостности информационной базы, защиты от несанкционированного доступа;</w:t>
      </w:r>
    </w:p>
    <w:p w14:paraId="1251A230" w14:textId="77777777" w:rsidR="00395633" w:rsidRPr="00F7178C" w:rsidRDefault="00395633" w:rsidP="006F6534">
      <w:pPr>
        <w:pStyle w:val="a6"/>
        <w:numPr>
          <w:ilvl w:val="0"/>
          <w:numId w:val="38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lastRenderedPageBreak/>
        <w:t>Доступ к данным должен быть предоставлен только авторизированным пользователям с учетом их служебных полномочий, а также с учетом категории запрашиваемой информации;</w:t>
      </w:r>
    </w:p>
    <w:p w14:paraId="60C7D158" w14:textId="2B15DE34" w:rsidR="00226B1E" w:rsidRPr="00F7178C" w:rsidRDefault="00395633" w:rsidP="006F6534">
      <w:pPr>
        <w:pStyle w:val="a6"/>
        <w:numPr>
          <w:ilvl w:val="0"/>
          <w:numId w:val="38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Необходимо предусмотреть возможность экстренного отключения доступа к </w:t>
      </w:r>
      <w:r w:rsidR="009E0547" w:rsidRPr="00F7178C">
        <w:rPr>
          <w:sz w:val="24"/>
          <w:szCs w:val="24"/>
        </w:rPr>
        <w:t>Платформе</w:t>
      </w:r>
      <w:r w:rsidRPr="00F7178C">
        <w:rPr>
          <w:sz w:val="24"/>
          <w:szCs w:val="24"/>
        </w:rPr>
        <w:t xml:space="preserve"> в случаях внештатных ситуаций</w:t>
      </w:r>
      <w:r w:rsidR="00226B1E" w:rsidRPr="00F7178C">
        <w:rPr>
          <w:sz w:val="24"/>
          <w:szCs w:val="24"/>
        </w:rPr>
        <w:t>.</w:t>
      </w:r>
    </w:p>
    <w:p w14:paraId="6CB708DD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44DBF5B4" w14:textId="77777777" w:rsidR="00226B1E" w:rsidRPr="00F7178C" w:rsidRDefault="00226B1E" w:rsidP="006F6534">
      <w:pPr>
        <w:pStyle w:val="111"/>
        <w:numPr>
          <w:ilvl w:val="2"/>
          <w:numId w:val="49"/>
        </w:numPr>
      </w:pPr>
      <w:bookmarkStart w:id="149" w:name="_Toc9334614"/>
      <w:bookmarkStart w:id="150" w:name="_Toc11419481"/>
      <w:bookmarkStart w:id="151" w:name="_Toc101812005"/>
      <w:r w:rsidRPr="00F7178C">
        <w:t>Требования к лингвистическому обеспечению</w:t>
      </w:r>
      <w:bookmarkEnd w:id="149"/>
      <w:bookmarkEnd w:id="150"/>
      <w:bookmarkEnd w:id="151"/>
    </w:p>
    <w:p w14:paraId="456DD820" w14:textId="746BEA8F" w:rsidR="00A46E6E" w:rsidRPr="00F7178C" w:rsidRDefault="00A46E6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Необходимо, чтобы </w:t>
      </w:r>
      <w:r w:rsidR="009E0547" w:rsidRPr="00F7178C">
        <w:rPr>
          <w:sz w:val="24"/>
          <w:szCs w:val="24"/>
        </w:rPr>
        <w:t>Платформа</w:t>
      </w:r>
      <w:r w:rsidRPr="00F7178C">
        <w:rPr>
          <w:sz w:val="24"/>
          <w:szCs w:val="24"/>
        </w:rPr>
        <w:t xml:space="preserve"> обеспечивал</w:t>
      </w:r>
      <w:r w:rsidR="009E0547" w:rsidRPr="00F7178C">
        <w:rPr>
          <w:sz w:val="24"/>
          <w:szCs w:val="24"/>
        </w:rPr>
        <w:t>а</w:t>
      </w:r>
      <w:r w:rsidRPr="00F7178C">
        <w:rPr>
          <w:sz w:val="24"/>
          <w:szCs w:val="24"/>
        </w:rPr>
        <w:t xml:space="preserve"> эффективную возможность ввода информации и работу интернационального офиса с помощью инструментов мультиязычности, которые должны обеспечить возможность использовать несколько языков в одном интерфейсе. При этом название полей в экранных формах должно быть на русском </w:t>
      </w:r>
      <w:r w:rsidR="002F332A" w:rsidRPr="00F7178C">
        <w:rPr>
          <w:sz w:val="24"/>
          <w:szCs w:val="24"/>
        </w:rPr>
        <w:t xml:space="preserve">и узбекском </w:t>
      </w:r>
      <w:r w:rsidRPr="00F7178C">
        <w:rPr>
          <w:sz w:val="24"/>
          <w:szCs w:val="24"/>
        </w:rPr>
        <w:t xml:space="preserve">языке. </w:t>
      </w:r>
    </w:p>
    <w:p w14:paraId="54124083" w14:textId="77777777" w:rsidR="002F332A" w:rsidRPr="00F7178C" w:rsidRDefault="002F332A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5B41C34C" w14:textId="77777777" w:rsidR="00226B1E" w:rsidRPr="00F7178C" w:rsidRDefault="00226B1E" w:rsidP="006F6534">
      <w:pPr>
        <w:pStyle w:val="111"/>
        <w:numPr>
          <w:ilvl w:val="2"/>
          <w:numId w:val="49"/>
        </w:numPr>
      </w:pPr>
      <w:bookmarkStart w:id="152" w:name="_Toc9334615"/>
      <w:bookmarkStart w:id="153" w:name="_Toc11419482"/>
      <w:bookmarkStart w:id="154" w:name="_Toc101812006"/>
      <w:r w:rsidRPr="00F7178C">
        <w:t>Требования к программному обеспечению</w:t>
      </w:r>
      <w:bookmarkEnd w:id="152"/>
      <w:bookmarkEnd w:id="153"/>
      <w:bookmarkEnd w:id="154"/>
    </w:p>
    <w:p w14:paraId="04EE0F0F" w14:textId="341A326E" w:rsidR="00A46E6E" w:rsidRPr="00F7178C" w:rsidRDefault="00A46E6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ПО </w:t>
      </w:r>
      <w:r w:rsidR="009E0547" w:rsidRPr="00F7178C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 должно обладать следующими характеристиками:</w:t>
      </w:r>
    </w:p>
    <w:p w14:paraId="3BC45AC3" w14:textId="77777777" w:rsidR="00A46E6E" w:rsidRPr="00F7178C" w:rsidRDefault="00A46E6E" w:rsidP="006F6534">
      <w:pPr>
        <w:pStyle w:val="a6"/>
        <w:numPr>
          <w:ilvl w:val="0"/>
          <w:numId w:val="40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выполнять весь перечень алгоритмов математического обеспечения;</w:t>
      </w:r>
    </w:p>
    <w:p w14:paraId="76DABA09" w14:textId="3EDFDD23" w:rsidR="00A46E6E" w:rsidRPr="00F7178C" w:rsidRDefault="00A46E6E" w:rsidP="006F6534">
      <w:pPr>
        <w:pStyle w:val="a6"/>
        <w:numPr>
          <w:ilvl w:val="0"/>
          <w:numId w:val="40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обеспечивать устойчивость к ошибочным ситуациям, в том числе при неверных и противоречивых данных; сбои в работе программ, отказы части вычислительных средств, ошибки персонала должны диагностироваться, сопровождаться сообщениями, и не должны вызывать нарушений в работе </w:t>
      </w:r>
      <w:r w:rsidR="004F77F9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401FEB3F" w14:textId="77777777" w:rsidR="00A46E6E" w:rsidRPr="00F7178C" w:rsidRDefault="00A46E6E" w:rsidP="006F6534">
      <w:pPr>
        <w:pStyle w:val="a6"/>
        <w:numPr>
          <w:ilvl w:val="0"/>
          <w:numId w:val="40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обеспечивать перезапуск при восстановлении электрического питания после его отключения без выдачи ложных сигналов и управляющих воздействий;</w:t>
      </w:r>
    </w:p>
    <w:p w14:paraId="2390B305" w14:textId="77777777" w:rsidR="00A46E6E" w:rsidRPr="00F7178C" w:rsidRDefault="00A46E6E" w:rsidP="006F6534">
      <w:pPr>
        <w:pStyle w:val="a6"/>
        <w:numPr>
          <w:ilvl w:val="0"/>
          <w:numId w:val="40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давать правильные результаты при всех комбинациях исходных данных, допустимых в рамках постановки задачи;</w:t>
      </w:r>
    </w:p>
    <w:p w14:paraId="01308636" w14:textId="70FBD364" w:rsidR="00A46E6E" w:rsidRPr="00F7178C" w:rsidRDefault="00A46E6E" w:rsidP="006F6534">
      <w:pPr>
        <w:pStyle w:val="a6"/>
        <w:numPr>
          <w:ilvl w:val="0"/>
          <w:numId w:val="40"/>
        </w:numPr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иметь возможность оперативного конфигурирования в процессе функционирования </w:t>
      </w:r>
      <w:r w:rsidR="004F77F9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.</w:t>
      </w:r>
    </w:p>
    <w:p w14:paraId="3D996C5B" w14:textId="77777777" w:rsidR="00A46E6E" w:rsidRPr="00F7178C" w:rsidRDefault="00A46E6E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В случае отсутствия у производителя ПО технической документации на государственном (узбекском) языке, перевод технической документации на государственный язык осуществляется силами </w:t>
      </w:r>
      <w:r w:rsidR="00E32E83" w:rsidRPr="00F7178C">
        <w:rPr>
          <w:sz w:val="24"/>
          <w:szCs w:val="24"/>
        </w:rPr>
        <w:t>Исполнителя</w:t>
      </w:r>
      <w:r w:rsidRPr="00F7178C">
        <w:rPr>
          <w:sz w:val="24"/>
          <w:szCs w:val="24"/>
        </w:rPr>
        <w:t>.</w:t>
      </w:r>
    </w:p>
    <w:p w14:paraId="41DEB561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17E112C6" w14:textId="40F95BBC" w:rsidR="00D93849" w:rsidRPr="00F7178C" w:rsidRDefault="00D93849" w:rsidP="006F6534">
      <w:pPr>
        <w:pStyle w:val="30"/>
        <w:numPr>
          <w:ilvl w:val="3"/>
          <w:numId w:val="50"/>
        </w:numPr>
      </w:pPr>
      <w:bookmarkStart w:id="155" w:name="_Toc101812007"/>
      <w:bookmarkStart w:id="156" w:name="_Toc9334616"/>
      <w:bookmarkStart w:id="157" w:name="_Toc11419483"/>
      <w:r w:rsidRPr="00F7178C">
        <w:t>Требования к СУБД</w:t>
      </w:r>
      <w:bookmarkEnd w:id="155"/>
    </w:p>
    <w:p w14:paraId="3099E2D0" w14:textId="77777777" w:rsidR="00D93849" w:rsidRPr="00F7178C" w:rsidRDefault="00D93849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СУБД должна представлять из себя законченное решение по управлению реляционными базами данных со встроенными возможностями по анализу данных и динамическому хранению данных транзакций.</w:t>
      </w:r>
    </w:p>
    <w:p w14:paraId="1A9F17D6" w14:textId="274DFB0F" w:rsidR="004957D3" w:rsidRPr="00F7178C" w:rsidRDefault="004957D3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Обеспечение хранения данных и доступа к ним должна быть обеспечена посредством взаимодействия с сервером базы данных реализованного на СУБД – Ms SQL 2014 и выше.</w:t>
      </w:r>
    </w:p>
    <w:p w14:paraId="64623126" w14:textId="77777777" w:rsidR="00D93849" w:rsidRPr="00F7178C" w:rsidRDefault="00D93849" w:rsidP="00D92533">
      <w:pPr>
        <w:spacing w:line="24" w:lineRule="atLeast"/>
        <w:ind w:firstLine="851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Требования к безопасности:</w:t>
      </w:r>
    </w:p>
    <w:p w14:paraId="260478CA" w14:textId="77777777" w:rsidR="00D93849" w:rsidRPr="00F7178C" w:rsidRDefault="00D93849" w:rsidP="006F6534">
      <w:pPr>
        <w:pStyle w:val="a6"/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СУБД должна иметь встроенные инструменты безопасности, в том числе аутентификация LDAP;</w:t>
      </w:r>
    </w:p>
    <w:p w14:paraId="149AAC23" w14:textId="77777777" w:rsidR="00D93849" w:rsidRPr="00F7178C" w:rsidRDefault="00D93849" w:rsidP="006F6534">
      <w:pPr>
        <w:pStyle w:val="a6"/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СУБД должна обеспечивать встроенные средства разграничения прав доступа пользователей;</w:t>
      </w:r>
    </w:p>
    <w:p w14:paraId="0CCA6A86" w14:textId="77777777" w:rsidR="00D93849" w:rsidRPr="00F7178C" w:rsidRDefault="00D93849" w:rsidP="006F6534">
      <w:pPr>
        <w:pStyle w:val="a6"/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СУБД должна иметь инструменты для управления ролями, авторизации, аутентификации, управления учетными записями пользователей, ролями приложений;</w:t>
      </w:r>
    </w:p>
    <w:p w14:paraId="4C6545CF" w14:textId="77777777" w:rsidR="00D93849" w:rsidRPr="00F7178C" w:rsidRDefault="00D93849" w:rsidP="006F6534">
      <w:pPr>
        <w:pStyle w:val="a6"/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Требования к отказоустойчивости и высокой доступности:</w:t>
      </w:r>
    </w:p>
    <w:p w14:paraId="6433F9B4" w14:textId="77777777" w:rsidR="00D93849" w:rsidRPr="00F7178C" w:rsidRDefault="00D93849" w:rsidP="006F6534">
      <w:pPr>
        <w:pStyle w:val="a6"/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СУБД должна позволять аварийное восстановление и высокую доступность решения, образуя кластеры двух серверов СУБД (основной и резервный), соединенных в одной сети;</w:t>
      </w:r>
    </w:p>
    <w:p w14:paraId="38FF509F" w14:textId="77777777" w:rsidR="00D93849" w:rsidRPr="00F7178C" w:rsidRDefault="00D93849" w:rsidP="006F6534">
      <w:pPr>
        <w:pStyle w:val="a6"/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СУБД должна позволять автоматическое подключение резервного сервера в случае выхода из строя основного сервера; </w:t>
      </w:r>
    </w:p>
    <w:p w14:paraId="35C4C29F" w14:textId="77777777" w:rsidR="00D93849" w:rsidRPr="00F7178C" w:rsidRDefault="00D93849" w:rsidP="006F6534">
      <w:pPr>
        <w:pStyle w:val="a6"/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24" w:lineRule="atLeast"/>
        <w:ind w:left="0" w:firstLine="851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СУБД должна позволять репликацию данных посредством технологий репликации журналов транзакций и зеркалирования баз данных.</w:t>
      </w:r>
    </w:p>
    <w:p w14:paraId="586B25F3" w14:textId="08B8979C" w:rsidR="00226B1E" w:rsidRPr="00F7178C" w:rsidRDefault="00226B1E" w:rsidP="006F6534">
      <w:pPr>
        <w:pStyle w:val="111"/>
        <w:numPr>
          <w:ilvl w:val="2"/>
          <w:numId w:val="49"/>
        </w:numPr>
      </w:pPr>
      <w:bookmarkStart w:id="158" w:name="_Toc101812008"/>
      <w:r w:rsidRPr="00F7178C">
        <w:lastRenderedPageBreak/>
        <w:t>Требования к техническому обеспечению</w:t>
      </w:r>
      <w:bookmarkEnd w:id="156"/>
      <w:bookmarkEnd w:id="157"/>
      <w:bookmarkEnd w:id="158"/>
    </w:p>
    <w:p w14:paraId="219BD377" w14:textId="77777777" w:rsidR="003D470E" w:rsidRPr="00F7178C" w:rsidRDefault="003D470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bookmarkStart w:id="159" w:name="_Hlk4408880"/>
    </w:p>
    <w:p w14:paraId="720C3D31" w14:textId="77777777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>Комплекс технических средств ИС должна быть достаточным для выполнения всех предусмотренных в нем автоматизированных функций. Минимальный состав и конфигурация технических средств для эксплуатации программного комплекса приведены в нижеприведенной таблице. Данный состав будет уточняться на этапе технического проектирования</w:t>
      </w:r>
      <w:r w:rsidR="0061319C" w:rsidRPr="00F7178C">
        <w:rPr>
          <w:sz w:val="24"/>
          <w:szCs w:val="24"/>
          <w:lang w:bidi="ru-RU"/>
        </w:rPr>
        <w:t>.</w:t>
      </w:r>
    </w:p>
    <w:p w14:paraId="5A946D25" w14:textId="77777777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</w:p>
    <w:p w14:paraId="0B2C1776" w14:textId="02FF8FC9" w:rsidR="004957D3" w:rsidRPr="00F7178C" w:rsidRDefault="0039127C" w:rsidP="00D92533">
      <w:pPr>
        <w:spacing w:line="24" w:lineRule="atLeast"/>
        <w:ind w:firstLine="708"/>
        <w:contextualSpacing/>
        <w:jc w:val="both"/>
        <w:rPr>
          <w:b/>
          <w:bCs/>
          <w:sz w:val="24"/>
          <w:szCs w:val="24"/>
          <w:lang w:bidi="ru-RU"/>
        </w:rPr>
      </w:pPr>
      <w:r w:rsidRPr="00F7178C">
        <w:rPr>
          <w:b/>
          <w:bCs/>
          <w:sz w:val="24"/>
          <w:szCs w:val="24"/>
          <w:lang w:bidi="ru-RU"/>
        </w:rPr>
        <w:t xml:space="preserve">Таблица 4.3.6. </w:t>
      </w:r>
      <w:r w:rsidR="004957D3" w:rsidRPr="00F7178C">
        <w:rPr>
          <w:b/>
          <w:bCs/>
          <w:sz w:val="24"/>
          <w:szCs w:val="24"/>
          <w:lang w:bidi="ru-RU"/>
        </w:rPr>
        <w:t xml:space="preserve">Минимальный состав и конфигурация технических средств </w:t>
      </w:r>
    </w:p>
    <w:p w14:paraId="358CB660" w14:textId="77777777" w:rsidR="00184A70" w:rsidRPr="00F7178C" w:rsidRDefault="00184A70" w:rsidP="00D92533">
      <w:pPr>
        <w:spacing w:line="24" w:lineRule="atLeast"/>
        <w:ind w:firstLine="708"/>
        <w:contextualSpacing/>
        <w:jc w:val="both"/>
        <w:rPr>
          <w:b/>
          <w:bCs/>
          <w:sz w:val="24"/>
          <w:szCs w:val="24"/>
          <w:lang w:bidi="ru-RU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73"/>
        <w:gridCol w:w="4595"/>
        <w:gridCol w:w="1815"/>
        <w:gridCol w:w="1134"/>
      </w:tblGrid>
      <w:tr w:rsidR="004957D3" w:rsidRPr="00F7178C" w14:paraId="2C380BC7" w14:textId="77777777" w:rsidTr="00184A70">
        <w:trPr>
          <w:trHeight w:val="225"/>
        </w:trPr>
        <w:tc>
          <w:tcPr>
            <w:tcW w:w="420" w:type="dxa"/>
          </w:tcPr>
          <w:p w14:paraId="723D56AA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№</w:t>
            </w:r>
          </w:p>
          <w:p w14:paraId="3632B723" w14:textId="77777777" w:rsidR="00184A70" w:rsidRPr="00F7178C" w:rsidRDefault="00184A70" w:rsidP="00184A70">
            <w:pPr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1673" w:type="dxa"/>
          </w:tcPr>
          <w:p w14:paraId="52A88B76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Наименование ТС</w:t>
            </w:r>
          </w:p>
        </w:tc>
        <w:tc>
          <w:tcPr>
            <w:tcW w:w="4595" w:type="dxa"/>
          </w:tcPr>
          <w:p w14:paraId="26FB0E3A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Конфигурация</w:t>
            </w:r>
          </w:p>
        </w:tc>
        <w:tc>
          <w:tcPr>
            <w:tcW w:w="1815" w:type="dxa"/>
          </w:tcPr>
          <w:p w14:paraId="085D912E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Ед. изм.</w:t>
            </w:r>
          </w:p>
        </w:tc>
        <w:tc>
          <w:tcPr>
            <w:tcW w:w="1134" w:type="dxa"/>
          </w:tcPr>
          <w:p w14:paraId="0897377A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Количество</w:t>
            </w:r>
          </w:p>
        </w:tc>
      </w:tr>
      <w:tr w:rsidR="004957D3" w:rsidRPr="00F7178C" w14:paraId="58EA5FA3" w14:textId="77777777" w:rsidTr="00184A70">
        <w:trPr>
          <w:trHeight w:val="3808"/>
        </w:trPr>
        <w:tc>
          <w:tcPr>
            <w:tcW w:w="420" w:type="dxa"/>
          </w:tcPr>
          <w:p w14:paraId="7D289D91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1</w:t>
            </w:r>
          </w:p>
          <w:p w14:paraId="1A31C06F" w14:textId="77777777" w:rsidR="00184A70" w:rsidRPr="00F7178C" w:rsidRDefault="00184A70" w:rsidP="00184A70">
            <w:pPr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673" w:type="dxa"/>
          </w:tcPr>
          <w:p w14:paraId="01B02670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Сервер базы данных</w:t>
            </w:r>
          </w:p>
        </w:tc>
        <w:tc>
          <w:tcPr>
            <w:tcW w:w="4595" w:type="dxa"/>
          </w:tcPr>
          <w:p w14:paraId="5DBF4E6F" w14:textId="18F9DE72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Процессор: тактовая частота не менее 2.</w:t>
            </w:r>
            <w:r w:rsidR="00C06F29" w:rsidRPr="00F7178C">
              <w:rPr>
                <w:sz w:val="24"/>
                <w:szCs w:val="24"/>
                <w:lang w:bidi="ru-RU"/>
              </w:rPr>
              <w:t>8</w:t>
            </w:r>
            <w:r w:rsidRPr="00F7178C">
              <w:rPr>
                <w:sz w:val="24"/>
                <w:szCs w:val="24"/>
                <w:lang w:bidi="ru-RU"/>
              </w:rPr>
              <w:t xml:space="preserve"> ГГц</w:t>
            </w:r>
            <w:r w:rsidR="00F701A9" w:rsidRPr="00F7178C">
              <w:rPr>
                <w:sz w:val="24"/>
                <w:szCs w:val="24"/>
                <w:lang w:bidi="ru-RU"/>
              </w:rPr>
              <w:t>. 32 ядра</w:t>
            </w:r>
            <w:r w:rsidRPr="00F7178C">
              <w:rPr>
                <w:sz w:val="24"/>
                <w:szCs w:val="24"/>
                <w:lang w:bidi="ru-RU"/>
              </w:rPr>
              <w:t xml:space="preserve">; оперативная память </w:t>
            </w:r>
            <w:r w:rsidR="00F701A9" w:rsidRPr="00F7178C">
              <w:rPr>
                <w:sz w:val="24"/>
                <w:szCs w:val="24"/>
                <w:lang w:bidi="ru-RU"/>
              </w:rPr>
              <w:t xml:space="preserve">64 </w:t>
            </w:r>
            <w:r w:rsidRPr="00F7178C">
              <w:rPr>
                <w:sz w:val="24"/>
                <w:szCs w:val="24"/>
                <w:lang w:bidi="ru-RU"/>
              </w:rPr>
              <w:t>Гб с возможностью</w:t>
            </w:r>
            <w:r w:rsidR="00C06F29" w:rsidRPr="00F7178C">
              <w:rPr>
                <w:sz w:val="24"/>
                <w:szCs w:val="24"/>
                <w:lang w:bidi="ru-RU"/>
              </w:rPr>
              <w:t xml:space="preserve"> расширение. </w:t>
            </w:r>
          </w:p>
          <w:p w14:paraId="5FCA749F" w14:textId="2451EF8D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 xml:space="preserve">дисковая подсистема: RAID-1/5/10, емкостью не менее </w:t>
            </w:r>
            <w:r w:rsidR="00742538">
              <w:rPr>
                <w:sz w:val="24"/>
                <w:szCs w:val="24"/>
                <w:lang w:bidi="ru-RU"/>
              </w:rPr>
              <w:t>2</w:t>
            </w:r>
            <w:r w:rsidRPr="00F7178C">
              <w:rPr>
                <w:sz w:val="24"/>
                <w:szCs w:val="24"/>
                <w:lang w:bidi="ru-RU"/>
              </w:rPr>
              <w:t xml:space="preserve"> </w:t>
            </w:r>
            <w:r w:rsidR="00742538">
              <w:rPr>
                <w:sz w:val="24"/>
                <w:szCs w:val="24"/>
                <w:lang w:bidi="ru-RU"/>
              </w:rPr>
              <w:t>Т</w:t>
            </w:r>
            <w:r w:rsidRPr="00F7178C">
              <w:rPr>
                <w:sz w:val="24"/>
                <w:szCs w:val="24"/>
                <w:lang w:bidi="ru-RU"/>
              </w:rPr>
              <w:t>б (информативная емкость) на начальный период работы;</w:t>
            </w:r>
          </w:p>
          <w:p w14:paraId="74E8D246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сетевая плата - не менее 2 шт.;</w:t>
            </w:r>
          </w:p>
          <w:p w14:paraId="22D7B175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источник автономного энергоснабжения, обеспечивающий автономную работу сервера не менее 30 мин.</w:t>
            </w:r>
          </w:p>
        </w:tc>
        <w:tc>
          <w:tcPr>
            <w:tcW w:w="1815" w:type="dxa"/>
          </w:tcPr>
          <w:p w14:paraId="47BF89E1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к-т</w:t>
            </w:r>
          </w:p>
        </w:tc>
        <w:tc>
          <w:tcPr>
            <w:tcW w:w="1134" w:type="dxa"/>
          </w:tcPr>
          <w:p w14:paraId="1A19554E" w14:textId="29C79D84" w:rsidR="004957D3" w:rsidRPr="00F7178C" w:rsidRDefault="00F701A9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1</w:t>
            </w:r>
          </w:p>
        </w:tc>
      </w:tr>
      <w:tr w:rsidR="004957D3" w:rsidRPr="00F7178C" w14:paraId="11596C5A" w14:textId="77777777" w:rsidTr="00184A70">
        <w:trPr>
          <w:trHeight w:val="1905"/>
        </w:trPr>
        <w:tc>
          <w:tcPr>
            <w:tcW w:w="420" w:type="dxa"/>
          </w:tcPr>
          <w:p w14:paraId="3263C2F0" w14:textId="77777777" w:rsidR="004957D3" w:rsidRPr="00F7178C" w:rsidRDefault="00184A70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2</w:t>
            </w:r>
            <w:r w:rsidR="004957D3" w:rsidRPr="00F7178C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673" w:type="dxa"/>
          </w:tcPr>
          <w:p w14:paraId="383A390B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Сервер</w:t>
            </w:r>
          </w:p>
          <w:p w14:paraId="2CAB3C41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безопасности</w:t>
            </w:r>
          </w:p>
        </w:tc>
        <w:tc>
          <w:tcPr>
            <w:tcW w:w="4595" w:type="dxa"/>
          </w:tcPr>
          <w:p w14:paraId="40335A9C" w14:textId="777056BB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Процессор: тактовая частота не менее 2.</w:t>
            </w:r>
            <w:r w:rsidR="00C06F29" w:rsidRPr="00F7178C">
              <w:rPr>
                <w:sz w:val="24"/>
                <w:szCs w:val="24"/>
                <w:lang w:bidi="ru-RU"/>
              </w:rPr>
              <w:t>8</w:t>
            </w:r>
            <w:r w:rsidRPr="00F7178C">
              <w:rPr>
                <w:sz w:val="24"/>
                <w:szCs w:val="24"/>
                <w:lang w:bidi="ru-RU"/>
              </w:rPr>
              <w:t xml:space="preserve"> ГГц</w:t>
            </w:r>
            <w:r w:rsidR="008E309E" w:rsidRPr="00F7178C">
              <w:rPr>
                <w:sz w:val="24"/>
                <w:szCs w:val="24"/>
                <w:lang w:bidi="ru-RU"/>
              </w:rPr>
              <w:t xml:space="preserve">. 8 </w:t>
            </w:r>
            <w:r w:rsidR="00C06F29" w:rsidRPr="00F7178C">
              <w:rPr>
                <w:sz w:val="24"/>
                <w:szCs w:val="24"/>
                <w:lang w:bidi="ru-RU"/>
              </w:rPr>
              <w:t>ядер; оперативная</w:t>
            </w:r>
            <w:r w:rsidRPr="00F7178C">
              <w:rPr>
                <w:sz w:val="24"/>
                <w:szCs w:val="24"/>
                <w:lang w:bidi="ru-RU"/>
              </w:rPr>
              <w:t xml:space="preserve"> память </w:t>
            </w:r>
            <w:r w:rsidR="00C06F29" w:rsidRPr="00F7178C">
              <w:rPr>
                <w:sz w:val="24"/>
                <w:szCs w:val="24"/>
                <w:lang w:bidi="ru-RU"/>
              </w:rPr>
              <w:t>16</w:t>
            </w:r>
            <w:r w:rsidRPr="00F7178C">
              <w:rPr>
                <w:sz w:val="24"/>
                <w:szCs w:val="24"/>
                <w:lang w:bidi="ru-RU"/>
              </w:rPr>
              <w:t>Гб;</w:t>
            </w:r>
          </w:p>
          <w:p w14:paraId="0D27FA14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сетевая плата - не менее 2 шт.;</w:t>
            </w:r>
          </w:p>
          <w:p w14:paraId="204FD4F1" w14:textId="250A662E" w:rsidR="004957D3" w:rsidRPr="00F7178C" w:rsidRDefault="004957D3" w:rsidP="00C06F29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источник автономного энергоснабжения, обеспечивающий автономную работу сервера не</w:t>
            </w:r>
            <w:r w:rsidR="00C06F29" w:rsidRPr="00F7178C">
              <w:rPr>
                <w:sz w:val="24"/>
                <w:szCs w:val="24"/>
                <w:lang w:bidi="ru-RU"/>
              </w:rPr>
              <w:t xml:space="preserve"> </w:t>
            </w:r>
            <w:r w:rsidRPr="00F7178C">
              <w:rPr>
                <w:sz w:val="24"/>
                <w:szCs w:val="24"/>
                <w:lang w:bidi="ru-RU"/>
              </w:rPr>
              <w:t>менее 30 мин.</w:t>
            </w:r>
          </w:p>
        </w:tc>
        <w:tc>
          <w:tcPr>
            <w:tcW w:w="1815" w:type="dxa"/>
          </w:tcPr>
          <w:p w14:paraId="31A8E6DC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к-т</w:t>
            </w:r>
          </w:p>
        </w:tc>
        <w:tc>
          <w:tcPr>
            <w:tcW w:w="1134" w:type="dxa"/>
          </w:tcPr>
          <w:p w14:paraId="37AD6070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1</w:t>
            </w:r>
          </w:p>
        </w:tc>
      </w:tr>
      <w:tr w:rsidR="004957D3" w:rsidRPr="00F7178C" w14:paraId="548235C3" w14:textId="77777777" w:rsidTr="00184A70">
        <w:trPr>
          <w:trHeight w:val="2222"/>
        </w:trPr>
        <w:tc>
          <w:tcPr>
            <w:tcW w:w="420" w:type="dxa"/>
          </w:tcPr>
          <w:p w14:paraId="2E9E6CFF" w14:textId="77777777" w:rsidR="004957D3" w:rsidRPr="00F7178C" w:rsidRDefault="00184A70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3</w:t>
            </w:r>
            <w:r w:rsidR="004957D3" w:rsidRPr="00F7178C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1673" w:type="dxa"/>
          </w:tcPr>
          <w:p w14:paraId="0EC8443D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Сервер приложений</w:t>
            </w:r>
          </w:p>
        </w:tc>
        <w:tc>
          <w:tcPr>
            <w:tcW w:w="4595" w:type="dxa"/>
          </w:tcPr>
          <w:p w14:paraId="33EE8438" w14:textId="7E548B83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Процессор: тактовая частота не менее 2,</w:t>
            </w:r>
            <w:r w:rsidR="00C06F29" w:rsidRPr="00F7178C">
              <w:rPr>
                <w:sz w:val="24"/>
                <w:szCs w:val="24"/>
                <w:lang w:bidi="ru-RU"/>
              </w:rPr>
              <w:t>8</w:t>
            </w:r>
            <w:r w:rsidRPr="00F7178C">
              <w:rPr>
                <w:sz w:val="24"/>
                <w:szCs w:val="24"/>
                <w:lang w:bidi="ru-RU"/>
              </w:rPr>
              <w:t xml:space="preserve"> ГГц,</w:t>
            </w:r>
            <w:r w:rsidR="00C06F29" w:rsidRPr="00F7178C">
              <w:rPr>
                <w:sz w:val="24"/>
                <w:szCs w:val="24"/>
                <w:lang w:bidi="ru-RU"/>
              </w:rPr>
              <w:t xml:space="preserve"> 32 ядра</w:t>
            </w:r>
            <w:r w:rsidRPr="00F7178C">
              <w:rPr>
                <w:sz w:val="24"/>
                <w:szCs w:val="24"/>
                <w:lang w:bidi="ru-RU"/>
              </w:rPr>
              <w:t>;</w:t>
            </w:r>
            <w:r w:rsidR="00C06F29" w:rsidRPr="00F7178C">
              <w:rPr>
                <w:sz w:val="24"/>
                <w:szCs w:val="24"/>
                <w:lang w:bidi="ru-RU"/>
              </w:rPr>
              <w:t xml:space="preserve"> оперативная память 32 Гб</w:t>
            </w:r>
          </w:p>
          <w:p w14:paraId="60532AB0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оперативная память: не менее 2Гб;</w:t>
            </w:r>
          </w:p>
          <w:p w14:paraId="719993AD" w14:textId="2ACA62BD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 xml:space="preserve">жесткий диск: не менее </w:t>
            </w:r>
            <w:r w:rsidR="00C06F29" w:rsidRPr="00F7178C">
              <w:rPr>
                <w:sz w:val="24"/>
                <w:szCs w:val="24"/>
                <w:lang w:bidi="ru-RU"/>
              </w:rPr>
              <w:t>250</w:t>
            </w:r>
            <w:r w:rsidRPr="00F7178C">
              <w:rPr>
                <w:sz w:val="24"/>
                <w:szCs w:val="24"/>
                <w:lang w:bidi="ru-RU"/>
              </w:rPr>
              <w:t xml:space="preserve"> Гб, желателен RAID-1/5; сетевая плата – 2 шт.; источник автономного энергоснабжения, обеспечивающий автономную</w:t>
            </w:r>
          </w:p>
          <w:p w14:paraId="2BC349B6" w14:textId="3337B834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 xml:space="preserve">работу сервера не менее </w:t>
            </w:r>
            <w:r w:rsidR="00C06F29" w:rsidRPr="00F7178C">
              <w:rPr>
                <w:sz w:val="24"/>
                <w:szCs w:val="24"/>
                <w:lang w:bidi="ru-RU"/>
              </w:rPr>
              <w:t>3</w:t>
            </w:r>
            <w:r w:rsidRPr="00F7178C">
              <w:rPr>
                <w:sz w:val="24"/>
                <w:szCs w:val="24"/>
                <w:lang w:bidi="ru-RU"/>
              </w:rPr>
              <w:t>0 мин.</w:t>
            </w:r>
          </w:p>
        </w:tc>
        <w:tc>
          <w:tcPr>
            <w:tcW w:w="1815" w:type="dxa"/>
          </w:tcPr>
          <w:p w14:paraId="7DEF9A50" w14:textId="77777777" w:rsidR="004957D3" w:rsidRPr="00F7178C" w:rsidRDefault="004957D3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к-т</w:t>
            </w:r>
          </w:p>
        </w:tc>
        <w:tc>
          <w:tcPr>
            <w:tcW w:w="1134" w:type="dxa"/>
          </w:tcPr>
          <w:p w14:paraId="6BFFEF0A" w14:textId="2BCE9BEA" w:rsidR="004957D3" w:rsidRPr="00F7178C" w:rsidRDefault="00C06F29" w:rsidP="00D92533">
            <w:pPr>
              <w:spacing w:line="24" w:lineRule="atLeast"/>
              <w:ind w:firstLine="708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F7178C">
              <w:rPr>
                <w:sz w:val="24"/>
                <w:szCs w:val="24"/>
                <w:lang w:bidi="ru-RU"/>
              </w:rPr>
              <w:t>1</w:t>
            </w:r>
          </w:p>
        </w:tc>
      </w:tr>
    </w:tbl>
    <w:p w14:paraId="67DCD481" w14:textId="77777777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  <w:sectPr w:rsidR="004957D3" w:rsidRPr="00F7178C" w:rsidSect="00EC32EE">
          <w:pgSz w:w="12240" w:h="15840"/>
          <w:pgMar w:top="624" w:right="476" w:bottom="624" w:left="1418" w:header="0" w:footer="1309" w:gutter="0"/>
          <w:cols w:space="720"/>
        </w:sectPr>
      </w:pPr>
    </w:p>
    <w:p w14:paraId="1DD14CB4" w14:textId="77777777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lastRenderedPageBreak/>
        <w:t>Сервер безопасности представляет собой комплекс приложений, обеспечивающий управление сетью. На данном сервере будут установлены программные комплексы центра управления корпоративной сетью.</w:t>
      </w:r>
    </w:p>
    <w:p w14:paraId="01786831" w14:textId="75A530C2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>В комплексе технических средств должны в основном использоваться технические средства серийного производства. При необходимости допускается применение технических средств единичного производства.</w:t>
      </w:r>
    </w:p>
    <w:p w14:paraId="0341C844" w14:textId="5D4C7929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>Тиражируемые сегменты (это в основном рабочие станции пользователей) и их части должны строиться на базе унифицированных технических средств.</w:t>
      </w:r>
    </w:p>
    <w:p w14:paraId="0DAC8F7B" w14:textId="475428E4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 xml:space="preserve">Технические средства </w:t>
      </w:r>
      <w:r w:rsidR="004F77F9">
        <w:rPr>
          <w:sz w:val="24"/>
          <w:szCs w:val="24"/>
        </w:rPr>
        <w:t>платформы</w:t>
      </w:r>
      <w:r w:rsidR="004F77F9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  <w:lang w:bidi="ru-RU"/>
        </w:rPr>
        <w:t>должны быть размещены с соблюдением требований, содержащихся в технической, в том числе эксплуатационной, документации на них, и так, чтобы было удобно использовать их при функционировании программного комплекса и выполнять техническое обслуживание.</w:t>
      </w:r>
    </w:p>
    <w:p w14:paraId="67F1EB53" w14:textId="13D3DA89" w:rsidR="004957D3" w:rsidRPr="00F7178C" w:rsidRDefault="004957D3" w:rsidP="00DE1D45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>Размещение технических средств, используемых персоналом ИС при выполнении ролей, должно соответствовать требованиям эргономики, определенные в соответствующих стандартах. Технические</w:t>
      </w:r>
      <w:r w:rsidRPr="00F7178C">
        <w:rPr>
          <w:sz w:val="24"/>
          <w:szCs w:val="24"/>
          <w:lang w:bidi="ru-RU"/>
        </w:rPr>
        <w:tab/>
        <w:t>средства</w:t>
      </w:r>
      <w:r w:rsidRPr="00F7178C">
        <w:rPr>
          <w:sz w:val="24"/>
          <w:szCs w:val="24"/>
          <w:lang w:bidi="ru-RU"/>
        </w:rPr>
        <w:tab/>
      </w:r>
      <w:r w:rsidR="004F77F9">
        <w:rPr>
          <w:sz w:val="24"/>
          <w:szCs w:val="24"/>
        </w:rPr>
        <w:t>платформы</w:t>
      </w:r>
      <w:r w:rsidRPr="00F7178C">
        <w:rPr>
          <w:sz w:val="24"/>
          <w:szCs w:val="24"/>
          <w:lang w:bidi="ru-RU"/>
        </w:rPr>
        <w:t>,</w:t>
      </w:r>
      <w:r w:rsidRPr="00F7178C">
        <w:rPr>
          <w:sz w:val="24"/>
          <w:szCs w:val="24"/>
          <w:lang w:bidi="ru-RU"/>
        </w:rPr>
        <w:tab/>
        <w:t>используемые</w:t>
      </w:r>
      <w:r w:rsidRPr="00F7178C">
        <w:rPr>
          <w:sz w:val="24"/>
          <w:szCs w:val="24"/>
          <w:lang w:bidi="ru-RU"/>
        </w:rPr>
        <w:tab/>
        <w:t>при</w:t>
      </w:r>
      <w:r w:rsidRPr="00F7178C">
        <w:rPr>
          <w:sz w:val="24"/>
          <w:szCs w:val="24"/>
          <w:lang w:bidi="ru-RU"/>
        </w:rPr>
        <w:tab/>
        <w:t>взаимодействии программного комплекса с другими информационными системами, должны быть совместимы по интерфейсам с соответствующими техническими средствами этих информационных систем и</w:t>
      </w:r>
      <w:r w:rsidR="00DE1D45" w:rsidRPr="00F7178C">
        <w:rPr>
          <w:sz w:val="24"/>
          <w:szCs w:val="24"/>
          <w:lang w:bidi="ru-RU"/>
        </w:rPr>
        <w:t xml:space="preserve"> </w:t>
      </w:r>
      <w:r w:rsidRPr="00F7178C">
        <w:rPr>
          <w:sz w:val="24"/>
          <w:szCs w:val="24"/>
          <w:lang w:bidi="ru-RU"/>
        </w:rPr>
        <w:t>используемых систем связи.</w:t>
      </w:r>
    </w:p>
    <w:p w14:paraId="46DDB757" w14:textId="4BF7500A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 xml:space="preserve">В </w:t>
      </w:r>
      <w:r w:rsidR="004F77F9">
        <w:rPr>
          <w:sz w:val="24"/>
          <w:szCs w:val="24"/>
        </w:rPr>
        <w:t xml:space="preserve">платформе </w:t>
      </w:r>
      <w:r w:rsidRPr="00F7178C">
        <w:rPr>
          <w:sz w:val="24"/>
          <w:szCs w:val="24"/>
          <w:lang w:bidi="ru-RU"/>
        </w:rPr>
        <w:t>должны быть использованы технические средства со сроком службы не менее десяти лет. Применение технических средств с меньшим сроком службы допускается только в обоснованных случаях.</w:t>
      </w:r>
    </w:p>
    <w:p w14:paraId="42CF6138" w14:textId="7A3F4A58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>Любое из технических</w:t>
      </w:r>
      <w:r w:rsidR="00612B80" w:rsidRPr="00F7178C">
        <w:rPr>
          <w:sz w:val="24"/>
          <w:szCs w:val="24"/>
          <w:lang w:bidi="ru-RU"/>
        </w:rPr>
        <w:t xml:space="preserve"> средств </w:t>
      </w:r>
      <w:r w:rsidR="004F77F9">
        <w:rPr>
          <w:sz w:val="24"/>
          <w:szCs w:val="24"/>
        </w:rPr>
        <w:t>платформы</w:t>
      </w:r>
      <w:r w:rsidR="004F77F9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  <w:lang w:bidi="ru-RU"/>
        </w:rPr>
        <w:t>должно допускать замену его средством аналогичного функционального назначения без каких-либо конструктивных изменений или регулировки в остальных технических средствах программного комплекса (кроме случаев, специально оговоренных в технической документации).</w:t>
      </w:r>
    </w:p>
    <w:p w14:paraId="28D1684D" w14:textId="252B3739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>Технические средства допускается использовать только в условиях, определенных в эксплуатационной документации на них. В случаях, когда необходимо их использование в среде, параметры которой превышают допустимые значения, установленные для этих технических средств, должны быть предусмотрены меры защиты отдельных технических средств от влияния внешних воздействующих факторов.</w:t>
      </w:r>
    </w:p>
    <w:p w14:paraId="049B2C57" w14:textId="72D1170D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 xml:space="preserve">В </w:t>
      </w:r>
      <w:r w:rsidR="004F77F9">
        <w:rPr>
          <w:sz w:val="24"/>
          <w:szCs w:val="24"/>
        </w:rPr>
        <w:t>платформе</w:t>
      </w:r>
      <w:r w:rsidR="004F77F9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  <w:lang w:bidi="ru-RU"/>
        </w:rPr>
        <w:t>должн</w:t>
      </w:r>
      <w:r w:rsidR="004F77F9">
        <w:rPr>
          <w:sz w:val="24"/>
          <w:szCs w:val="24"/>
          <w:lang w:bidi="ru-RU"/>
        </w:rPr>
        <w:t>ы</w:t>
      </w:r>
      <w:r w:rsidRPr="00F7178C">
        <w:rPr>
          <w:sz w:val="24"/>
          <w:szCs w:val="24"/>
          <w:lang w:bidi="ru-RU"/>
        </w:rPr>
        <w:t xml:space="preserve"> быть использовано телекоммуникационное оборудование, удовлетворяющее общим техническим требованиям и сертифицированное в установленном законодательством порядке.</w:t>
      </w:r>
    </w:p>
    <w:p w14:paraId="5000BB54" w14:textId="0E4988C3" w:rsidR="004957D3" w:rsidRPr="00F7178C" w:rsidRDefault="004957D3" w:rsidP="00D92533">
      <w:pPr>
        <w:spacing w:line="24" w:lineRule="atLeast"/>
        <w:ind w:firstLine="708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 xml:space="preserve">В </w:t>
      </w:r>
      <w:r w:rsidR="004F77F9">
        <w:rPr>
          <w:sz w:val="24"/>
          <w:szCs w:val="24"/>
        </w:rPr>
        <w:t>платформе</w:t>
      </w:r>
      <w:r w:rsidR="004F77F9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  <w:lang w:bidi="ru-RU"/>
        </w:rPr>
        <w:t>должны быть использованы технические средства, отвечающие требованиям соответствующих нормативно технических документов:</w:t>
      </w:r>
    </w:p>
    <w:p w14:paraId="471F686C" w14:textId="77777777" w:rsidR="004957D3" w:rsidRPr="00F7178C" w:rsidRDefault="004957D3" w:rsidP="006F6534">
      <w:pPr>
        <w:numPr>
          <w:ilvl w:val="3"/>
          <w:numId w:val="43"/>
        </w:numPr>
        <w:spacing w:line="24" w:lineRule="atLeast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>по устойчивости к внешним воздействующим факторам;</w:t>
      </w:r>
    </w:p>
    <w:p w14:paraId="1AF5C816" w14:textId="77777777" w:rsidR="004957D3" w:rsidRPr="00F7178C" w:rsidRDefault="004957D3" w:rsidP="006F6534">
      <w:pPr>
        <w:numPr>
          <w:ilvl w:val="3"/>
          <w:numId w:val="43"/>
        </w:numPr>
        <w:spacing w:line="24" w:lineRule="atLeast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>по параметрам питания;</w:t>
      </w:r>
    </w:p>
    <w:p w14:paraId="6209A717" w14:textId="77777777" w:rsidR="004957D3" w:rsidRPr="00F7178C" w:rsidRDefault="004957D3" w:rsidP="006F6534">
      <w:pPr>
        <w:numPr>
          <w:ilvl w:val="3"/>
          <w:numId w:val="43"/>
        </w:numPr>
        <w:spacing w:line="24" w:lineRule="atLeast"/>
        <w:contextualSpacing/>
        <w:jc w:val="both"/>
        <w:rPr>
          <w:sz w:val="24"/>
          <w:szCs w:val="24"/>
          <w:lang w:bidi="ru-RU"/>
        </w:rPr>
      </w:pPr>
      <w:r w:rsidRPr="00F7178C">
        <w:rPr>
          <w:sz w:val="24"/>
          <w:szCs w:val="24"/>
          <w:lang w:bidi="ru-RU"/>
        </w:rPr>
        <w:t>по категории исполнения.</w:t>
      </w:r>
    </w:p>
    <w:bookmarkEnd w:id="159"/>
    <w:p w14:paraId="275C18EA" w14:textId="77777777" w:rsidR="00226B1E" w:rsidRPr="00F7178C" w:rsidRDefault="00B74C76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Предлагаемое оборудование и программное обеспечение должно быть новым (не бывшим в употреблении), производства не ранее 201</w:t>
      </w:r>
      <w:r w:rsidR="00703068" w:rsidRPr="00F7178C">
        <w:rPr>
          <w:sz w:val="24"/>
          <w:szCs w:val="24"/>
        </w:rPr>
        <w:t>9</w:t>
      </w:r>
      <w:r w:rsidRPr="00F7178C">
        <w:rPr>
          <w:sz w:val="24"/>
          <w:szCs w:val="24"/>
        </w:rPr>
        <w:t xml:space="preserve"> г. соответствовать мировым стандартам</w:t>
      </w:r>
      <w:r w:rsidR="00226B1E" w:rsidRPr="00F7178C">
        <w:rPr>
          <w:sz w:val="24"/>
          <w:szCs w:val="24"/>
        </w:rPr>
        <w:t>.</w:t>
      </w:r>
    </w:p>
    <w:p w14:paraId="133490A4" w14:textId="77777777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Гарантия на всё оборудование должна быть не менее 3-х лет. Гарантия на всё программное обеспечение должна быть не менее 1-го года.</w:t>
      </w:r>
    </w:p>
    <w:p w14:paraId="629DAFEE" w14:textId="77777777" w:rsidR="00226B1E" w:rsidRPr="00F7178C" w:rsidRDefault="00226B1E" w:rsidP="00D92533">
      <w:pPr>
        <w:spacing w:line="24" w:lineRule="atLeast"/>
        <w:contextualSpacing/>
        <w:jc w:val="both"/>
        <w:rPr>
          <w:sz w:val="24"/>
          <w:szCs w:val="24"/>
        </w:rPr>
      </w:pPr>
    </w:p>
    <w:p w14:paraId="56731AD2" w14:textId="77777777" w:rsidR="00226B1E" w:rsidRPr="00F7178C" w:rsidRDefault="00226B1E" w:rsidP="006F6534">
      <w:pPr>
        <w:pStyle w:val="111"/>
        <w:numPr>
          <w:ilvl w:val="2"/>
          <w:numId w:val="49"/>
        </w:numPr>
      </w:pPr>
      <w:bookmarkStart w:id="160" w:name="_Toc9334617"/>
      <w:bookmarkStart w:id="161" w:name="_Toc11419484"/>
      <w:bookmarkStart w:id="162" w:name="_Toc101812009"/>
      <w:r w:rsidRPr="00F7178C">
        <w:t>Требования к метрологическому обеспечению</w:t>
      </w:r>
      <w:bookmarkEnd w:id="160"/>
      <w:bookmarkEnd w:id="161"/>
      <w:bookmarkEnd w:id="162"/>
    </w:p>
    <w:p w14:paraId="18D8D092" w14:textId="2CCFF31A" w:rsidR="00200BA0" w:rsidRPr="00F7178C" w:rsidRDefault="004F77F9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r w:rsidR="00200BA0" w:rsidRPr="00F7178C">
        <w:rPr>
          <w:sz w:val="24"/>
          <w:szCs w:val="24"/>
        </w:rPr>
        <w:t>долж</w:t>
      </w:r>
      <w:r w:rsidR="00DE1D45" w:rsidRPr="00F7178C">
        <w:rPr>
          <w:sz w:val="24"/>
          <w:szCs w:val="24"/>
        </w:rPr>
        <w:t>ен</w:t>
      </w:r>
      <w:r w:rsidR="00200BA0" w:rsidRPr="00F7178C">
        <w:rPr>
          <w:sz w:val="24"/>
          <w:szCs w:val="24"/>
        </w:rPr>
        <w:t xml:space="preserve"> поддерживать мультивалютность (источником актуального курса валют будет финансовая система Заказчика). </w:t>
      </w:r>
    </w:p>
    <w:p w14:paraId="50C62231" w14:textId="77777777" w:rsidR="00226B1E" w:rsidRPr="00F7178C" w:rsidRDefault="00200BA0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Дополнительных требований к метрологическому обеспечению не предъявляется</w:t>
      </w:r>
      <w:r w:rsidR="00226B1E" w:rsidRPr="00F7178C">
        <w:rPr>
          <w:sz w:val="24"/>
          <w:szCs w:val="24"/>
        </w:rPr>
        <w:t>.</w:t>
      </w:r>
    </w:p>
    <w:p w14:paraId="5C1A91A2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0251D9E8" w14:textId="77777777" w:rsidR="00226B1E" w:rsidRPr="00F7178C" w:rsidRDefault="00226B1E" w:rsidP="006F6534">
      <w:pPr>
        <w:pStyle w:val="111"/>
        <w:numPr>
          <w:ilvl w:val="2"/>
          <w:numId w:val="49"/>
        </w:numPr>
      </w:pPr>
      <w:bookmarkStart w:id="163" w:name="_Toc9334618"/>
      <w:bookmarkStart w:id="164" w:name="_Toc11419485"/>
      <w:bookmarkStart w:id="165" w:name="_Toc101812010"/>
      <w:r w:rsidRPr="00F7178C">
        <w:lastRenderedPageBreak/>
        <w:t>Требования к организационному обеспечению</w:t>
      </w:r>
      <w:bookmarkEnd w:id="163"/>
      <w:bookmarkEnd w:id="164"/>
      <w:bookmarkEnd w:id="165"/>
    </w:p>
    <w:p w14:paraId="19215BE5" w14:textId="77777777" w:rsidR="00226B1E" w:rsidRPr="00F7178C" w:rsidRDefault="00226B1E" w:rsidP="00D92533">
      <w:pPr>
        <w:pStyle w:val="affc"/>
        <w:spacing w:before="0" w:line="24" w:lineRule="atLeast"/>
        <w:rPr>
          <w:rFonts w:ascii="Times New Roman" w:hAnsi="Times New Roman"/>
        </w:rPr>
      </w:pPr>
      <w:r w:rsidRPr="00F7178C">
        <w:rPr>
          <w:rFonts w:ascii="Times New Roman" w:hAnsi="Times New Roman"/>
        </w:rPr>
        <w:t>Исполнитель должен предоставить полный комплект документации, к каждой единице поставляемой Продукции должен быть приложен полный комплект-оригинал технической документации.</w:t>
      </w:r>
    </w:p>
    <w:p w14:paraId="2FCF2607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Гарантийное обслуживание на поставляемое оборудование должно быть не менее 3 лет, с даты принятия на эксплуатацию.</w:t>
      </w:r>
    </w:p>
    <w:p w14:paraId="38F2B01D" w14:textId="77777777" w:rsidR="00226B1E" w:rsidRPr="00F7178C" w:rsidRDefault="00226B1E" w:rsidP="00D92533">
      <w:pPr>
        <w:spacing w:line="24" w:lineRule="atLeast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Помимо гарантийной поддержки оборудования, Исполнитель в течение действия гарантийных обязательств должен обеспечить необходимую информационно-консультационную помощь специалистам Заказчика.</w:t>
      </w:r>
    </w:p>
    <w:p w14:paraId="515B0CA5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Вместе с оборудованием, Исполнителем должна быть представлена эксплуатационная документация и руководства пользователя в бумажном и электронном виде.</w:t>
      </w:r>
    </w:p>
    <w:p w14:paraId="2D00F40E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Гарантийное сервисное обслуживания всего оборудования должно осуществляться по месту эксплуатации, специалистами авторизованного производителем сервис-центра</w:t>
      </w:r>
      <w:r w:rsidR="00F93205" w:rsidRPr="00F7178C">
        <w:rPr>
          <w:sz w:val="24"/>
          <w:szCs w:val="24"/>
        </w:rPr>
        <w:t xml:space="preserve"> или сервисного партнера</w:t>
      </w:r>
      <w:r w:rsidRPr="00F7178C">
        <w:rPr>
          <w:sz w:val="24"/>
          <w:szCs w:val="24"/>
        </w:rPr>
        <w:t xml:space="preserve"> в Республике Узбекистан.</w:t>
      </w:r>
    </w:p>
    <w:p w14:paraId="189F75F6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Производитель оборудования, предложенный исполнителем, должен иметь в Республике Узбекистан признанный сервисный центр</w:t>
      </w:r>
      <w:r w:rsidR="0099430F" w:rsidRPr="00F7178C">
        <w:rPr>
          <w:sz w:val="24"/>
          <w:szCs w:val="24"/>
        </w:rPr>
        <w:t xml:space="preserve"> или сервисного партнера</w:t>
      </w:r>
      <w:r w:rsidRPr="00F7178C">
        <w:rPr>
          <w:sz w:val="24"/>
          <w:szCs w:val="24"/>
        </w:rPr>
        <w:t xml:space="preserve"> для обеспечения гарантийного ремонта поставляемого оборудования.</w:t>
      </w:r>
    </w:p>
    <w:p w14:paraId="387D0CAC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Сервисный центр</w:t>
      </w:r>
      <w:r w:rsidR="00F93205" w:rsidRPr="00F7178C">
        <w:rPr>
          <w:sz w:val="24"/>
          <w:szCs w:val="24"/>
        </w:rPr>
        <w:t xml:space="preserve"> или сервисный партнер</w:t>
      </w:r>
      <w:r w:rsidRPr="00F7178C">
        <w:rPr>
          <w:sz w:val="24"/>
          <w:szCs w:val="24"/>
        </w:rPr>
        <w:t xml:space="preserve"> должен иметь сертификаты авторизации от производителей поставляемого Исполнителем оборудования.</w:t>
      </w:r>
    </w:p>
    <w:p w14:paraId="305C0611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Гарантийное сервисное обслуживание всего представленного оборудования должно производиться в следующем порядке:</w:t>
      </w:r>
    </w:p>
    <w:p w14:paraId="55617D03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Уполномоченный представитель Исполнителя или сервис центра</w:t>
      </w:r>
      <w:r w:rsidR="00F93205" w:rsidRPr="00F7178C">
        <w:rPr>
          <w:sz w:val="24"/>
          <w:szCs w:val="24"/>
        </w:rPr>
        <w:t>/сервисного-партнера</w:t>
      </w:r>
      <w:r w:rsidRPr="00F7178C">
        <w:rPr>
          <w:sz w:val="24"/>
          <w:szCs w:val="24"/>
        </w:rPr>
        <w:t xml:space="preserve"> после вызова уполномоченного представителя Заказчика выполняет следующие процедуры:</w:t>
      </w:r>
    </w:p>
    <w:p w14:paraId="1805B6D5" w14:textId="77777777" w:rsidR="00226B1E" w:rsidRPr="00F7178C" w:rsidRDefault="00226B1E" w:rsidP="00347530">
      <w:pPr>
        <w:pStyle w:val="a6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Оформление акта о наличии дефекта оборудования;</w:t>
      </w:r>
    </w:p>
    <w:p w14:paraId="2E43BB95" w14:textId="77777777" w:rsidR="00226B1E" w:rsidRPr="00F7178C" w:rsidRDefault="00226B1E" w:rsidP="00347530">
      <w:pPr>
        <w:pStyle w:val="a6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Замену (при наличии) или ремонт неисправного оборудования;</w:t>
      </w:r>
    </w:p>
    <w:p w14:paraId="7780116D" w14:textId="77777777" w:rsidR="00226B1E" w:rsidRPr="00F7178C" w:rsidRDefault="00226B1E" w:rsidP="00347530">
      <w:pPr>
        <w:pStyle w:val="a6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Оформление акта выполненных работ (после выполнения работ). При этом срок реакции на заявку о техническом обслуживании оборудования не должен превышать 8 часов.</w:t>
      </w:r>
    </w:p>
    <w:p w14:paraId="07297BB0" w14:textId="77777777" w:rsidR="00200BA0" w:rsidRPr="00F7178C" w:rsidRDefault="00200BA0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 случае отсутствия в наличии запасных частей у уполномоченного представителя Исполнителя или сервис центра, неисправное оборудование или его неисправная часть, после оформления акта о наличии дефекта оборудования, может быть отправлена для ремонта или замены в сервис центр, указанный Исполнителем в контракте.</w:t>
      </w:r>
    </w:p>
    <w:p w14:paraId="5D7AB06E" w14:textId="77777777" w:rsidR="00200BA0" w:rsidRPr="00F7178C" w:rsidRDefault="00200BA0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Срок ремонта оборудования указывается в двухстороннем контракте и не должен превышать 30 рабочих дней с момента оформления акта о наличии дефекта оборудования.</w:t>
      </w:r>
    </w:p>
    <w:p w14:paraId="46CF4D38" w14:textId="67F9308C" w:rsidR="00200BA0" w:rsidRPr="00F7178C" w:rsidRDefault="00200BA0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Организация работ по созданию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должна осуществляться с использованием современных методов и инструментов проектного управления.</w:t>
      </w:r>
    </w:p>
    <w:p w14:paraId="19D22E58" w14:textId="77777777" w:rsidR="00226B1E" w:rsidRPr="00F7178C" w:rsidRDefault="00200BA0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Должно быть обеспечено решение вопросов управления проектом по временным и стоимостным параметрам, управления качеством, персоналом проекта, коммуникациями, рисками</w:t>
      </w:r>
      <w:r w:rsidR="00226B1E" w:rsidRPr="00F7178C">
        <w:rPr>
          <w:sz w:val="24"/>
          <w:szCs w:val="24"/>
        </w:rPr>
        <w:t>.</w:t>
      </w:r>
    </w:p>
    <w:p w14:paraId="2F48A702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113BC4AE" w14:textId="77777777" w:rsidR="00200BA0" w:rsidRPr="00F7178C" w:rsidRDefault="00200BA0" w:rsidP="006F6534">
      <w:pPr>
        <w:pStyle w:val="30"/>
        <w:numPr>
          <w:ilvl w:val="3"/>
          <w:numId w:val="49"/>
        </w:numPr>
      </w:pPr>
      <w:bookmarkStart w:id="166" w:name="_Toc101812011"/>
      <w:bookmarkStart w:id="167" w:name="_Toc9334619"/>
      <w:bookmarkStart w:id="168" w:name="_Toc11419486"/>
      <w:r w:rsidRPr="00F7178C">
        <w:t>Обучение пользователей</w:t>
      </w:r>
      <w:bookmarkEnd w:id="166"/>
    </w:p>
    <w:p w14:paraId="3CF50F98" w14:textId="25362455" w:rsidR="00200BA0" w:rsidRPr="00F7178C" w:rsidRDefault="00200BA0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Исполнитель проводит обучение для пользователей в объеме не более 20 человек. Обучение проводится в г. Ташкент на материально технической базе Заказчика. </w:t>
      </w:r>
    </w:p>
    <w:p w14:paraId="2063FF88" w14:textId="77777777" w:rsidR="00200BA0" w:rsidRPr="00F7178C" w:rsidRDefault="00200BA0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Заказчик обеспечивает обучающихся:</w:t>
      </w:r>
    </w:p>
    <w:p w14:paraId="374EB88F" w14:textId="77777777" w:rsidR="00200BA0" w:rsidRPr="00F7178C" w:rsidRDefault="00200BA0" w:rsidP="006F6534">
      <w:pPr>
        <w:pStyle w:val="a6"/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Помещением удовлетворяющем требованиям для обучения соответствующего количества слушателей;</w:t>
      </w:r>
    </w:p>
    <w:p w14:paraId="620B099C" w14:textId="3579E218" w:rsidR="00200BA0" w:rsidRPr="00F7178C" w:rsidRDefault="00200BA0" w:rsidP="006F6534">
      <w:pPr>
        <w:pStyle w:val="a6"/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Наличие компьютерного оборудования в помещении для обучения в нужном количестве и соответствующего требованиям работы в </w:t>
      </w:r>
      <w:r w:rsidR="0050240E">
        <w:rPr>
          <w:sz w:val="24"/>
          <w:szCs w:val="24"/>
        </w:rPr>
        <w:t>платформе</w:t>
      </w:r>
      <w:r w:rsidRPr="00F7178C">
        <w:rPr>
          <w:sz w:val="24"/>
          <w:szCs w:val="24"/>
        </w:rPr>
        <w:t xml:space="preserve">;  </w:t>
      </w:r>
    </w:p>
    <w:p w14:paraId="5C7C8055" w14:textId="77777777" w:rsidR="00200BA0" w:rsidRPr="00F7178C" w:rsidRDefault="00200BA0" w:rsidP="006F6534">
      <w:pPr>
        <w:pStyle w:val="a6"/>
        <w:numPr>
          <w:ilvl w:val="0"/>
          <w:numId w:val="41"/>
        </w:numPr>
        <w:spacing w:line="24" w:lineRule="atLeast"/>
        <w:ind w:left="851" w:firstLine="0"/>
        <w:rPr>
          <w:sz w:val="24"/>
          <w:szCs w:val="24"/>
        </w:rPr>
      </w:pPr>
      <w:r w:rsidRPr="00F7178C">
        <w:rPr>
          <w:sz w:val="24"/>
          <w:szCs w:val="24"/>
        </w:rPr>
        <w:t>Презентационное оборудование.</w:t>
      </w:r>
    </w:p>
    <w:p w14:paraId="2F5434D7" w14:textId="77777777" w:rsidR="00200BA0" w:rsidRPr="00F7178C" w:rsidRDefault="00200BA0" w:rsidP="00D92533">
      <w:pPr>
        <w:spacing w:line="24" w:lineRule="atLeast"/>
        <w:rPr>
          <w:sz w:val="24"/>
          <w:szCs w:val="24"/>
          <w:lang w:eastAsia="en-US"/>
        </w:rPr>
      </w:pPr>
    </w:p>
    <w:p w14:paraId="4C7BEE87" w14:textId="5B5A4FE1" w:rsidR="00226B1E" w:rsidRPr="00F7178C" w:rsidRDefault="00226B1E" w:rsidP="006F6534">
      <w:pPr>
        <w:pStyle w:val="111"/>
        <w:numPr>
          <w:ilvl w:val="2"/>
          <w:numId w:val="49"/>
        </w:numPr>
      </w:pPr>
      <w:bookmarkStart w:id="169" w:name="_Toc101812012"/>
      <w:r w:rsidRPr="00F7178C">
        <w:lastRenderedPageBreak/>
        <w:t>Требования к методическому обеспечению</w:t>
      </w:r>
      <w:bookmarkEnd w:id="167"/>
      <w:bookmarkEnd w:id="168"/>
      <w:bookmarkEnd w:id="169"/>
    </w:p>
    <w:p w14:paraId="497A8364" w14:textId="1FE37A81" w:rsidR="00200BA0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ab/>
      </w:r>
      <w:r w:rsidR="00200BA0" w:rsidRPr="00F7178C">
        <w:rPr>
          <w:sz w:val="24"/>
          <w:szCs w:val="24"/>
        </w:rPr>
        <w:t>Методики расчётов, используемых при решении задач, а также, при необходимости, иные специфические требования к реализации задач, детализируются на стадии разработки Технического проекта.</w:t>
      </w:r>
    </w:p>
    <w:p w14:paraId="7C0F5EB4" w14:textId="29814ED5" w:rsidR="00200BA0" w:rsidRPr="00F7178C" w:rsidRDefault="0050240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</w:t>
      </w:r>
      <w:r w:rsidR="00200BA0" w:rsidRPr="00F7178C">
        <w:rPr>
          <w:sz w:val="24"/>
          <w:szCs w:val="24"/>
        </w:rPr>
        <w:t>долж</w:t>
      </w:r>
      <w:r w:rsidR="00DE1D45" w:rsidRPr="00F7178C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200BA0" w:rsidRPr="00F7178C">
        <w:rPr>
          <w:sz w:val="24"/>
          <w:szCs w:val="24"/>
        </w:rPr>
        <w:t xml:space="preserve"> разрабатываться на основании действующих нормативных правовых актов и организационно-распорядительных документов.</w:t>
      </w:r>
    </w:p>
    <w:p w14:paraId="74B11540" w14:textId="25278913" w:rsidR="00200BA0" w:rsidRPr="00F7178C" w:rsidRDefault="00200BA0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Должны быть разработаны и утверждены в установленном порядке методики и инструкции выполнения пользователями операций в </w:t>
      </w:r>
      <w:r w:rsidR="0050240E">
        <w:rPr>
          <w:sz w:val="24"/>
          <w:szCs w:val="24"/>
        </w:rPr>
        <w:t>платформе</w:t>
      </w:r>
      <w:r w:rsidRPr="00F7178C">
        <w:rPr>
          <w:sz w:val="24"/>
          <w:szCs w:val="24"/>
        </w:rPr>
        <w:t>.</w:t>
      </w:r>
    </w:p>
    <w:p w14:paraId="48892DD0" w14:textId="77777777" w:rsidR="00200BA0" w:rsidRPr="00F7178C" w:rsidRDefault="00200BA0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В состав методического обеспечения входит:</w:t>
      </w:r>
    </w:p>
    <w:p w14:paraId="51AF5E40" w14:textId="77777777" w:rsidR="00200BA0" w:rsidRPr="00F7178C" w:rsidRDefault="00200BA0" w:rsidP="006F6534">
      <w:pPr>
        <w:pStyle w:val="a6"/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нормативные правовые документы;</w:t>
      </w:r>
    </w:p>
    <w:p w14:paraId="4FBFA759" w14:textId="55509E86" w:rsidR="00200BA0" w:rsidRPr="00F7178C" w:rsidRDefault="00200BA0" w:rsidP="006F6534">
      <w:pPr>
        <w:pStyle w:val="a6"/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должностные инструкции персонала, выполняющего работы с использованием </w:t>
      </w:r>
      <w:r w:rsidR="0050240E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.</w:t>
      </w:r>
    </w:p>
    <w:p w14:paraId="0683E2F8" w14:textId="77777777" w:rsidR="00200BA0" w:rsidRPr="00F7178C" w:rsidRDefault="00200BA0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Состав методического обеспечения может уточняться в процессе техно-рабочего проектирования и согласовывается с заказчиком.</w:t>
      </w:r>
    </w:p>
    <w:p w14:paraId="0CA6EB36" w14:textId="77777777" w:rsidR="00200BA0" w:rsidRPr="00F7178C" w:rsidRDefault="00200BA0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Нормативно-техническая документация должна соответствовать требованиям нормативных правовых актов и разрабатываться согласно следующих стандартов:</w:t>
      </w:r>
    </w:p>
    <w:p w14:paraId="7A9A230C" w14:textId="77777777" w:rsidR="00200BA0" w:rsidRPr="00F7178C" w:rsidRDefault="00200BA0" w:rsidP="006F6534">
      <w:pPr>
        <w:pStyle w:val="a6"/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O‘zDSt 1986:2018 Государственный стандарт Узбекистана Информационная технология. Информационные системы. Стадии создания</w:t>
      </w:r>
    </w:p>
    <w:p w14:paraId="063F788D" w14:textId="77777777" w:rsidR="00200BA0" w:rsidRPr="00F7178C" w:rsidRDefault="00200BA0" w:rsidP="006F6534">
      <w:pPr>
        <w:pStyle w:val="a6"/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O‘zDSt 1987:2018 Государственный стандарт Узбекистана «Информационная технология. Техническое задание на создание информационной системы».</w:t>
      </w:r>
    </w:p>
    <w:p w14:paraId="4C006FFF" w14:textId="77777777" w:rsidR="00200BA0" w:rsidRPr="00F7178C" w:rsidRDefault="00200BA0" w:rsidP="006F6534">
      <w:pPr>
        <w:pStyle w:val="a6"/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O'zDSt 1985:2018 Виды, комплектность и обозначение доку</w:t>
      </w:r>
      <w:r w:rsidRPr="00F7178C">
        <w:rPr>
          <w:sz w:val="24"/>
          <w:szCs w:val="24"/>
        </w:rPr>
        <w:softHyphen/>
        <w:t>ментов при создании информационной системы (ИС),</w:t>
      </w:r>
    </w:p>
    <w:p w14:paraId="47D55B02" w14:textId="77777777" w:rsidR="00200BA0" w:rsidRPr="00F7178C" w:rsidRDefault="00200BA0" w:rsidP="006F6534">
      <w:pPr>
        <w:pStyle w:val="a6"/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RH 45-170:2004. Руководящий документ. Основные технические требования по созданию локальных и корпоративных ведомственных компьютерных сетей;</w:t>
      </w:r>
    </w:p>
    <w:p w14:paraId="5F113F9B" w14:textId="77777777" w:rsidR="00226B1E" w:rsidRPr="00F7178C" w:rsidRDefault="00200BA0" w:rsidP="00D92533">
      <w:pPr>
        <w:spacing w:line="24" w:lineRule="atLeast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 45-194:2007 Рекомендации по применению программно-аппаратных средств, обеспечивающих предотвращение актов незаконного проникновения в информационные системы</w:t>
      </w:r>
      <w:r w:rsidR="00226B1E" w:rsidRPr="00F7178C">
        <w:rPr>
          <w:sz w:val="24"/>
          <w:szCs w:val="24"/>
        </w:rPr>
        <w:t xml:space="preserve">. </w:t>
      </w:r>
    </w:p>
    <w:p w14:paraId="33C1FC05" w14:textId="77777777" w:rsidR="00226B1E" w:rsidRPr="00F7178C" w:rsidRDefault="00226B1E" w:rsidP="00D92533">
      <w:pPr>
        <w:spacing w:line="24" w:lineRule="atLeast"/>
        <w:contextualSpacing/>
        <w:jc w:val="both"/>
        <w:rPr>
          <w:rFonts w:eastAsiaTheme="majorEastAsia"/>
          <w:b/>
          <w:color w:val="000000" w:themeColor="text1"/>
          <w:sz w:val="24"/>
          <w:szCs w:val="24"/>
        </w:rPr>
      </w:pPr>
      <w:r w:rsidRPr="00F7178C">
        <w:rPr>
          <w:sz w:val="24"/>
          <w:szCs w:val="24"/>
        </w:rPr>
        <w:br w:type="page"/>
      </w:r>
    </w:p>
    <w:p w14:paraId="33EE1612" w14:textId="60FDFD5B" w:rsidR="00105027" w:rsidRPr="00F7178C" w:rsidRDefault="00105027" w:rsidP="00347530">
      <w:pPr>
        <w:pStyle w:val="12"/>
        <w:widowControl/>
        <w:numPr>
          <w:ilvl w:val="0"/>
          <w:numId w:val="24"/>
        </w:numPr>
        <w:autoSpaceDE/>
        <w:autoSpaceDN/>
        <w:adjustRightInd/>
        <w:spacing w:before="0" w:line="24" w:lineRule="atLeast"/>
        <w:ind w:left="0" w:firstLine="0"/>
        <w:contextualSpacing/>
        <w:rPr>
          <w:rFonts w:cs="Times New Roman"/>
          <w:sz w:val="24"/>
          <w:szCs w:val="24"/>
        </w:rPr>
      </w:pPr>
      <w:bookmarkStart w:id="170" w:name="_Toc9334620"/>
      <w:bookmarkStart w:id="171" w:name="_Toc11419487"/>
      <w:bookmarkStart w:id="172" w:name="_Toc101812013"/>
      <w:bookmarkStart w:id="173" w:name="_Toc9334621"/>
      <w:bookmarkStart w:id="174" w:name="_Toc11419488"/>
      <w:r w:rsidRPr="00F7178C">
        <w:rPr>
          <w:rFonts w:cs="Times New Roman"/>
          <w:sz w:val="24"/>
          <w:szCs w:val="24"/>
        </w:rPr>
        <w:lastRenderedPageBreak/>
        <w:t xml:space="preserve">СОСТАВ И СОДЕРЖАНИЕ РАБОТ ПО ВВОДУ </w:t>
      </w:r>
      <w:bookmarkEnd w:id="170"/>
      <w:bookmarkEnd w:id="171"/>
      <w:r w:rsidR="0050240E">
        <w:rPr>
          <w:rFonts w:cs="Times New Roman"/>
          <w:sz w:val="24"/>
          <w:szCs w:val="24"/>
        </w:rPr>
        <w:t>ПЛАТФОРМЫ</w:t>
      </w:r>
      <w:bookmarkEnd w:id="172"/>
    </w:p>
    <w:p w14:paraId="4FD18A9A" w14:textId="14CA4B12" w:rsidR="00105027" w:rsidRPr="00F7178C" w:rsidRDefault="00105027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Реализация требований настоящего ТЗ должна проводиться в несколько этапов. Состав и содержание работ по этапам приведено в таблице ниже. Перечень стадий и этапов выполненных работ по внедрению автоматизированной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указан в соответствии с O‘zDSt 1986:2018 Информационная технология. Информационные системы. Стадии создания. Работы спроектированы с учетом того, что конечная </w:t>
      </w:r>
      <w:r w:rsidR="0050240E">
        <w:rPr>
          <w:sz w:val="24"/>
          <w:szCs w:val="24"/>
        </w:rPr>
        <w:t xml:space="preserve">платформа </w:t>
      </w:r>
      <w:r w:rsidRPr="00F7178C">
        <w:rPr>
          <w:sz w:val="24"/>
          <w:szCs w:val="24"/>
        </w:rPr>
        <w:t>долж</w:t>
      </w:r>
      <w:r w:rsidR="0050240E">
        <w:rPr>
          <w:sz w:val="24"/>
          <w:szCs w:val="24"/>
        </w:rPr>
        <w:t>на</w:t>
      </w:r>
      <w:r w:rsidRPr="00F7178C">
        <w:rPr>
          <w:sz w:val="24"/>
          <w:szCs w:val="24"/>
        </w:rPr>
        <w:t xml:space="preserve"> быть сдана Заказчику Исполнителем «под ключ».</w:t>
      </w:r>
    </w:p>
    <w:p w14:paraId="34BF1C86" w14:textId="3DCBE088" w:rsidR="0039127C" w:rsidRPr="00F7178C" w:rsidRDefault="0039127C" w:rsidP="00D92533">
      <w:pPr>
        <w:spacing w:line="24" w:lineRule="atLeast"/>
        <w:ind w:firstLine="708"/>
        <w:contextualSpacing/>
        <w:jc w:val="both"/>
        <w:rPr>
          <w:b/>
          <w:sz w:val="24"/>
          <w:szCs w:val="24"/>
        </w:rPr>
      </w:pPr>
      <w:r w:rsidRPr="00F7178C">
        <w:rPr>
          <w:b/>
          <w:sz w:val="24"/>
          <w:szCs w:val="24"/>
        </w:rPr>
        <w:t xml:space="preserve">Таблица 5. Состав и содержание работ по вводу </w:t>
      </w:r>
      <w:r w:rsidR="0050240E" w:rsidRPr="0050240E">
        <w:rPr>
          <w:b/>
          <w:sz w:val="24"/>
          <w:szCs w:val="24"/>
        </w:rPr>
        <w:t>платформы</w:t>
      </w:r>
    </w:p>
    <w:tbl>
      <w:tblPr>
        <w:tblW w:w="56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234"/>
        <w:gridCol w:w="1222"/>
        <w:gridCol w:w="1302"/>
        <w:gridCol w:w="1419"/>
        <w:gridCol w:w="1758"/>
        <w:gridCol w:w="3048"/>
      </w:tblGrid>
      <w:tr w:rsidR="00E91FBE" w:rsidRPr="00F7178C" w14:paraId="595B9C2E" w14:textId="77777777" w:rsidTr="00E91FBE">
        <w:trPr>
          <w:trHeight w:val="433"/>
          <w:tblHeader/>
        </w:trPr>
        <w:tc>
          <w:tcPr>
            <w:tcW w:w="752" w:type="pct"/>
            <w:vMerge w:val="restart"/>
            <w:shd w:val="clear" w:color="000000" w:fill="C6D9F1"/>
            <w:vAlign w:val="center"/>
            <w:hideMark/>
          </w:tcPr>
          <w:p w14:paraId="22B60DB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Блок работ</w:t>
            </w:r>
          </w:p>
        </w:tc>
        <w:tc>
          <w:tcPr>
            <w:tcW w:w="1045" w:type="pct"/>
            <w:gridSpan w:val="2"/>
            <w:vMerge w:val="restart"/>
            <w:shd w:val="clear" w:color="000000" w:fill="C6D9F1"/>
            <w:vAlign w:val="center"/>
            <w:hideMark/>
          </w:tcPr>
          <w:p w14:paraId="3D38A81A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Наименование работы</w:t>
            </w:r>
          </w:p>
        </w:tc>
        <w:tc>
          <w:tcPr>
            <w:tcW w:w="1156" w:type="pct"/>
            <w:gridSpan w:val="2"/>
            <w:shd w:val="clear" w:color="000000" w:fill="C6D9F1"/>
          </w:tcPr>
          <w:p w14:paraId="4195D4F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Сроки выполнения:</w:t>
            </w:r>
          </w:p>
        </w:tc>
        <w:tc>
          <w:tcPr>
            <w:tcW w:w="748" w:type="pct"/>
            <w:vMerge w:val="restart"/>
            <w:shd w:val="clear" w:color="000000" w:fill="C6D9F1"/>
          </w:tcPr>
          <w:p w14:paraId="48C2B1E0" w14:textId="77777777" w:rsidR="00E91FBE" w:rsidRPr="00F7178C" w:rsidRDefault="00E91FBE" w:rsidP="00E91FBE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 xml:space="preserve">Исполнитель </w:t>
            </w:r>
          </w:p>
          <w:p w14:paraId="52024889" w14:textId="702EC83F" w:rsidR="00E91FBE" w:rsidRPr="00F7178C" w:rsidRDefault="00E91FBE" w:rsidP="00E91FBE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(организация)</w:t>
            </w:r>
          </w:p>
        </w:tc>
        <w:tc>
          <w:tcPr>
            <w:tcW w:w="1299" w:type="pct"/>
            <w:vMerge w:val="restart"/>
            <w:shd w:val="clear" w:color="000000" w:fill="C6D9F1"/>
            <w:vAlign w:val="center"/>
            <w:hideMark/>
          </w:tcPr>
          <w:p w14:paraId="2C191587" w14:textId="722A0B5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Результирующий документ/Комментарии</w:t>
            </w:r>
          </w:p>
        </w:tc>
      </w:tr>
      <w:tr w:rsidR="00E91FBE" w:rsidRPr="00F7178C" w14:paraId="172BF66A" w14:textId="77777777" w:rsidTr="00E91FBE">
        <w:trPr>
          <w:trHeight w:val="433"/>
        </w:trPr>
        <w:tc>
          <w:tcPr>
            <w:tcW w:w="752" w:type="pct"/>
            <w:vMerge/>
            <w:vAlign w:val="center"/>
            <w:hideMark/>
          </w:tcPr>
          <w:p w14:paraId="2A837D2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vMerge/>
            <w:vAlign w:val="center"/>
            <w:hideMark/>
          </w:tcPr>
          <w:p w14:paraId="116454D3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pct"/>
          </w:tcPr>
          <w:p w14:paraId="5116E37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602" w:type="pct"/>
          </w:tcPr>
          <w:p w14:paraId="76212AA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748" w:type="pct"/>
            <w:vMerge/>
          </w:tcPr>
          <w:p w14:paraId="344F865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14:paraId="716DAA52" w14:textId="3CA580E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91FBE" w:rsidRPr="00F7178C" w14:paraId="0EB2C18C" w14:textId="77777777" w:rsidTr="00E91FBE">
        <w:trPr>
          <w:trHeight w:val="477"/>
        </w:trPr>
        <w:tc>
          <w:tcPr>
            <w:tcW w:w="752" w:type="pct"/>
            <w:vMerge w:val="restart"/>
          </w:tcPr>
          <w:p w14:paraId="0C990645" w14:textId="77777777" w:rsidR="00E91FBE" w:rsidRPr="00F7178C" w:rsidRDefault="00E91FBE" w:rsidP="00E91FBE">
            <w:pPr>
              <w:tabs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Техническое</w:t>
            </w:r>
          </w:p>
          <w:p w14:paraId="65923CA9" w14:textId="77777777" w:rsidR="00E91FBE" w:rsidRPr="00F7178C" w:rsidRDefault="00E91FBE" w:rsidP="00E91FBE">
            <w:pPr>
              <w:tabs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задание</w:t>
            </w:r>
          </w:p>
        </w:tc>
        <w:tc>
          <w:tcPr>
            <w:tcW w:w="1045" w:type="pct"/>
            <w:gridSpan w:val="2"/>
          </w:tcPr>
          <w:p w14:paraId="362E170E" w14:textId="784A2720" w:rsidR="00E91FBE" w:rsidRPr="00F7178C" w:rsidRDefault="00E91FBE" w:rsidP="00E91FBE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Подготовка Технического задания на создание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552" w:type="pct"/>
            <w:vMerge w:val="restart"/>
          </w:tcPr>
          <w:p w14:paraId="21375100" w14:textId="0BF94D1C" w:rsidR="00E91FBE" w:rsidRPr="00F7178C" w:rsidRDefault="00E91FBE" w:rsidP="00E91FBE">
            <w:pPr>
              <w:tabs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pct"/>
            <w:vMerge w:val="restart"/>
          </w:tcPr>
          <w:p w14:paraId="622B2977" w14:textId="51718B49" w:rsidR="00E91FBE" w:rsidRPr="00F7178C" w:rsidRDefault="00E91FBE" w:rsidP="00E91FBE">
            <w:pPr>
              <w:tabs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15EA7421" w14:textId="3F12A17C" w:rsidR="00E91FBE" w:rsidRPr="00F7178C" w:rsidRDefault="00E91FBE" w:rsidP="00E91FBE">
            <w:pPr>
              <w:tabs>
                <w:tab w:val="left" w:pos="993"/>
              </w:tabs>
              <w:spacing w:line="24" w:lineRule="atLeast"/>
              <w:jc w:val="both"/>
              <w:rPr>
                <w:i/>
                <w:iCs/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1299" w:type="pct"/>
          </w:tcPr>
          <w:p w14:paraId="2CE2AA79" w14:textId="69E1C90A" w:rsidR="00E91FBE" w:rsidRPr="00F7178C" w:rsidRDefault="00E91FBE" w:rsidP="00E91FBE">
            <w:pPr>
              <w:tabs>
                <w:tab w:val="left" w:pos="993"/>
              </w:tabs>
              <w:spacing w:line="24" w:lineRule="atLeast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1FBE" w:rsidRPr="00F7178C" w14:paraId="7C1992FB" w14:textId="77777777" w:rsidTr="00E91FBE">
        <w:trPr>
          <w:trHeight w:val="477"/>
        </w:trPr>
        <w:tc>
          <w:tcPr>
            <w:tcW w:w="752" w:type="pct"/>
            <w:vMerge/>
          </w:tcPr>
          <w:p w14:paraId="7AB7C650" w14:textId="77777777" w:rsidR="00E91FBE" w:rsidRPr="00F7178C" w:rsidRDefault="00E91FBE" w:rsidP="00E91FBE">
            <w:pPr>
              <w:tabs>
                <w:tab w:val="left" w:pos="993"/>
              </w:tabs>
              <w:spacing w:line="24" w:lineRule="atLeast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5" w:type="pct"/>
            <w:gridSpan w:val="2"/>
          </w:tcPr>
          <w:p w14:paraId="773FDC93" w14:textId="698515F8" w:rsidR="00E91FBE" w:rsidRPr="00F7178C" w:rsidRDefault="00E91FBE" w:rsidP="00E91FBE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Составление Технического задания на утверждение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552" w:type="pct"/>
            <w:vMerge/>
          </w:tcPr>
          <w:p w14:paraId="67FDFACC" w14:textId="77777777" w:rsidR="00E91FBE" w:rsidRPr="00F7178C" w:rsidRDefault="00E91FBE" w:rsidP="00E91FBE">
            <w:pPr>
              <w:tabs>
                <w:tab w:val="left" w:pos="993"/>
              </w:tabs>
              <w:spacing w:line="24" w:lineRule="atLeast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14:paraId="158B46A5" w14:textId="77777777" w:rsidR="00E91FBE" w:rsidRPr="00F7178C" w:rsidRDefault="00E91FBE" w:rsidP="00E91FBE">
            <w:pPr>
              <w:tabs>
                <w:tab w:val="left" w:pos="993"/>
              </w:tabs>
              <w:spacing w:line="24" w:lineRule="atLeast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8" w:type="pct"/>
          </w:tcPr>
          <w:p w14:paraId="695C9947" w14:textId="48C9E0CC" w:rsidR="00E91FBE" w:rsidRPr="00F7178C" w:rsidRDefault="00E91FBE" w:rsidP="00E91FBE">
            <w:pPr>
              <w:tabs>
                <w:tab w:val="left" w:pos="993"/>
              </w:tabs>
              <w:spacing w:line="24" w:lineRule="atLeast"/>
              <w:jc w:val="both"/>
              <w:rPr>
                <w:i/>
                <w:iCs/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1299" w:type="pct"/>
          </w:tcPr>
          <w:p w14:paraId="1B21D5F3" w14:textId="5E75D441" w:rsidR="00E91FBE" w:rsidRPr="00F7178C" w:rsidRDefault="00E91FBE" w:rsidP="00E91FBE">
            <w:pPr>
              <w:tabs>
                <w:tab w:val="left" w:pos="993"/>
              </w:tabs>
              <w:spacing w:line="24" w:lineRule="atLeast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1FBE" w:rsidRPr="00F7178C" w14:paraId="3DB03DE3" w14:textId="77777777" w:rsidTr="00E91FBE">
        <w:trPr>
          <w:trHeight w:val="477"/>
        </w:trPr>
        <w:tc>
          <w:tcPr>
            <w:tcW w:w="1277" w:type="pct"/>
            <w:gridSpan w:val="2"/>
          </w:tcPr>
          <w:p w14:paraId="2FE14020" w14:textId="77777777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23" w:type="pct"/>
            <w:gridSpan w:val="5"/>
          </w:tcPr>
          <w:p w14:paraId="7C28A0DD" w14:textId="20712691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7178C">
              <w:rPr>
                <w:b/>
                <w:bCs/>
                <w:i/>
                <w:iCs/>
                <w:sz w:val="24"/>
                <w:szCs w:val="24"/>
              </w:rPr>
              <w:t>Этап 1. Подготовка проекта</w:t>
            </w:r>
          </w:p>
        </w:tc>
      </w:tr>
      <w:tr w:rsidR="00E91FBE" w:rsidRPr="00F7178C" w14:paraId="693AA048" w14:textId="77777777" w:rsidTr="00E91FBE">
        <w:trPr>
          <w:trHeight w:val="30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2D43143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проектом</w:t>
            </w:r>
          </w:p>
        </w:tc>
        <w:tc>
          <w:tcPr>
            <w:tcW w:w="1045" w:type="pct"/>
            <w:gridSpan w:val="2"/>
            <w:vMerge w:val="restart"/>
            <w:shd w:val="clear" w:color="auto" w:fill="auto"/>
            <w:vAlign w:val="center"/>
            <w:hideMark/>
          </w:tcPr>
          <w:p w14:paraId="016A76C5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Устава проекта</w:t>
            </w:r>
          </w:p>
        </w:tc>
        <w:tc>
          <w:tcPr>
            <w:tcW w:w="554" w:type="pct"/>
            <w:vMerge w:val="restart"/>
          </w:tcPr>
          <w:p w14:paraId="6C5B044F" w14:textId="591CC0A4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14:paraId="7AC132FF" w14:textId="760FD9A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2FC27EB4" w14:textId="6A43F08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60CE6662" w14:textId="6F65CEF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Устав проекта, в т.ч.:</w:t>
            </w:r>
          </w:p>
        </w:tc>
      </w:tr>
      <w:tr w:rsidR="00E91FBE" w:rsidRPr="00F7178C" w14:paraId="02DD3483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0923CC7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vMerge/>
            <w:vAlign w:val="center"/>
            <w:hideMark/>
          </w:tcPr>
          <w:p w14:paraId="3D67B0B2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14:paraId="4DF270B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8DBAE7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61C71D5" w14:textId="3C1ECCF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EC1FB94" w14:textId="53837B4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- процедуры управления проектом, включая процедуру управления рисками</w:t>
            </w:r>
          </w:p>
        </w:tc>
      </w:tr>
      <w:tr w:rsidR="00E91FBE" w:rsidRPr="00F7178C" w14:paraId="1091774F" w14:textId="77777777" w:rsidTr="00E91FBE">
        <w:trPr>
          <w:trHeight w:val="300"/>
        </w:trPr>
        <w:tc>
          <w:tcPr>
            <w:tcW w:w="752" w:type="pct"/>
            <w:vMerge/>
            <w:vAlign w:val="center"/>
            <w:hideMark/>
          </w:tcPr>
          <w:p w14:paraId="7B342D9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vMerge/>
            <w:vAlign w:val="center"/>
            <w:hideMark/>
          </w:tcPr>
          <w:p w14:paraId="1BC646A4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14:paraId="2090B5F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AA12A3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FD900B9" w14:textId="6262D72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3DD018E" w14:textId="3C47F6E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- структуру проектной команды</w:t>
            </w:r>
          </w:p>
        </w:tc>
      </w:tr>
      <w:tr w:rsidR="00E91FBE" w:rsidRPr="00F7178C" w14:paraId="5EAEA24A" w14:textId="77777777" w:rsidTr="00E91FBE">
        <w:trPr>
          <w:trHeight w:val="255"/>
        </w:trPr>
        <w:tc>
          <w:tcPr>
            <w:tcW w:w="752" w:type="pct"/>
            <w:vMerge/>
            <w:vAlign w:val="center"/>
            <w:hideMark/>
          </w:tcPr>
          <w:p w14:paraId="379AD98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vMerge/>
            <w:vAlign w:val="center"/>
            <w:hideMark/>
          </w:tcPr>
          <w:p w14:paraId="4A98FDD8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14:paraId="6A4F187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76A74A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25003F1" w14:textId="04E4674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A0937CD" w14:textId="32FD812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- укрупненный план-график проекта</w:t>
            </w:r>
          </w:p>
        </w:tc>
      </w:tr>
      <w:tr w:rsidR="00E91FBE" w:rsidRPr="00F7178C" w14:paraId="0A3E5083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6C94E38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6E96213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проектной команды со стороны Исполнителя</w:t>
            </w:r>
          </w:p>
        </w:tc>
        <w:tc>
          <w:tcPr>
            <w:tcW w:w="554" w:type="pct"/>
            <w:vMerge/>
          </w:tcPr>
          <w:p w14:paraId="62643703" w14:textId="77777777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99F4C33" w14:textId="77777777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1EA79A60" w14:textId="495A070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F3B1FC3" w14:textId="12B4016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3E9B6579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13A36EC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7FDEBE08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проектной команды со стороны Заказчика</w:t>
            </w:r>
          </w:p>
        </w:tc>
        <w:tc>
          <w:tcPr>
            <w:tcW w:w="554" w:type="pct"/>
            <w:vMerge/>
          </w:tcPr>
          <w:p w14:paraId="1F2D3A0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517375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0C9707A" w14:textId="1DCC45E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06B3E66C" w14:textId="1EDA1E4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0CFD32B9" w14:textId="77777777" w:rsidTr="00E91FBE">
        <w:trPr>
          <w:trHeight w:val="300"/>
        </w:trPr>
        <w:tc>
          <w:tcPr>
            <w:tcW w:w="752" w:type="pct"/>
            <w:vMerge/>
            <w:vAlign w:val="center"/>
            <w:hideMark/>
          </w:tcPr>
          <w:p w14:paraId="6A909B3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489E5E2C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Организация проектного офиса</w:t>
            </w:r>
          </w:p>
        </w:tc>
        <w:tc>
          <w:tcPr>
            <w:tcW w:w="554" w:type="pct"/>
            <w:vMerge/>
          </w:tcPr>
          <w:p w14:paraId="7E8FA0B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7165BE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77B80C5" w14:textId="40A35948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FD1C19B" w14:textId="3AECBF8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0036C20A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688FADC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B09E169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стартового совещания по проекту</w:t>
            </w:r>
          </w:p>
        </w:tc>
        <w:tc>
          <w:tcPr>
            <w:tcW w:w="554" w:type="pct"/>
            <w:vMerge/>
          </w:tcPr>
          <w:p w14:paraId="7519759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CC1638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F8E5BE9" w14:textId="55A5043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214BA2A" w14:textId="4807D54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5CFDF72B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4FBEB8D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vMerge w:val="restart"/>
            <w:shd w:val="clear" w:color="auto" w:fill="auto"/>
            <w:vAlign w:val="center"/>
            <w:hideMark/>
          </w:tcPr>
          <w:p w14:paraId="62C7288A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шаблонов и стандартов проекта</w:t>
            </w:r>
          </w:p>
        </w:tc>
        <w:tc>
          <w:tcPr>
            <w:tcW w:w="554" w:type="pct"/>
            <w:vMerge/>
          </w:tcPr>
          <w:p w14:paraId="0D6B231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22D942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A578D69" w14:textId="36A04CE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09996680" w14:textId="4368E64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Шаблоны проектных документов </w:t>
            </w:r>
          </w:p>
        </w:tc>
      </w:tr>
      <w:tr w:rsidR="00E91FBE" w:rsidRPr="00F7178C" w14:paraId="2044A67D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16000F1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vMerge/>
            <w:vAlign w:val="center"/>
            <w:hideMark/>
          </w:tcPr>
          <w:p w14:paraId="1B4F3FAB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14:paraId="4A4A4EF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FC3933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405B3B3" w14:textId="3EB35BB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CF3CE78" w14:textId="7BD8B78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Стандарты моделирования бизнес-процессов предоставляются </w:t>
            </w:r>
          </w:p>
        </w:tc>
      </w:tr>
      <w:tr w:rsidR="00E91FBE" w:rsidRPr="00F7178C" w14:paraId="6A95E443" w14:textId="77777777" w:rsidTr="00E91FBE">
        <w:trPr>
          <w:trHeight w:val="2475"/>
        </w:trPr>
        <w:tc>
          <w:tcPr>
            <w:tcW w:w="752" w:type="pct"/>
            <w:vMerge/>
            <w:vAlign w:val="center"/>
            <w:hideMark/>
          </w:tcPr>
          <w:p w14:paraId="04B3DB8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2F9CD3F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Общее управление и координация работ по проекту</w:t>
            </w:r>
          </w:p>
        </w:tc>
        <w:tc>
          <w:tcPr>
            <w:tcW w:w="554" w:type="pct"/>
            <w:vMerge/>
          </w:tcPr>
          <w:p w14:paraId="44439F6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14666F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486F6EE" w14:textId="01D14F0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4E905F2" w14:textId="29CBA508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1. Подготовка презентаций УК - ответственные в рамках своих задач;</w:t>
            </w:r>
            <w:r w:rsidRPr="00F7178C">
              <w:rPr>
                <w:sz w:val="24"/>
                <w:szCs w:val="24"/>
              </w:rPr>
              <w:br/>
              <w:t>2. Протоколы РМО - Заказчик, протоколы рабочих встреч консультанты по направлениям;</w:t>
            </w:r>
            <w:r w:rsidRPr="00F7178C">
              <w:rPr>
                <w:sz w:val="24"/>
                <w:szCs w:val="24"/>
              </w:rPr>
              <w:br/>
              <w:t>3. Ведение общего высокоуровневого плана работ -Заказчик, планирование на уровне групп - Руководители групп.</w:t>
            </w:r>
          </w:p>
        </w:tc>
      </w:tr>
      <w:tr w:rsidR="00E91FBE" w:rsidRPr="00F7178C" w14:paraId="3B49BCEE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19D7C10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Управление орг. изменениями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514181C" w14:textId="77777777" w:rsidR="00E91FBE" w:rsidRPr="00F7178C" w:rsidRDefault="00E91FBE" w:rsidP="00D92533">
            <w:pPr>
              <w:tabs>
                <w:tab w:val="left" w:pos="0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Выявление заинтересованных сторон Проекта</w:t>
            </w:r>
          </w:p>
        </w:tc>
        <w:tc>
          <w:tcPr>
            <w:tcW w:w="554" w:type="pct"/>
            <w:vMerge/>
          </w:tcPr>
          <w:p w14:paraId="6EEDAE5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F46BE2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6A126C9" w14:textId="47040EF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Заказчик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7F91FE7" w14:textId="48BBC5D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заинтересованных сторон</w:t>
            </w:r>
          </w:p>
        </w:tc>
      </w:tr>
      <w:tr w:rsidR="00E91FBE" w:rsidRPr="00F7178C" w14:paraId="5C30F36E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16E1D26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70516805" w14:textId="77777777" w:rsidR="00E91FBE" w:rsidRPr="00F7178C" w:rsidRDefault="00E91FBE" w:rsidP="00D92533">
            <w:pPr>
              <w:tabs>
                <w:tab w:val="left" w:pos="0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рекомендаций по обучению проектной команды Заказчика</w:t>
            </w:r>
          </w:p>
        </w:tc>
        <w:tc>
          <w:tcPr>
            <w:tcW w:w="554" w:type="pct"/>
            <w:vMerge/>
          </w:tcPr>
          <w:p w14:paraId="7E10874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B223AD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6D4C20D" w14:textId="5EDB0B9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B38C6D7" w14:textId="4F59E5E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Рекомендации по обучению проектной команды</w:t>
            </w:r>
          </w:p>
        </w:tc>
      </w:tr>
      <w:tr w:rsidR="00E91FBE" w:rsidRPr="00F7178C" w14:paraId="02C14D2A" w14:textId="77777777" w:rsidTr="00E91FBE">
        <w:trPr>
          <w:trHeight w:val="1095"/>
        </w:trPr>
        <w:tc>
          <w:tcPr>
            <w:tcW w:w="752" w:type="pct"/>
            <w:vMerge/>
            <w:vAlign w:val="center"/>
            <w:hideMark/>
          </w:tcPr>
          <w:p w14:paraId="5CF7AE2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4E21825" w14:textId="77777777" w:rsidR="00E91FBE" w:rsidRPr="00F7178C" w:rsidRDefault="00E91FBE" w:rsidP="00D92533">
            <w:pPr>
              <w:tabs>
                <w:tab w:val="left" w:pos="0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Обучение проектной команды Заказчика</w:t>
            </w:r>
          </w:p>
        </w:tc>
        <w:tc>
          <w:tcPr>
            <w:tcW w:w="554" w:type="pct"/>
            <w:vMerge/>
          </w:tcPr>
          <w:p w14:paraId="10C4F97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FA322A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307B1D8" w14:textId="1459946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6074FAAB" w14:textId="6B255A5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230983FE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4CB9EBF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39E6D47" w14:textId="77777777" w:rsidR="00E91FBE" w:rsidRPr="00F7178C" w:rsidRDefault="00E91FBE" w:rsidP="00D92533">
            <w:pPr>
              <w:tabs>
                <w:tab w:val="left" w:pos="0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дорожной карты по управлению организационными изменениями</w:t>
            </w:r>
          </w:p>
        </w:tc>
        <w:tc>
          <w:tcPr>
            <w:tcW w:w="554" w:type="pct"/>
            <w:vMerge/>
          </w:tcPr>
          <w:p w14:paraId="3FD301A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CF33AB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C7091AF" w14:textId="4B9EEB6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A211AAF" w14:textId="293E773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Дорожная карта по управлению организационными изменениями</w:t>
            </w:r>
          </w:p>
        </w:tc>
      </w:tr>
      <w:tr w:rsidR="00E91FBE" w:rsidRPr="00F7178C" w14:paraId="4CA9B32D" w14:textId="77777777" w:rsidTr="00E91FBE">
        <w:trPr>
          <w:trHeight w:val="480"/>
        </w:trPr>
        <w:tc>
          <w:tcPr>
            <w:tcW w:w="1277" w:type="pct"/>
            <w:gridSpan w:val="2"/>
          </w:tcPr>
          <w:p w14:paraId="249DA806" w14:textId="77777777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23" w:type="pct"/>
            <w:gridSpan w:val="5"/>
          </w:tcPr>
          <w:p w14:paraId="3F1967A3" w14:textId="6591C774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7178C">
              <w:rPr>
                <w:b/>
                <w:bCs/>
                <w:i/>
                <w:iCs/>
                <w:sz w:val="24"/>
                <w:szCs w:val="24"/>
              </w:rPr>
              <w:t>Этап 2. Проектирование</w:t>
            </w:r>
          </w:p>
        </w:tc>
      </w:tr>
      <w:tr w:rsidR="00E91FBE" w:rsidRPr="00F7178C" w14:paraId="688E0E01" w14:textId="77777777" w:rsidTr="00E91FBE">
        <w:trPr>
          <w:trHeight w:val="480"/>
        </w:trPr>
        <w:tc>
          <w:tcPr>
            <w:tcW w:w="752" w:type="pct"/>
            <w:shd w:val="clear" w:color="auto" w:fill="auto"/>
            <w:vAlign w:val="center"/>
            <w:hideMark/>
          </w:tcPr>
          <w:p w14:paraId="254BB2D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проектом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417E439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Общее управление и координация работ по проекту</w:t>
            </w:r>
          </w:p>
        </w:tc>
        <w:tc>
          <w:tcPr>
            <w:tcW w:w="554" w:type="pct"/>
            <w:vMerge w:val="restart"/>
          </w:tcPr>
          <w:p w14:paraId="039B58EB" w14:textId="03C177B8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14:paraId="79AEECA9" w14:textId="54600C3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75BC40BA" w14:textId="2AB9291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6B9FF90" w14:textId="4F43C3D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1B7DDE92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2CBC1C4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Процессы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47957016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Моделирование и описание целевых бизнес-процессов</w:t>
            </w:r>
          </w:p>
        </w:tc>
        <w:tc>
          <w:tcPr>
            <w:tcW w:w="554" w:type="pct"/>
            <w:vMerge/>
          </w:tcPr>
          <w:p w14:paraId="4AF9E0D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F33AB0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631806B" w14:textId="1C6AB91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C35800B" w14:textId="520C1FE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Схемы целевых бизнес-процессов, Матрица контролей</w:t>
            </w:r>
          </w:p>
        </w:tc>
      </w:tr>
      <w:tr w:rsidR="00E91FBE" w:rsidRPr="00F7178C" w14:paraId="35327F70" w14:textId="77777777" w:rsidTr="00E91FBE">
        <w:trPr>
          <w:trHeight w:val="720"/>
        </w:trPr>
        <w:tc>
          <w:tcPr>
            <w:tcW w:w="752" w:type="pct"/>
            <w:vMerge/>
            <w:vAlign w:val="center"/>
            <w:hideMark/>
          </w:tcPr>
          <w:p w14:paraId="46D03FD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3E2DC271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реестр рисков и дизайн бизнес-контролей для целевых бизнес-процессов на основе лучших практик</w:t>
            </w:r>
          </w:p>
        </w:tc>
        <w:tc>
          <w:tcPr>
            <w:tcW w:w="554" w:type="pct"/>
            <w:vMerge/>
          </w:tcPr>
          <w:p w14:paraId="7C8950C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AEBBE9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64D94C3" w14:textId="454C723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00FAEBBE" w14:textId="241860F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Матрица рисков и бизнес-контролей</w:t>
            </w:r>
          </w:p>
        </w:tc>
      </w:tr>
      <w:tr w:rsidR="00E91FBE" w:rsidRPr="00F7178C" w14:paraId="3BA51A1F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6D4FB3F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5B9077B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Предоставление методологической </w:t>
            </w:r>
            <w:r w:rsidRPr="00F7178C">
              <w:rPr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554" w:type="pct"/>
            <w:vMerge/>
          </w:tcPr>
          <w:p w14:paraId="4660C0A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8CB2DF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FEC247E" w14:textId="20C76CC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75AE52A2" w14:textId="7950E84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Методологическая документация </w:t>
            </w:r>
          </w:p>
        </w:tc>
      </w:tr>
      <w:tr w:rsidR="00E91FBE" w:rsidRPr="00F7178C" w14:paraId="4DE1E54D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47E7E81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Функционал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6C053A3" w14:textId="73EDB02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Выявление, уточнение и анализ функциональных требований к </w:t>
            </w:r>
            <w:r w:rsidR="0046489A">
              <w:rPr>
                <w:sz w:val="24"/>
                <w:szCs w:val="24"/>
              </w:rPr>
              <w:t>платформе</w:t>
            </w:r>
          </w:p>
        </w:tc>
        <w:tc>
          <w:tcPr>
            <w:tcW w:w="554" w:type="pct"/>
            <w:vMerge/>
          </w:tcPr>
          <w:p w14:paraId="3B55696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6B9A8C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CF3DC84" w14:textId="1DA5916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B8CA6A5" w14:textId="1140C5E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140BDC0A" w14:textId="77777777" w:rsidTr="00E91FBE">
        <w:trPr>
          <w:trHeight w:val="720"/>
        </w:trPr>
        <w:tc>
          <w:tcPr>
            <w:tcW w:w="752" w:type="pct"/>
            <w:vMerge/>
            <w:vAlign w:val="center"/>
            <w:hideMark/>
          </w:tcPr>
          <w:p w14:paraId="6E26A13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5B04EBC4" w14:textId="0ECC081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Подготовка сценариев бизнес-операций для функционального тестирования </w:t>
            </w:r>
            <w:r w:rsidR="0046489A">
              <w:rPr>
                <w:sz w:val="24"/>
                <w:szCs w:val="24"/>
              </w:rPr>
              <w:t>платформы</w:t>
            </w:r>
          </w:p>
        </w:tc>
        <w:tc>
          <w:tcPr>
            <w:tcW w:w="554" w:type="pct"/>
            <w:vMerge/>
          </w:tcPr>
          <w:p w14:paraId="66D59E0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C1CA55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C4A3762" w14:textId="73C7ADE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61FF23C3" w14:textId="325FB25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Сценарии бизнес-операций</w:t>
            </w:r>
          </w:p>
        </w:tc>
      </w:tr>
      <w:tr w:rsidR="00E91FBE" w:rsidRPr="00F7178C" w14:paraId="6F190027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26052A3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F30B3B4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Проектирование функциональной архитектуры решения</w:t>
            </w:r>
          </w:p>
        </w:tc>
        <w:tc>
          <w:tcPr>
            <w:tcW w:w="554" w:type="pct"/>
            <w:vMerge/>
          </w:tcPr>
          <w:p w14:paraId="7A6ADDA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0C7152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2E1E569" w14:textId="4E66509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0837B2C" w14:textId="663B7AC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Функциональная архитектура решения</w:t>
            </w:r>
          </w:p>
        </w:tc>
      </w:tr>
      <w:tr w:rsidR="00E91FBE" w:rsidRPr="00F7178C" w14:paraId="0F7EF81F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2D27C8B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A4BC15C" w14:textId="2FDBABDB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и демонстрация прототипов решений на базе стандартного функционала и лучших практик</w:t>
            </w:r>
          </w:p>
        </w:tc>
        <w:tc>
          <w:tcPr>
            <w:tcW w:w="554" w:type="pct"/>
            <w:vMerge/>
          </w:tcPr>
          <w:p w14:paraId="7745DF0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E8B06D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07DAFA7" w14:textId="462E0E5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692F99E" w14:textId="7F2A9AB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демонстрации прототипа</w:t>
            </w:r>
          </w:p>
        </w:tc>
      </w:tr>
      <w:tr w:rsidR="00E91FBE" w:rsidRPr="00F7178C" w14:paraId="00AD5B9A" w14:textId="77777777" w:rsidTr="00E91FBE">
        <w:trPr>
          <w:trHeight w:val="960"/>
        </w:trPr>
        <w:tc>
          <w:tcPr>
            <w:tcW w:w="752" w:type="pct"/>
            <w:vMerge/>
            <w:vAlign w:val="center"/>
            <w:hideMark/>
          </w:tcPr>
          <w:p w14:paraId="150168F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7223E1C7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проектных решений</w:t>
            </w:r>
          </w:p>
        </w:tc>
        <w:tc>
          <w:tcPr>
            <w:tcW w:w="554" w:type="pct"/>
            <w:vMerge/>
          </w:tcPr>
          <w:p w14:paraId="659995A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00E824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201B68E" w14:textId="6FE7F70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7A8C57E" w14:textId="10C85F6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Проектные решения</w:t>
            </w:r>
          </w:p>
        </w:tc>
      </w:tr>
      <w:tr w:rsidR="00E91FBE" w:rsidRPr="00F7178C" w14:paraId="5709B987" w14:textId="77777777" w:rsidTr="00E91FBE">
        <w:trPr>
          <w:trHeight w:val="300"/>
        </w:trPr>
        <w:tc>
          <w:tcPr>
            <w:tcW w:w="752" w:type="pct"/>
            <w:vMerge/>
            <w:vAlign w:val="center"/>
            <w:hideMark/>
          </w:tcPr>
          <w:p w14:paraId="159FDAD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309B5747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реестра функциональных разработок</w:t>
            </w:r>
          </w:p>
        </w:tc>
        <w:tc>
          <w:tcPr>
            <w:tcW w:w="554" w:type="pct"/>
            <w:vMerge/>
          </w:tcPr>
          <w:p w14:paraId="527016B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12483D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C9716E0" w14:textId="30FC3A2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60E1F1E5" w14:textId="46C55D3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разработок</w:t>
            </w:r>
          </w:p>
        </w:tc>
      </w:tr>
      <w:tr w:rsidR="00E91FBE" w:rsidRPr="00F7178C" w14:paraId="2B1663FD" w14:textId="77777777" w:rsidTr="00E91FBE">
        <w:trPr>
          <w:trHeight w:val="1919"/>
        </w:trPr>
        <w:tc>
          <w:tcPr>
            <w:tcW w:w="752" w:type="pct"/>
            <w:vMerge/>
            <w:vAlign w:val="center"/>
            <w:hideMark/>
          </w:tcPr>
          <w:p w14:paraId="2B1F59F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CCC38F7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концепции комплексного приемочного тестирования</w:t>
            </w:r>
          </w:p>
        </w:tc>
        <w:tc>
          <w:tcPr>
            <w:tcW w:w="554" w:type="pct"/>
            <w:vMerge/>
          </w:tcPr>
          <w:p w14:paraId="71B257C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1DF989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356BB52" w14:textId="574EF08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9EE6E9D" w14:textId="6B5552C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Концепция комплексного приемочного тестирования</w:t>
            </w:r>
          </w:p>
        </w:tc>
      </w:tr>
      <w:tr w:rsidR="00E91FBE" w:rsidRPr="00F7178C" w14:paraId="4D2C9EE4" w14:textId="77777777" w:rsidTr="00E91FBE">
        <w:trPr>
          <w:trHeight w:val="300"/>
        </w:trPr>
        <w:tc>
          <w:tcPr>
            <w:tcW w:w="752" w:type="pct"/>
            <w:vMerge w:val="restart"/>
            <w:shd w:val="clear" w:color="auto" w:fill="auto"/>
            <w:vAlign w:val="center"/>
          </w:tcPr>
          <w:p w14:paraId="1506AA6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Роли и полномочия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3BC4859E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концепции полномочий</w:t>
            </w:r>
          </w:p>
        </w:tc>
        <w:tc>
          <w:tcPr>
            <w:tcW w:w="554" w:type="pct"/>
            <w:vMerge/>
          </w:tcPr>
          <w:p w14:paraId="7D46C17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E78952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B4174EC" w14:textId="0A6F7F5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12FE9F29" w14:textId="715D16D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Концепция полномочий</w:t>
            </w:r>
          </w:p>
        </w:tc>
      </w:tr>
      <w:tr w:rsidR="00E91FBE" w:rsidRPr="00F7178C" w14:paraId="7895ABC7" w14:textId="77777777" w:rsidTr="00E91FBE">
        <w:trPr>
          <w:trHeight w:val="30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43D8771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25E1E53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реестра ролей и полномочий</w:t>
            </w:r>
          </w:p>
        </w:tc>
        <w:tc>
          <w:tcPr>
            <w:tcW w:w="554" w:type="pct"/>
            <w:vMerge/>
          </w:tcPr>
          <w:p w14:paraId="4FBE35F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F29EA9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2F6ABD7" w14:textId="7275A4F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1619D88F" w14:textId="392F345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ролей и полномочий</w:t>
            </w:r>
          </w:p>
        </w:tc>
      </w:tr>
      <w:tr w:rsidR="00E91FBE" w:rsidRPr="00F7178C" w14:paraId="62355119" w14:textId="77777777" w:rsidTr="00E91FBE">
        <w:trPr>
          <w:trHeight w:val="30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20EBFC9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Управление орг. </w:t>
            </w:r>
            <w:r w:rsidRPr="00F7178C">
              <w:rPr>
                <w:sz w:val="24"/>
                <w:szCs w:val="24"/>
              </w:rPr>
              <w:lastRenderedPageBreak/>
              <w:t>изменениями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845D3BF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 xml:space="preserve">Разработка концепции обучения, </w:t>
            </w:r>
            <w:r w:rsidRPr="00F7178C">
              <w:rPr>
                <w:sz w:val="24"/>
                <w:szCs w:val="24"/>
              </w:rPr>
              <w:lastRenderedPageBreak/>
              <w:t>оценка требуемой инфраструктуры для обучения</w:t>
            </w:r>
          </w:p>
        </w:tc>
        <w:tc>
          <w:tcPr>
            <w:tcW w:w="554" w:type="pct"/>
            <w:vMerge/>
          </w:tcPr>
          <w:p w14:paraId="49D9044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585F2F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199B33A" w14:textId="2647836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1EC76333" w14:textId="2C2B3B9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Концепция обучения, описывающая подход к </w:t>
            </w:r>
            <w:r w:rsidRPr="00F7178C">
              <w:rPr>
                <w:sz w:val="24"/>
                <w:szCs w:val="24"/>
              </w:rPr>
              <w:lastRenderedPageBreak/>
              <w:t>обучению ключевых и конечных пользователей</w:t>
            </w:r>
          </w:p>
        </w:tc>
      </w:tr>
      <w:tr w:rsidR="00E91FBE" w:rsidRPr="00F7178C" w14:paraId="6105739D" w14:textId="77777777" w:rsidTr="00E91FBE">
        <w:trPr>
          <w:trHeight w:val="48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3275276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5375E699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плана коммуникации</w:t>
            </w:r>
          </w:p>
        </w:tc>
        <w:tc>
          <w:tcPr>
            <w:tcW w:w="554" w:type="pct"/>
            <w:vMerge/>
          </w:tcPr>
          <w:p w14:paraId="6D1C544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2DAC3D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50CBD1E" w14:textId="208A072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D982663" w14:textId="507D615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 коммуникации</w:t>
            </w:r>
          </w:p>
        </w:tc>
      </w:tr>
      <w:tr w:rsidR="00E91FBE" w:rsidRPr="00F7178C" w14:paraId="3C939C82" w14:textId="77777777" w:rsidTr="00E91FBE">
        <w:trPr>
          <w:trHeight w:val="30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29312B1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5E4F287C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реестра ключевых организационных изменений, включая изменения в затронутых процессах (GAP-анализ)</w:t>
            </w:r>
          </w:p>
        </w:tc>
        <w:tc>
          <w:tcPr>
            <w:tcW w:w="554" w:type="pct"/>
            <w:vMerge/>
          </w:tcPr>
          <w:p w14:paraId="1DD1050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6BB7BB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87F19D5" w14:textId="6A42189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11852971" w14:textId="04C018A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ключевых организационных изменений</w:t>
            </w:r>
          </w:p>
        </w:tc>
      </w:tr>
      <w:tr w:rsidR="00E91FBE" w:rsidRPr="00F7178C" w14:paraId="102E1FAE" w14:textId="77777777" w:rsidTr="00E91FBE">
        <w:trPr>
          <w:trHeight w:val="96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05E7F38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E757242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Мобилизация Ключевых пользователей и тренеров</w:t>
            </w:r>
          </w:p>
        </w:tc>
        <w:tc>
          <w:tcPr>
            <w:tcW w:w="554" w:type="pct"/>
            <w:vMerge/>
          </w:tcPr>
          <w:p w14:paraId="6AAD120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C98D43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98E343B" w14:textId="04B76C5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E12BEC9" w14:textId="1F0EE5A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6D306F61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548216F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НСИ и миграция данных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DB73FB9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Разработка стратегии и подхода к миграции данных </w:t>
            </w:r>
          </w:p>
        </w:tc>
        <w:tc>
          <w:tcPr>
            <w:tcW w:w="554" w:type="pct"/>
            <w:vMerge/>
          </w:tcPr>
          <w:p w14:paraId="1A144EB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81C5FE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0B72DB9" w14:textId="0BC44AF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1398EFB3" w14:textId="7F76841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Концепция миграции данных</w:t>
            </w:r>
          </w:p>
        </w:tc>
      </w:tr>
      <w:tr w:rsidR="00E91FBE" w:rsidRPr="00F7178C" w14:paraId="5E82C1E2" w14:textId="77777777" w:rsidTr="00E91FBE">
        <w:trPr>
          <w:trHeight w:val="48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762DD5C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576ED862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регламентов ведения справочников и методик нормализации НСИ</w:t>
            </w:r>
          </w:p>
        </w:tc>
        <w:tc>
          <w:tcPr>
            <w:tcW w:w="554" w:type="pct"/>
            <w:vMerge/>
          </w:tcPr>
          <w:p w14:paraId="526FFE2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D75A36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58DF768" w14:textId="047D3EF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150AE869" w14:textId="0E61B5F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Регламенты ведения справочников, Методики нормализации НСИ</w:t>
            </w:r>
          </w:p>
        </w:tc>
      </w:tr>
      <w:tr w:rsidR="00E91FBE" w:rsidRPr="00F7178C" w14:paraId="137DFBF0" w14:textId="77777777" w:rsidTr="00E91FBE">
        <w:trPr>
          <w:trHeight w:val="480"/>
        </w:trPr>
        <w:tc>
          <w:tcPr>
            <w:tcW w:w="752" w:type="pct"/>
            <w:shd w:val="clear" w:color="auto" w:fill="auto"/>
            <w:vAlign w:val="center"/>
            <w:hideMark/>
          </w:tcPr>
          <w:p w14:paraId="5954EEB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A56C6BC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Поставка программного обеспечения и лицензий</w:t>
            </w:r>
          </w:p>
        </w:tc>
        <w:tc>
          <w:tcPr>
            <w:tcW w:w="554" w:type="pct"/>
            <w:vMerge/>
          </w:tcPr>
          <w:p w14:paraId="5E12F57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860721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0E3419F" w14:textId="53E4B9D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7048563" w14:textId="425924B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4689B253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6336D8E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Программно-аппаратная платформа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4A2C61B9" w14:textId="71F4B64B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Поставка оборудования для инсталляции </w:t>
            </w:r>
            <w:r w:rsidR="0046489A">
              <w:rPr>
                <w:sz w:val="24"/>
                <w:szCs w:val="24"/>
              </w:rPr>
              <w:t>платформы</w:t>
            </w:r>
            <w:r w:rsidR="0046489A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 xml:space="preserve">разработки и </w:t>
            </w:r>
            <w:r w:rsidR="0046489A">
              <w:rPr>
                <w:sz w:val="24"/>
                <w:szCs w:val="24"/>
              </w:rPr>
              <w:t>платформы</w:t>
            </w:r>
            <w:r w:rsidR="0046489A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554" w:type="pct"/>
            <w:vMerge/>
          </w:tcPr>
          <w:p w14:paraId="23ADD27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E6F29E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480E5CF" w14:textId="08BAEEA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69A6FECB" w14:textId="59595E3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6E8199BF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2B8AE84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AFEBD20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Описание системной и технической архитектуры решения </w:t>
            </w:r>
          </w:p>
        </w:tc>
        <w:tc>
          <w:tcPr>
            <w:tcW w:w="554" w:type="pct"/>
            <w:vMerge/>
          </w:tcPr>
          <w:p w14:paraId="69AA1E5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E5B8FE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A827F9F" w14:textId="0661A22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9AD7580" w14:textId="6FFD110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Документация в стандартах Заказчика, описывающая архитектуру решения</w:t>
            </w:r>
          </w:p>
        </w:tc>
      </w:tr>
      <w:tr w:rsidR="00E91FBE" w:rsidRPr="00F7178C" w14:paraId="38F0AB24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7CF423F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3D143350" w14:textId="5DBD6572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Техническая поддержка </w:t>
            </w:r>
            <w:r w:rsidR="0046489A">
              <w:rPr>
                <w:sz w:val="24"/>
                <w:szCs w:val="24"/>
              </w:rPr>
              <w:t>платформы</w:t>
            </w:r>
          </w:p>
        </w:tc>
        <w:tc>
          <w:tcPr>
            <w:tcW w:w="554" w:type="pct"/>
            <w:vMerge/>
          </w:tcPr>
          <w:p w14:paraId="4B015EA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E98F74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5C74E4E" w14:textId="6A96A22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1D53F527" w14:textId="5B66E76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694D5338" w14:textId="77777777" w:rsidTr="00E91FBE">
        <w:trPr>
          <w:trHeight w:val="2382"/>
        </w:trPr>
        <w:tc>
          <w:tcPr>
            <w:tcW w:w="752" w:type="pct"/>
            <w:vMerge/>
            <w:vAlign w:val="center"/>
            <w:hideMark/>
          </w:tcPr>
          <w:p w14:paraId="03E252F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C9624ED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Уточнение требований к производительности и разработка концепции нагрузочного тестирования</w:t>
            </w:r>
          </w:p>
        </w:tc>
        <w:tc>
          <w:tcPr>
            <w:tcW w:w="554" w:type="pct"/>
            <w:vMerge/>
          </w:tcPr>
          <w:p w14:paraId="4713655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E23EB9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3B4DC41" w14:textId="2FD8D41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311B4AE" w14:textId="1A13C68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Концепция нагрузочного тестирования</w:t>
            </w:r>
          </w:p>
        </w:tc>
      </w:tr>
      <w:tr w:rsidR="00E91FBE" w:rsidRPr="00F7178C" w14:paraId="2F5546FF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</w:tcPr>
          <w:p w14:paraId="567E8DA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Интеграция с внешними системами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500CC7E9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реестра интеграционных потоков</w:t>
            </w:r>
          </w:p>
        </w:tc>
        <w:tc>
          <w:tcPr>
            <w:tcW w:w="554" w:type="pct"/>
            <w:vMerge/>
          </w:tcPr>
          <w:p w14:paraId="155E0EB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4681B0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8D79F22" w14:textId="2C4E6415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38E11E54" w14:textId="4C72529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интеграционных потоков</w:t>
            </w:r>
          </w:p>
        </w:tc>
      </w:tr>
      <w:tr w:rsidR="00E91FBE" w:rsidRPr="00F7178C" w14:paraId="72FB8777" w14:textId="77777777" w:rsidTr="00E91FBE">
        <w:trPr>
          <w:trHeight w:val="48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75916D3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718BDBC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сценариев тестирования интеграционных потоков</w:t>
            </w:r>
          </w:p>
        </w:tc>
        <w:tc>
          <w:tcPr>
            <w:tcW w:w="554" w:type="pct"/>
            <w:vMerge/>
          </w:tcPr>
          <w:p w14:paraId="3B33C9D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CD1F55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D5C28AA" w14:textId="566243A8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DBE276F" w14:textId="6300B63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Сценарии тестирования интеграционных потоков</w:t>
            </w:r>
          </w:p>
        </w:tc>
      </w:tr>
      <w:tr w:rsidR="00E91FBE" w:rsidRPr="00F7178C" w14:paraId="6FF0CC2C" w14:textId="77777777" w:rsidTr="00E91FBE">
        <w:trPr>
          <w:trHeight w:val="1282"/>
        </w:trPr>
        <w:tc>
          <w:tcPr>
            <w:tcW w:w="752" w:type="pct"/>
            <w:vMerge/>
            <w:vAlign w:val="center"/>
            <w:hideMark/>
          </w:tcPr>
          <w:p w14:paraId="3688DEA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3BD1D72D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Проектирование интеграционных потоков</w:t>
            </w:r>
          </w:p>
          <w:p w14:paraId="7C38A985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14:paraId="24CC3AC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9F851B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44E7066" w14:textId="12CA6F8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664B140" w14:textId="4390C7D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Спецификации интеграционных потоков</w:t>
            </w:r>
          </w:p>
        </w:tc>
      </w:tr>
      <w:tr w:rsidR="00E91FBE" w:rsidRPr="00F7178C" w14:paraId="380F8B87" w14:textId="77777777" w:rsidTr="00E91FBE">
        <w:trPr>
          <w:trHeight w:val="480"/>
        </w:trPr>
        <w:tc>
          <w:tcPr>
            <w:tcW w:w="1277" w:type="pct"/>
            <w:gridSpan w:val="2"/>
          </w:tcPr>
          <w:p w14:paraId="17F9581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23" w:type="pct"/>
            <w:gridSpan w:val="5"/>
            <w:shd w:val="clear" w:color="auto" w:fill="auto"/>
            <w:vAlign w:val="center"/>
          </w:tcPr>
          <w:p w14:paraId="03D5B1B8" w14:textId="703AB9D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b/>
                <w:bCs/>
                <w:i/>
                <w:iCs/>
                <w:sz w:val="24"/>
                <w:szCs w:val="24"/>
              </w:rPr>
              <w:t> Этап 3. Реализация и тестирование</w:t>
            </w:r>
          </w:p>
        </w:tc>
      </w:tr>
      <w:tr w:rsidR="00E91FBE" w:rsidRPr="00F7178C" w14:paraId="2E36FB31" w14:textId="77777777" w:rsidTr="00E91FBE">
        <w:trPr>
          <w:trHeight w:val="480"/>
        </w:trPr>
        <w:tc>
          <w:tcPr>
            <w:tcW w:w="752" w:type="pct"/>
            <w:shd w:val="clear" w:color="auto" w:fill="auto"/>
            <w:vAlign w:val="center"/>
          </w:tcPr>
          <w:p w14:paraId="47688FE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проектом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1165BDA1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Общее управление и координация работ по проекту</w:t>
            </w:r>
          </w:p>
        </w:tc>
        <w:tc>
          <w:tcPr>
            <w:tcW w:w="554" w:type="pct"/>
            <w:vMerge w:val="restart"/>
          </w:tcPr>
          <w:p w14:paraId="0728971E" w14:textId="0536091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14:paraId="3B3A1445" w14:textId="301A8A3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D449E59" w14:textId="7B26672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3E2861A6" w14:textId="53B40C3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3098C333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</w:tcPr>
          <w:p w14:paraId="0E4F512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Процессы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3E84006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регламентной документации</w:t>
            </w:r>
          </w:p>
        </w:tc>
        <w:tc>
          <w:tcPr>
            <w:tcW w:w="554" w:type="pct"/>
            <w:vMerge/>
          </w:tcPr>
          <w:p w14:paraId="4FECE24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DB164D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DEC1441" w14:textId="0B50822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9760B35" w14:textId="0C7BA16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Регламентная документация</w:t>
            </w:r>
          </w:p>
        </w:tc>
      </w:tr>
      <w:tr w:rsidR="00E91FBE" w:rsidRPr="00F7178C" w14:paraId="754186A7" w14:textId="77777777" w:rsidTr="00E91FBE">
        <w:trPr>
          <w:trHeight w:val="30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6F85584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998E3C6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регламентной документации по ИТ</w:t>
            </w:r>
          </w:p>
        </w:tc>
        <w:tc>
          <w:tcPr>
            <w:tcW w:w="554" w:type="pct"/>
            <w:vMerge/>
          </w:tcPr>
          <w:p w14:paraId="29671B7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3966E3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6E488F3" w14:textId="2A9E38E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6D0F0BB8" w14:textId="64D1FD05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Регламентная документация по ИТ</w:t>
            </w:r>
          </w:p>
        </w:tc>
      </w:tr>
      <w:tr w:rsidR="00E91FBE" w:rsidRPr="00F7178C" w14:paraId="14215E6C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6DD7BBC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Функционал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84B14DD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Детальное проектирование алгоритмов функциональных разработок (очередями итерационно)</w:t>
            </w:r>
          </w:p>
        </w:tc>
        <w:tc>
          <w:tcPr>
            <w:tcW w:w="554" w:type="pct"/>
            <w:vMerge/>
          </w:tcPr>
          <w:p w14:paraId="436C20D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635186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627E999" w14:textId="12F915B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DF4D1CC" w14:textId="6866ADD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Спецификация на функциональную разработку</w:t>
            </w:r>
          </w:p>
        </w:tc>
      </w:tr>
      <w:tr w:rsidR="00E91FBE" w:rsidRPr="00F7178C" w14:paraId="2E83F341" w14:textId="77777777" w:rsidTr="00E91FBE">
        <w:trPr>
          <w:trHeight w:val="72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5F300A8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510FFCAF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Подготовка сценариев тестирования функциональных разработок (очередями </w:t>
            </w:r>
            <w:r w:rsidRPr="00F7178C">
              <w:rPr>
                <w:sz w:val="24"/>
                <w:szCs w:val="24"/>
              </w:rPr>
              <w:lastRenderedPageBreak/>
              <w:t>итерационно)</w:t>
            </w:r>
          </w:p>
        </w:tc>
        <w:tc>
          <w:tcPr>
            <w:tcW w:w="554" w:type="pct"/>
            <w:vMerge/>
          </w:tcPr>
          <w:p w14:paraId="6D5DAF2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E151C0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73B3CDA" w14:textId="78C2B84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AE0D624" w14:textId="043959E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Сценарии тестирования функциональных разработок</w:t>
            </w:r>
          </w:p>
        </w:tc>
      </w:tr>
      <w:tr w:rsidR="00E91FBE" w:rsidRPr="00F7178C" w14:paraId="18D7D759" w14:textId="77777777" w:rsidTr="00E91FBE">
        <w:trPr>
          <w:trHeight w:val="720"/>
        </w:trPr>
        <w:tc>
          <w:tcPr>
            <w:tcW w:w="752" w:type="pct"/>
            <w:vMerge/>
            <w:vAlign w:val="center"/>
            <w:hideMark/>
          </w:tcPr>
          <w:p w14:paraId="1717C5B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609447E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Реализация функциональных разработок (очередями итерационно)</w:t>
            </w:r>
          </w:p>
        </w:tc>
        <w:tc>
          <w:tcPr>
            <w:tcW w:w="554" w:type="pct"/>
            <w:vMerge/>
          </w:tcPr>
          <w:p w14:paraId="2C955A0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8ABD0F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66357A1" w14:textId="6123D7A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727BF7A1" w14:textId="269A3EA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Спецификация на функциональную разработку</w:t>
            </w:r>
          </w:p>
        </w:tc>
      </w:tr>
      <w:tr w:rsidR="00E91FBE" w:rsidRPr="00F7178C" w14:paraId="2B78648B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2B6D2E8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69F9A10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Предварительное тестирование функциональных разработок (очередями итерационно)</w:t>
            </w:r>
          </w:p>
        </w:tc>
        <w:tc>
          <w:tcPr>
            <w:tcW w:w="554" w:type="pct"/>
            <w:vMerge/>
          </w:tcPr>
          <w:p w14:paraId="03E60C3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B6E660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4E21719" w14:textId="3715F31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54C02AA" w14:textId="2C257AB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тестирования функциональных разработок</w:t>
            </w:r>
          </w:p>
          <w:p w14:paraId="100F067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Журнал замечаний предварительного тестирования</w:t>
            </w:r>
          </w:p>
        </w:tc>
      </w:tr>
      <w:tr w:rsidR="00E91FBE" w:rsidRPr="00F7178C" w14:paraId="430D5644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44B5E36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0E14454" w14:textId="2E3769C2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Настройка конфигурации </w:t>
            </w:r>
            <w:r w:rsidR="0046489A">
              <w:rPr>
                <w:sz w:val="24"/>
                <w:szCs w:val="24"/>
              </w:rPr>
              <w:t>платформы</w:t>
            </w:r>
          </w:p>
        </w:tc>
        <w:tc>
          <w:tcPr>
            <w:tcW w:w="554" w:type="pct"/>
            <w:vMerge/>
          </w:tcPr>
          <w:p w14:paraId="2D070B8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253138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0FB8E43" w14:textId="601AD09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8215D83" w14:textId="609CF8A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Описание настроек</w:t>
            </w:r>
          </w:p>
        </w:tc>
      </w:tr>
      <w:tr w:rsidR="00E91FBE" w:rsidRPr="00F7178C" w14:paraId="7B63986E" w14:textId="77777777" w:rsidTr="00E91FBE">
        <w:trPr>
          <w:trHeight w:val="300"/>
        </w:trPr>
        <w:tc>
          <w:tcPr>
            <w:tcW w:w="752" w:type="pct"/>
            <w:vMerge/>
            <w:vAlign w:val="center"/>
            <w:hideMark/>
          </w:tcPr>
          <w:p w14:paraId="71B339D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3BF6785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пользовательских инструкций, включая обучающие видеоролики</w:t>
            </w:r>
          </w:p>
        </w:tc>
        <w:tc>
          <w:tcPr>
            <w:tcW w:w="554" w:type="pct"/>
            <w:vMerge/>
          </w:tcPr>
          <w:p w14:paraId="60F30E9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783965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31A1BFC" w14:textId="7FC1A6B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E2A64A3" w14:textId="4D8D5C48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Пользовательские инструкции, ролики</w:t>
            </w:r>
          </w:p>
        </w:tc>
      </w:tr>
      <w:tr w:rsidR="00E91FBE" w:rsidRPr="00F7178C" w14:paraId="0F991E94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36DB9E4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25426C5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сценариев комплексного приемочного тестирования</w:t>
            </w:r>
          </w:p>
        </w:tc>
        <w:tc>
          <w:tcPr>
            <w:tcW w:w="554" w:type="pct"/>
            <w:vMerge/>
          </w:tcPr>
          <w:p w14:paraId="11601BA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F117F1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B1559CF" w14:textId="4324D31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D45F371" w14:textId="5BB0721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 и Сценарии комплексного приемочного тестирования</w:t>
            </w:r>
          </w:p>
        </w:tc>
      </w:tr>
      <w:tr w:rsidR="00E91FBE" w:rsidRPr="00F7178C" w14:paraId="70D55ECA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0036D62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52C26D75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комплексного приемочного тестирования (интеграционный тест)</w:t>
            </w:r>
          </w:p>
        </w:tc>
        <w:tc>
          <w:tcPr>
            <w:tcW w:w="554" w:type="pct"/>
            <w:vMerge/>
          </w:tcPr>
          <w:p w14:paraId="07EE12C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353F68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98D80F1" w14:textId="76C28CF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7263BEA" w14:textId="1D232D4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5EBFA8A1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44A262F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4BB9A0A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комплексного приемочного тестирования (интеграционный тест)</w:t>
            </w:r>
          </w:p>
        </w:tc>
        <w:tc>
          <w:tcPr>
            <w:tcW w:w="554" w:type="pct"/>
            <w:vMerge/>
          </w:tcPr>
          <w:p w14:paraId="4C11323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AC07E3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BEEDD8D" w14:textId="20A7C73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5B6BEB9" w14:textId="7498909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комплексного приемочного тестирования (реестр замечаний)</w:t>
            </w:r>
          </w:p>
        </w:tc>
      </w:tr>
      <w:tr w:rsidR="00E91FBE" w:rsidRPr="00F7178C" w14:paraId="353FC6C4" w14:textId="77777777" w:rsidTr="00E91FBE">
        <w:trPr>
          <w:trHeight w:val="2699"/>
        </w:trPr>
        <w:tc>
          <w:tcPr>
            <w:tcW w:w="752" w:type="pct"/>
            <w:vMerge/>
            <w:vAlign w:val="center"/>
            <w:hideMark/>
          </w:tcPr>
          <w:p w14:paraId="79B5182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336B9C8E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Устранение критичных дефектов, выявленных в результате комплексного приемочного тестирования</w:t>
            </w:r>
          </w:p>
        </w:tc>
        <w:tc>
          <w:tcPr>
            <w:tcW w:w="554" w:type="pct"/>
            <w:vMerge/>
          </w:tcPr>
          <w:p w14:paraId="4261C31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B85F21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608B46D" w14:textId="5F93366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1CA63B8C" w14:textId="35B619C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устранения дефектов</w:t>
            </w:r>
          </w:p>
          <w:p w14:paraId="30472AC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2EC908B3" w14:textId="77777777" w:rsidTr="00E91FBE">
        <w:trPr>
          <w:trHeight w:val="300"/>
        </w:trPr>
        <w:tc>
          <w:tcPr>
            <w:tcW w:w="752" w:type="pct"/>
            <w:vMerge w:val="restart"/>
            <w:shd w:val="clear" w:color="auto" w:fill="auto"/>
            <w:vAlign w:val="center"/>
          </w:tcPr>
          <w:p w14:paraId="6AB91DD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Роли и полномочия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5ABA1293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Настройка ролей и полномочий</w:t>
            </w:r>
          </w:p>
        </w:tc>
        <w:tc>
          <w:tcPr>
            <w:tcW w:w="554" w:type="pct"/>
            <w:vMerge/>
          </w:tcPr>
          <w:p w14:paraId="2F6772F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EB20DE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CF85D8D" w14:textId="2D9B76B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7FCB214A" w14:textId="36FE831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3E291445" w14:textId="77777777" w:rsidTr="00E91FBE">
        <w:trPr>
          <w:trHeight w:val="795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715F756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762790A2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Тестирование ролей и полномочий</w:t>
            </w:r>
          </w:p>
        </w:tc>
        <w:tc>
          <w:tcPr>
            <w:tcW w:w="554" w:type="pct"/>
            <w:vMerge/>
          </w:tcPr>
          <w:p w14:paraId="66E49B3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B24BE9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2A95096" w14:textId="402748F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7BB0869C" w14:textId="3F29D3A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28CE340A" w14:textId="77777777" w:rsidTr="00E91FBE">
        <w:trPr>
          <w:trHeight w:val="720"/>
        </w:trPr>
        <w:tc>
          <w:tcPr>
            <w:tcW w:w="752" w:type="pct"/>
            <w:vMerge w:val="restart"/>
            <w:shd w:val="clear" w:color="auto" w:fill="auto"/>
            <w:vAlign w:val="center"/>
          </w:tcPr>
          <w:p w14:paraId="48FB6FC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Интеграция с внешними системами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70FD42BF" w14:textId="6B5CF4D1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Детальное проектирование алгоритмов интеграционных разработок на стороне </w:t>
            </w:r>
            <w:r w:rsidR="0046489A">
              <w:rPr>
                <w:sz w:val="24"/>
                <w:szCs w:val="24"/>
              </w:rPr>
              <w:t>платформы</w:t>
            </w:r>
          </w:p>
        </w:tc>
        <w:tc>
          <w:tcPr>
            <w:tcW w:w="554" w:type="pct"/>
            <w:vMerge/>
          </w:tcPr>
          <w:p w14:paraId="3EF67E7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15E766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A5BBA17" w14:textId="3E27F65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6FF1C2E1" w14:textId="748556B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Спецификация на интеграционную разработку</w:t>
            </w:r>
          </w:p>
        </w:tc>
      </w:tr>
      <w:tr w:rsidR="00E91FBE" w:rsidRPr="00F7178C" w14:paraId="6D6A0016" w14:textId="77777777" w:rsidTr="00E91FBE">
        <w:trPr>
          <w:trHeight w:val="72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09AF38A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21E24E8" w14:textId="64040B35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Подготовка сценариев тестирования интеграционных разработок на стороне </w:t>
            </w:r>
            <w:r w:rsidR="0046489A">
              <w:rPr>
                <w:sz w:val="24"/>
                <w:szCs w:val="24"/>
              </w:rPr>
              <w:t>платформы</w:t>
            </w:r>
          </w:p>
        </w:tc>
        <w:tc>
          <w:tcPr>
            <w:tcW w:w="554" w:type="pct"/>
            <w:vMerge/>
          </w:tcPr>
          <w:p w14:paraId="797AACD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246E9F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8F8945C" w14:textId="1E21443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58B55DF" w14:textId="6BFECC8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Сценарии тестирования интеграционных разработок</w:t>
            </w:r>
          </w:p>
        </w:tc>
      </w:tr>
      <w:tr w:rsidR="00E91FBE" w:rsidRPr="00F7178C" w14:paraId="3A5307A4" w14:textId="77777777" w:rsidTr="00E91FBE">
        <w:trPr>
          <w:trHeight w:val="720"/>
        </w:trPr>
        <w:tc>
          <w:tcPr>
            <w:tcW w:w="752" w:type="pct"/>
            <w:vMerge/>
            <w:vAlign w:val="center"/>
            <w:hideMark/>
          </w:tcPr>
          <w:p w14:paraId="16922F0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123BE4C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Реализация интеграционных разработок, настроек</w:t>
            </w:r>
          </w:p>
        </w:tc>
        <w:tc>
          <w:tcPr>
            <w:tcW w:w="554" w:type="pct"/>
            <w:vMerge/>
          </w:tcPr>
          <w:p w14:paraId="5348226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15CBD7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0A07278" w14:textId="7D41B93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DDE0ADA" w14:textId="63604E15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Спецификация на интеграционную разработку</w:t>
            </w:r>
          </w:p>
        </w:tc>
      </w:tr>
      <w:tr w:rsidR="00E91FBE" w:rsidRPr="00F7178C" w14:paraId="6E5FA768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1E58EC2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546787C0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Тестирование интеграционных разработок</w:t>
            </w:r>
          </w:p>
        </w:tc>
        <w:tc>
          <w:tcPr>
            <w:tcW w:w="554" w:type="pct"/>
            <w:vMerge/>
          </w:tcPr>
          <w:p w14:paraId="22CFC1D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74B4C7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3CB53C9" w14:textId="5D6B02F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EC0328A" w14:textId="26541C38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тестирования интеграционных разработок</w:t>
            </w:r>
          </w:p>
        </w:tc>
      </w:tr>
      <w:tr w:rsidR="00E91FBE" w:rsidRPr="00F7178C" w14:paraId="5255BB27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66A6215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E5ACBDF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Доработки внешних систем, необходимые для реализации интеграционных потоков</w:t>
            </w:r>
          </w:p>
        </w:tc>
        <w:tc>
          <w:tcPr>
            <w:tcW w:w="554" w:type="pct"/>
            <w:vMerge/>
          </w:tcPr>
          <w:p w14:paraId="4C4BF0B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85F94D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77C2D9E" w14:textId="6D5CA58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5DE0AEC" w14:textId="2A59F0E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71730464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3DF9A29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CDEF8AF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комплексного тестирования интеграционных потоков</w:t>
            </w:r>
          </w:p>
        </w:tc>
        <w:tc>
          <w:tcPr>
            <w:tcW w:w="554" w:type="pct"/>
            <w:vMerge/>
          </w:tcPr>
          <w:p w14:paraId="00F7212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3BF84E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2E573E7" w14:textId="1647EF7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055A3A16" w14:textId="51EED81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тестирования интеграционных потоков</w:t>
            </w:r>
          </w:p>
        </w:tc>
      </w:tr>
      <w:tr w:rsidR="00E91FBE" w:rsidRPr="00F7178C" w14:paraId="0F478D92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647C60D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29BAE36" w14:textId="1BD5FB0C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Устранение критичных дефектов на стороне </w:t>
            </w:r>
            <w:r w:rsidR="0046489A">
              <w:rPr>
                <w:sz w:val="24"/>
                <w:szCs w:val="24"/>
              </w:rPr>
              <w:lastRenderedPageBreak/>
              <w:t>платформы</w:t>
            </w:r>
            <w:r w:rsidRPr="00F7178C">
              <w:rPr>
                <w:sz w:val="24"/>
                <w:szCs w:val="24"/>
              </w:rPr>
              <w:t>, выявленных в результате комплексного тестирования интеграционных потоков</w:t>
            </w:r>
          </w:p>
        </w:tc>
        <w:tc>
          <w:tcPr>
            <w:tcW w:w="554" w:type="pct"/>
            <w:vMerge/>
          </w:tcPr>
          <w:p w14:paraId="7977177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8CD40B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E997BBC" w14:textId="60B94DA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538CE1A" w14:textId="479C349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устранения дефектов</w:t>
            </w:r>
          </w:p>
        </w:tc>
      </w:tr>
      <w:tr w:rsidR="00E91FBE" w:rsidRPr="00F7178C" w14:paraId="08AF9C78" w14:textId="77777777" w:rsidTr="00E91FBE">
        <w:trPr>
          <w:trHeight w:val="960"/>
        </w:trPr>
        <w:tc>
          <w:tcPr>
            <w:tcW w:w="752" w:type="pct"/>
            <w:vMerge/>
            <w:vAlign w:val="center"/>
            <w:hideMark/>
          </w:tcPr>
          <w:p w14:paraId="470ED08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E620D74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Устранение критичных дефектов на стороне внешних систем и интеграционной шины, выявленных в результате комплексного тестирования интеграционных потоков</w:t>
            </w:r>
          </w:p>
        </w:tc>
        <w:tc>
          <w:tcPr>
            <w:tcW w:w="554" w:type="pct"/>
            <w:vMerge/>
          </w:tcPr>
          <w:p w14:paraId="32AAE92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1BEE74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E9D69D0" w14:textId="3FE5528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73BBDA38" w14:textId="712CCC1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11CC9821" w14:textId="77777777" w:rsidTr="00E91FBE">
        <w:trPr>
          <w:trHeight w:val="96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5412607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  <w:p w14:paraId="600B89E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орг. изменениями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35B62023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Реализация плана коммуникации</w:t>
            </w:r>
          </w:p>
        </w:tc>
        <w:tc>
          <w:tcPr>
            <w:tcW w:w="554" w:type="pct"/>
            <w:vMerge/>
          </w:tcPr>
          <w:p w14:paraId="26FBA18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E7178F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AA0FB5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023A4DF0" w14:textId="57F12EE5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0A63BC96" w14:textId="77777777" w:rsidTr="00E91FBE">
        <w:trPr>
          <w:trHeight w:val="30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70F4D65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7BCFF330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Оценка влияния изменений, оценка готовности к изменениям</w:t>
            </w:r>
          </w:p>
        </w:tc>
        <w:tc>
          <w:tcPr>
            <w:tcW w:w="554" w:type="pct"/>
            <w:vMerge/>
          </w:tcPr>
          <w:p w14:paraId="73B1772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A347FE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3CB53C8" w14:textId="5B9B710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B1BF3C5" w14:textId="6CD6B42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основных рисков изменений, планы управления рисками</w:t>
            </w:r>
          </w:p>
        </w:tc>
      </w:tr>
      <w:tr w:rsidR="00E91FBE" w:rsidRPr="00F7178C" w14:paraId="4AC8F61F" w14:textId="77777777" w:rsidTr="00E91FBE">
        <w:trPr>
          <w:trHeight w:val="495"/>
        </w:trPr>
        <w:tc>
          <w:tcPr>
            <w:tcW w:w="752" w:type="pct"/>
            <w:vMerge/>
            <w:vAlign w:val="center"/>
            <w:hideMark/>
          </w:tcPr>
          <w:p w14:paraId="2F468F2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40EF6C2B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Планирование и выполнение мероприятий по минимизации рисков изменений</w:t>
            </w:r>
          </w:p>
        </w:tc>
        <w:tc>
          <w:tcPr>
            <w:tcW w:w="554" w:type="pct"/>
            <w:vMerge/>
          </w:tcPr>
          <w:p w14:paraId="3C1577A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E9C06D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3BD88BF" w14:textId="754C535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62BEBF97" w14:textId="2A59D7E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6F7AE0D9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1A96DD2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8AFDFFD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Проектирование изменений организационной структуры</w:t>
            </w:r>
          </w:p>
        </w:tc>
        <w:tc>
          <w:tcPr>
            <w:tcW w:w="554" w:type="pct"/>
            <w:vMerge/>
          </w:tcPr>
          <w:p w14:paraId="7E30C22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F962D5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6FAF83E" w14:textId="0C27029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F551E5F" w14:textId="2933E59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Рекомендации по изменению организационной структуры</w:t>
            </w:r>
          </w:p>
        </w:tc>
      </w:tr>
      <w:tr w:rsidR="00E91FBE" w:rsidRPr="00F7178C" w14:paraId="62822BB7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5810E9D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BE753BE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Актуализация должностных инструкций</w:t>
            </w:r>
          </w:p>
        </w:tc>
        <w:tc>
          <w:tcPr>
            <w:tcW w:w="554" w:type="pct"/>
            <w:vMerge/>
          </w:tcPr>
          <w:p w14:paraId="14845ED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53633A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63E1D7E" w14:textId="4F9BDCD5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7B6811DC" w14:textId="2512331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582162C2" w14:textId="77777777" w:rsidTr="00E91FBE">
        <w:trPr>
          <w:trHeight w:val="300"/>
        </w:trPr>
        <w:tc>
          <w:tcPr>
            <w:tcW w:w="752" w:type="pct"/>
            <w:vMerge/>
            <w:vAlign w:val="center"/>
            <w:hideMark/>
          </w:tcPr>
          <w:p w14:paraId="36D402F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7E83993F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Планирование и управление организационным переходом</w:t>
            </w:r>
          </w:p>
        </w:tc>
        <w:tc>
          <w:tcPr>
            <w:tcW w:w="554" w:type="pct"/>
            <w:vMerge/>
          </w:tcPr>
          <w:p w14:paraId="199AF0F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81AD69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2613846" w14:textId="2973C02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68A68AA2" w14:textId="57FE507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45E89DA3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13D69AA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AF6A00D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Мобилизация Ключевых пользователей и тренеров</w:t>
            </w:r>
          </w:p>
        </w:tc>
        <w:tc>
          <w:tcPr>
            <w:tcW w:w="554" w:type="pct"/>
            <w:vMerge/>
          </w:tcPr>
          <w:p w14:paraId="5266E7D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0D90A2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63FBAB5" w14:textId="589E894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1668AD3" w14:textId="76B8AFD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59EE0509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07F4600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45143F36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программы и план-графика обучения ключевых пользователей и тренеров</w:t>
            </w:r>
          </w:p>
        </w:tc>
        <w:tc>
          <w:tcPr>
            <w:tcW w:w="554" w:type="pct"/>
            <w:vMerge/>
          </w:tcPr>
          <w:p w14:paraId="34C9D89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E86771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CFDD150" w14:textId="55055A15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7927DB9" w14:textId="75EA6A5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Программа и план-график обучения ключевых пользователей и тренеров</w:t>
            </w:r>
          </w:p>
        </w:tc>
      </w:tr>
      <w:tr w:rsidR="00E91FBE" w:rsidRPr="00F7178C" w14:paraId="04D077F5" w14:textId="77777777" w:rsidTr="00E91FBE">
        <w:trPr>
          <w:trHeight w:val="720"/>
        </w:trPr>
        <w:tc>
          <w:tcPr>
            <w:tcW w:w="752" w:type="pct"/>
            <w:vMerge/>
            <w:vAlign w:val="center"/>
            <w:hideMark/>
          </w:tcPr>
          <w:p w14:paraId="1B441A8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EB9F12D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Организационная подготовка обучения ключевых пользователей и тренеров</w:t>
            </w:r>
          </w:p>
        </w:tc>
        <w:tc>
          <w:tcPr>
            <w:tcW w:w="554" w:type="pct"/>
            <w:vMerge/>
          </w:tcPr>
          <w:p w14:paraId="5E66202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EECDCC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6C35B48" w14:textId="495DCA0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FDE78E3" w14:textId="7053B7E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369C7943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4C969D2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49181FB6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обучения ключевых пользователей и тренеров</w:t>
            </w:r>
          </w:p>
        </w:tc>
        <w:tc>
          <w:tcPr>
            <w:tcW w:w="554" w:type="pct"/>
            <w:vMerge/>
          </w:tcPr>
          <w:p w14:paraId="3D855F9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0B0C87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4952669" w14:textId="2E1CEFD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9088328" w14:textId="1F91B9E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обучения ключевых пользователей и тренеров</w:t>
            </w:r>
          </w:p>
        </w:tc>
      </w:tr>
      <w:tr w:rsidR="00E91FBE" w:rsidRPr="00F7178C" w14:paraId="22A52CEA" w14:textId="77777777" w:rsidTr="00E91FBE">
        <w:trPr>
          <w:trHeight w:val="1429"/>
        </w:trPr>
        <w:tc>
          <w:tcPr>
            <w:tcW w:w="752" w:type="pct"/>
            <w:vMerge/>
            <w:vAlign w:val="center"/>
            <w:hideMark/>
          </w:tcPr>
          <w:p w14:paraId="2BE4D01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410BB09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Организационная подготовка обучения конечных пользователей</w:t>
            </w:r>
          </w:p>
        </w:tc>
        <w:tc>
          <w:tcPr>
            <w:tcW w:w="554" w:type="pct"/>
            <w:vMerge/>
          </w:tcPr>
          <w:p w14:paraId="10E3FB3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52980F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376C53B" w14:textId="272A283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7445539A" w14:textId="58EF680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1D312A4A" w14:textId="77777777" w:rsidTr="00E91FBE">
        <w:trPr>
          <w:trHeight w:val="30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35B8CB2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НСИ и миграция данных</w:t>
            </w:r>
          </w:p>
          <w:p w14:paraId="0D55545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1D91F6B6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шаблонов миграции данных</w:t>
            </w:r>
          </w:p>
        </w:tc>
        <w:tc>
          <w:tcPr>
            <w:tcW w:w="554" w:type="pct"/>
            <w:vMerge/>
          </w:tcPr>
          <w:p w14:paraId="03B25AD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C52CE5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3C3FA8D" w14:textId="1756357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FC25484" w14:textId="2E796FD5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Шаблоны миграции</w:t>
            </w:r>
          </w:p>
        </w:tc>
      </w:tr>
      <w:tr w:rsidR="00E91FBE" w:rsidRPr="00F7178C" w14:paraId="644FCDA8" w14:textId="77777777" w:rsidTr="00E91FBE">
        <w:trPr>
          <w:trHeight w:val="300"/>
        </w:trPr>
        <w:tc>
          <w:tcPr>
            <w:tcW w:w="752" w:type="pct"/>
            <w:vMerge/>
            <w:shd w:val="clear" w:color="auto" w:fill="auto"/>
            <w:vAlign w:val="center"/>
          </w:tcPr>
          <w:p w14:paraId="023026A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0C47E9B4" w14:textId="48152432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Разработка инструментов обогащения и загрузки данных на стороне </w:t>
            </w:r>
            <w:r w:rsidR="0046489A">
              <w:rPr>
                <w:sz w:val="24"/>
                <w:szCs w:val="24"/>
              </w:rPr>
              <w:t>платформы</w:t>
            </w:r>
          </w:p>
        </w:tc>
        <w:tc>
          <w:tcPr>
            <w:tcW w:w="554" w:type="pct"/>
            <w:vMerge/>
          </w:tcPr>
          <w:p w14:paraId="3DDD5CB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03B678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5891C24" w14:textId="614D6AB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3200D09C" w14:textId="106FA13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179EC587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64918FD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3F47A423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инструментов обогащения и выгрузки данных на стороне внешних систем</w:t>
            </w:r>
          </w:p>
        </w:tc>
        <w:tc>
          <w:tcPr>
            <w:tcW w:w="554" w:type="pct"/>
            <w:vMerge/>
          </w:tcPr>
          <w:p w14:paraId="3A70B0A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036AE2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B5D764B" w14:textId="72031A6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1CC39E5B" w14:textId="1809646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4469D429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410C95E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AE05C53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данных для тестовой миграции, заполнение шаблонов миграции</w:t>
            </w:r>
          </w:p>
        </w:tc>
        <w:tc>
          <w:tcPr>
            <w:tcW w:w="554" w:type="pct"/>
            <w:vMerge/>
          </w:tcPr>
          <w:p w14:paraId="2C428A9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FCC4DD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EA5A88D" w14:textId="7C190F9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BD2789C" w14:textId="0B9001E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2B0A8A70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2AFCFA6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461FA653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Выполнение тестовой миграции НСИ и начальных данных</w:t>
            </w:r>
          </w:p>
        </w:tc>
        <w:tc>
          <w:tcPr>
            <w:tcW w:w="554" w:type="pct"/>
            <w:vMerge/>
          </w:tcPr>
          <w:p w14:paraId="473C949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A1E62C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491C7B4" w14:textId="6879531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7ABFCC38" w14:textId="243FF47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тестовой миграции</w:t>
            </w:r>
          </w:p>
        </w:tc>
      </w:tr>
      <w:tr w:rsidR="00E91FBE" w:rsidRPr="00F7178C" w14:paraId="0020AD37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4E6DBB8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2C0503B" w14:textId="77777777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и нормализация НСИ</w:t>
            </w:r>
          </w:p>
        </w:tc>
        <w:tc>
          <w:tcPr>
            <w:tcW w:w="554" w:type="pct"/>
            <w:vMerge/>
          </w:tcPr>
          <w:p w14:paraId="06D2E2F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35AF1E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0E0B35F" w14:textId="1175EE88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2FF1DA2" w14:textId="27A71BC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5F99A148" w14:textId="77777777" w:rsidTr="00E91FBE">
        <w:trPr>
          <w:trHeight w:val="300"/>
        </w:trPr>
        <w:tc>
          <w:tcPr>
            <w:tcW w:w="752" w:type="pct"/>
            <w:vMerge/>
            <w:vAlign w:val="center"/>
            <w:hideMark/>
          </w:tcPr>
          <w:p w14:paraId="00A1D6E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5BBDE6B5" w14:textId="77777777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Инсталляция </w:t>
            </w:r>
            <w:r w:rsidRPr="00F7178C">
              <w:rPr>
                <w:sz w:val="24"/>
                <w:szCs w:val="24"/>
              </w:rPr>
              <w:lastRenderedPageBreak/>
              <w:t>продуктивной системы</w:t>
            </w:r>
          </w:p>
        </w:tc>
        <w:tc>
          <w:tcPr>
            <w:tcW w:w="554" w:type="pct"/>
            <w:vMerge/>
          </w:tcPr>
          <w:p w14:paraId="1F489BF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F94023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DD9940F" w14:textId="744C81F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C2697C8" w14:textId="574E31C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Протокол инсталляции </w:t>
            </w:r>
            <w:r w:rsidRPr="00F7178C">
              <w:rPr>
                <w:sz w:val="24"/>
                <w:szCs w:val="24"/>
              </w:rPr>
              <w:lastRenderedPageBreak/>
              <w:t>продуктивной системы</w:t>
            </w:r>
          </w:p>
        </w:tc>
      </w:tr>
      <w:tr w:rsidR="00E91FBE" w:rsidRPr="00F7178C" w14:paraId="5790D078" w14:textId="77777777" w:rsidTr="00E91FBE">
        <w:trPr>
          <w:trHeight w:val="48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23CD27E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0801C6A" w14:textId="617D2AF0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Техническая поддержка </w:t>
            </w:r>
            <w:r w:rsidR="0046489A">
              <w:rPr>
                <w:sz w:val="24"/>
                <w:szCs w:val="24"/>
              </w:rPr>
              <w:t>платформы</w:t>
            </w:r>
          </w:p>
        </w:tc>
        <w:tc>
          <w:tcPr>
            <w:tcW w:w="554" w:type="pct"/>
            <w:vMerge/>
          </w:tcPr>
          <w:p w14:paraId="1DCEC60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08FEB3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F31A5DC" w14:textId="3622C12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C403DD4" w14:textId="4F11F6B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7E71CE64" w14:textId="77777777" w:rsidTr="00E91FBE">
        <w:trPr>
          <w:trHeight w:val="1772"/>
        </w:trPr>
        <w:tc>
          <w:tcPr>
            <w:tcW w:w="752" w:type="pct"/>
            <w:vMerge/>
            <w:vAlign w:val="center"/>
            <w:hideMark/>
          </w:tcPr>
          <w:p w14:paraId="699A7F5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714B83F" w14:textId="77777777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Нагрузочное тестирование наиболее критичных операций</w:t>
            </w:r>
          </w:p>
        </w:tc>
        <w:tc>
          <w:tcPr>
            <w:tcW w:w="554" w:type="pct"/>
            <w:vMerge/>
          </w:tcPr>
          <w:p w14:paraId="20ED423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91154E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D0166B6" w14:textId="6E59396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8F3DCFE" w14:textId="2EB4E6A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 нагрузочного тестирования</w:t>
            </w:r>
          </w:p>
        </w:tc>
      </w:tr>
      <w:tr w:rsidR="00E91FBE" w:rsidRPr="00F7178C" w14:paraId="608D58D0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6F07D58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Эксплуатация и начальная поддержка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A9777FC" w14:textId="7B60A869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Разработка концепции запуска </w:t>
            </w:r>
            <w:r w:rsidR="0046489A">
              <w:rPr>
                <w:sz w:val="24"/>
                <w:szCs w:val="24"/>
              </w:rPr>
              <w:t>платформы</w:t>
            </w:r>
            <w:r w:rsidR="0046489A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554" w:type="pct"/>
            <w:vMerge/>
          </w:tcPr>
          <w:p w14:paraId="3FE2AD3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61C6A2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AED4677" w14:textId="6FFC19C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B204895" w14:textId="69CE505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Концепция запуска системы в эксплуатацию</w:t>
            </w:r>
          </w:p>
        </w:tc>
      </w:tr>
      <w:tr w:rsidR="00E91FBE" w:rsidRPr="00F7178C" w14:paraId="3B636DD4" w14:textId="77777777" w:rsidTr="00E91FBE">
        <w:trPr>
          <w:trHeight w:val="1429"/>
        </w:trPr>
        <w:tc>
          <w:tcPr>
            <w:tcW w:w="752" w:type="pct"/>
            <w:vMerge/>
            <w:shd w:val="clear" w:color="auto" w:fill="auto"/>
            <w:vAlign w:val="center"/>
          </w:tcPr>
          <w:p w14:paraId="299517D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57C0DC70" w14:textId="026A6781" w:rsidR="00E91FBE" w:rsidRPr="00F7178C" w:rsidRDefault="00E91FBE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Разработка плана-графика запуска </w:t>
            </w:r>
            <w:r w:rsidR="0046489A">
              <w:rPr>
                <w:sz w:val="24"/>
                <w:szCs w:val="24"/>
              </w:rPr>
              <w:t>платформы</w:t>
            </w:r>
            <w:r w:rsidR="0046489A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554" w:type="pct"/>
            <w:vMerge/>
          </w:tcPr>
          <w:p w14:paraId="1CD5912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82E3E3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E6B2A3D" w14:textId="3574EC5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31149A0B" w14:textId="6BB51EC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План-график запуска системы в эксплуатацию</w:t>
            </w:r>
          </w:p>
          <w:p w14:paraId="7E66735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747AA893" w14:textId="77777777" w:rsidTr="00E91FBE">
        <w:trPr>
          <w:trHeight w:val="480"/>
        </w:trPr>
        <w:tc>
          <w:tcPr>
            <w:tcW w:w="1277" w:type="pct"/>
            <w:gridSpan w:val="2"/>
          </w:tcPr>
          <w:p w14:paraId="0920F17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23" w:type="pct"/>
            <w:gridSpan w:val="5"/>
            <w:shd w:val="clear" w:color="auto" w:fill="auto"/>
            <w:vAlign w:val="center"/>
          </w:tcPr>
          <w:p w14:paraId="707931DC" w14:textId="10402D9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b/>
                <w:bCs/>
                <w:i/>
                <w:iCs/>
                <w:sz w:val="24"/>
                <w:szCs w:val="24"/>
              </w:rPr>
              <w:t>Этап 4. Подготовка к запуску</w:t>
            </w:r>
          </w:p>
        </w:tc>
      </w:tr>
      <w:tr w:rsidR="00E91FBE" w:rsidRPr="00F7178C" w14:paraId="22982301" w14:textId="77777777" w:rsidTr="00E91FBE">
        <w:trPr>
          <w:trHeight w:val="480"/>
        </w:trPr>
        <w:tc>
          <w:tcPr>
            <w:tcW w:w="752" w:type="pct"/>
            <w:shd w:val="clear" w:color="auto" w:fill="auto"/>
            <w:vAlign w:val="center"/>
            <w:hideMark/>
          </w:tcPr>
          <w:p w14:paraId="20A1FFB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Управление проектом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01DC1A7A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Общее управление и координация работ по проекту</w:t>
            </w:r>
          </w:p>
        </w:tc>
        <w:tc>
          <w:tcPr>
            <w:tcW w:w="554" w:type="pct"/>
            <w:vMerge w:val="restart"/>
          </w:tcPr>
          <w:p w14:paraId="73F06B9F" w14:textId="72C91A5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14:paraId="695DA088" w14:textId="0506D94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6E1969B8" w14:textId="619B766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7E47638" w14:textId="4FDD0BC5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6AA890BA" w14:textId="77777777" w:rsidTr="00E91FBE">
        <w:trPr>
          <w:trHeight w:val="480"/>
        </w:trPr>
        <w:tc>
          <w:tcPr>
            <w:tcW w:w="752" w:type="pct"/>
            <w:shd w:val="clear" w:color="auto" w:fill="auto"/>
            <w:vAlign w:val="center"/>
          </w:tcPr>
          <w:p w14:paraId="41839CF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Функционал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712A04D3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Устранение некритичных дефектов, выявленных в результате комплексного приемочного тестирования</w:t>
            </w:r>
          </w:p>
        </w:tc>
        <w:tc>
          <w:tcPr>
            <w:tcW w:w="554" w:type="pct"/>
            <w:vMerge/>
          </w:tcPr>
          <w:p w14:paraId="740802F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266C8B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592EA19" w14:textId="241970F5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6C2F38F2" w14:textId="5FF999E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устранения дефектов</w:t>
            </w:r>
          </w:p>
        </w:tc>
      </w:tr>
      <w:tr w:rsidR="00E91FBE" w:rsidRPr="00F7178C" w14:paraId="4CCCD29B" w14:textId="77777777" w:rsidTr="00E91FBE">
        <w:trPr>
          <w:trHeight w:val="720"/>
        </w:trPr>
        <w:tc>
          <w:tcPr>
            <w:tcW w:w="752" w:type="pct"/>
            <w:shd w:val="clear" w:color="auto" w:fill="auto"/>
            <w:vAlign w:val="center"/>
            <w:hideMark/>
          </w:tcPr>
          <w:p w14:paraId="5FC5104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Интеграция с внешними системами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60F46EC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Устранение некритичных дефектов, выявленных в результате тестирования интеграционных потоков</w:t>
            </w:r>
          </w:p>
        </w:tc>
        <w:tc>
          <w:tcPr>
            <w:tcW w:w="554" w:type="pct"/>
            <w:vMerge/>
          </w:tcPr>
          <w:p w14:paraId="3320834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158454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02BAC36" w14:textId="7F0F3B4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267A25F" w14:textId="702B821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Протоколы устранения дефектов</w:t>
            </w:r>
          </w:p>
        </w:tc>
      </w:tr>
      <w:tr w:rsidR="00E91FBE" w:rsidRPr="00F7178C" w14:paraId="53552D8A" w14:textId="77777777" w:rsidTr="00E91FBE">
        <w:trPr>
          <w:trHeight w:val="30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68B85D3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орг. изменениями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3DCBB22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Реализация плана коммуникации</w:t>
            </w:r>
          </w:p>
        </w:tc>
        <w:tc>
          <w:tcPr>
            <w:tcW w:w="554" w:type="pct"/>
            <w:vMerge/>
          </w:tcPr>
          <w:p w14:paraId="4603CB0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A900CC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4EACEF8" w14:textId="0662B9B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34619B6" w14:textId="367A827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306EF4F5" w14:textId="77777777" w:rsidTr="00E91FBE">
        <w:trPr>
          <w:trHeight w:val="300"/>
        </w:trPr>
        <w:tc>
          <w:tcPr>
            <w:tcW w:w="752" w:type="pct"/>
            <w:vMerge/>
            <w:shd w:val="clear" w:color="auto" w:fill="auto"/>
            <w:vAlign w:val="center"/>
          </w:tcPr>
          <w:p w14:paraId="05C0D97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52640F10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Планирование и выполнение </w:t>
            </w:r>
            <w:r w:rsidRPr="00F7178C">
              <w:rPr>
                <w:sz w:val="24"/>
                <w:szCs w:val="24"/>
              </w:rPr>
              <w:lastRenderedPageBreak/>
              <w:t>мероприятий по минимизации рисков изменений</w:t>
            </w:r>
          </w:p>
        </w:tc>
        <w:tc>
          <w:tcPr>
            <w:tcW w:w="554" w:type="pct"/>
            <w:vMerge/>
          </w:tcPr>
          <w:p w14:paraId="63A2A84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21FD42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AFB7FA9" w14:textId="147B529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A1C0815" w14:textId="0F12B02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6EA83EC4" w14:textId="77777777" w:rsidTr="00E91FBE">
        <w:trPr>
          <w:trHeight w:val="480"/>
        </w:trPr>
        <w:tc>
          <w:tcPr>
            <w:tcW w:w="752" w:type="pct"/>
            <w:vMerge/>
            <w:vAlign w:val="center"/>
          </w:tcPr>
          <w:p w14:paraId="2BB820F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51D65669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Планирование и управление организационным переходом</w:t>
            </w:r>
          </w:p>
        </w:tc>
        <w:tc>
          <w:tcPr>
            <w:tcW w:w="554" w:type="pct"/>
            <w:vMerge/>
          </w:tcPr>
          <w:p w14:paraId="26BDE57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E17FE1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F74641F" w14:textId="5A1B10D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597B6A42" w14:textId="7D5D4D88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268D917F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477CC86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9212A81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программы и плана-графика обучения конечных пользователей</w:t>
            </w:r>
          </w:p>
        </w:tc>
        <w:tc>
          <w:tcPr>
            <w:tcW w:w="554" w:type="pct"/>
            <w:vMerge/>
          </w:tcPr>
          <w:p w14:paraId="28685FD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731B82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A6D254A" w14:textId="5B60E5B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972DCCD" w14:textId="2F31F41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Программа и план-график обучения конечных пользователей</w:t>
            </w:r>
          </w:p>
        </w:tc>
      </w:tr>
      <w:tr w:rsidR="00E91FBE" w:rsidRPr="00F7178C" w14:paraId="5A958599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201373A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547ADB3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Организационная подготовка обучения конечных пользователей</w:t>
            </w:r>
          </w:p>
        </w:tc>
        <w:tc>
          <w:tcPr>
            <w:tcW w:w="554" w:type="pct"/>
            <w:vMerge/>
          </w:tcPr>
          <w:p w14:paraId="49DF671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A81FC7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EF0EE36" w14:textId="2F5A45E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07BF8D1F" w14:textId="383C5E0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13C3075F" w14:textId="77777777" w:rsidTr="00E91FBE">
        <w:trPr>
          <w:trHeight w:val="1775"/>
        </w:trPr>
        <w:tc>
          <w:tcPr>
            <w:tcW w:w="752" w:type="pct"/>
            <w:vMerge/>
            <w:vAlign w:val="center"/>
            <w:hideMark/>
          </w:tcPr>
          <w:p w14:paraId="3533264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65080FC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обучения конечных пользователей</w:t>
            </w:r>
          </w:p>
        </w:tc>
        <w:tc>
          <w:tcPr>
            <w:tcW w:w="554" w:type="pct"/>
            <w:vMerge/>
          </w:tcPr>
          <w:p w14:paraId="5970FB7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E6B0B3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1935247" w14:textId="353851E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B9A5622" w14:textId="7BEF977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обучения конечных пользователей</w:t>
            </w:r>
          </w:p>
          <w:p w14:paraId="7AE73AA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55A55779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3BFE793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НСИ и миграция данных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2C7C10B0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плана-графика продуктивной миграции данных</w:t>
            </w:r>
          </w:p>
        </w:tc>
        <w:tc>
          <w:tcPr>
            <w:tcW w:w="554" w:type="pct"/>
            <w:vMerge/>
          </w:tcPr>
          <w:p w14:paraId="2E98F92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D9AC5A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E345ABB" w14:textId="4CAB2AD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759E5164" w14:textId="7BC84CB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План-график продуктивной миграции</w:t>
            </w:r>
          </w:p>
        </w:tc>
      </w:tr>
      <w:tr w:rsidR="00E91FBE" w:rsidRPr="00F7178C" w14:paraId="54A4771D" w14:textId="77777777" w:rsidTr="00E91FBE">
        <w:trPr>
          <w:trHeight w:val="300"/>
        </w:trPr>
        <w:tc>
          <w:tcPr>
            <w:tcW w:w="752" w:type="pct"/>
            <w:vMerge/>
            <w:vAlign w:val="center"/>
          </w:tcPr>
          <w:p w14:paraId="4319976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47D1E0BF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и нормализация НСИ</w:t>
            </w:r>
          </w:p>
        </w:tc>
        <w:tc>
          <w:tcPr>
            <w:tcW w:w="554" w:type="pct"/>
            <w:vMerge/>
          </w:tcPr>
          <w:p w14:paraId="59A7DE2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8030F3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BDE3F4B" w14:textId="5D965F3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86B3A32" w14:textId="498985C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07B68D61" w14:textId="77777777" w:rsidTr="00E91FBE">
        <w:trPr>
          <w:trHeight w:val="300"/>
        </w:trPr>
        <w:tc>
          <w:tcPr>
            <w:tcW w:w="752" w:type="pct"/>
            <w:vMerge/>
            <w:vAlign w:val="center"/>
          </w:tcPr>
          <w:p w14:paraId="447A836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2B0FE787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данных для продуктивной миграции, заполнение шаблонов миграции</w:t>
            </w:r>
          </w:p>
        </w:tc>
        <w:tc>
          <w:tcPr>
            <w:tcW w:w="554" w:type="pct"/>
            <w:vMerge/>
          </w:tcPr>
          <w:p w14:paraId="1C31E91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1C87A1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E3FA407" w14:textId="6CD022F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300908F" w14:textId="582F00D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2ACAD34F" w14:textId="77777777" w:rsidTr="00E91FBE">
        <w:trPr>
          <w:trHeight w:val="1772"/>
        </w:trPr>
        <w:tc>
          <w:tcPr>
            <w:tcW w:w="752" w:type="pct"/>
            <w:vMerge/>
            <w:vAlign w:val="center"/>
            <w:hideMark/>
          </w:tcPr>
          <w:p w14:paraId="015A640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3BC5DAD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Выполнение продуктивной миграции НСИ</w:t>
            </w:r>
          </w:p>
        </w:tc>
        <w:tc>
          <w:tcPr>
            <w:tcW w:w="554" w:type="pct"/>
            <w:vMerge/>
          </w:tcPr>
          <w:p w14:paraId="6C62765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18639BD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36F8048" w14:textId="07DA30FB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05D8D33" w14:textId="0A84604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продуктивной миграции</w:t>
            </w:r>
          </w:p>
          <w:p w14:paraId="5FFEA30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  <w:p w14:paraId="46C265D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0F4A2355" w14:textId="77777777" w:rsidTr="00E91FBE">
        <w:trPr>
          <w:trHeight w:val="30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4219597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Эксплуатация и начальная поддержка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18AD771" w14:textId="545B19F1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Организация сопровождения </w:t>
            </w:r>
            <w:r w:rsidR="0046489A">
              <w:rPr>
                <w:sz w:val="24"/>
                <w:szCs w:val="24"/>
              </w:rPr>
              <w:t>платформы</w:t>
            </w:r>
          </w:p>
        </w:tc>
        <w:tc>
          <w:tcPr>
            <w:tcW w:w="554" w:type="pct"/>
            <w:vMerge/>
          </w:tcPr>
          <w:p w14:paraId="2677EB6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18DE69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56928F5" w14:textId="5895B92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1BD32BF5" w14:textId="37990BD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219FE8EF" w14:textId="77777777" w:rsidTr="00E91FBE">
        <w:trPr>
          <w:trHeight w:val="480"/>
        </w:trPr>
        <w:tc>
          <w:tcPr>
            <w:tcW w:w="752" w:type="pct"/>
            <w:vMerge/>
            <w:vAlign w:val="center"/>
          </w:tcPr>
          <w:p w14:paraId="2A3A38B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169F81BB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рабочих мест конечных пользователей</w:t>
            </w:r>
          </w:p>
        </w:tc>
        <w:tc>
          <w:tcPr>
            <w:tcW w:w="554" w:type="pct"/>
            <w:vMerge/>
          </w:tcPr>
          <w:p w14:paraId="004098F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938C76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97A464B" w14:textId="02ED720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22473A9A" w14:textId="2E54E24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23D22A5A" w14:textId="77777777" w:rsidTr="00E91FBE">
        <w:trPr>
          <w:trHeight w:val="1460"/>
        </w:trPr>
        <w:tc>
          <w:tcPr>
            <w:tcW w:w="752" w:type="pct"/>
            <w:vMerge/>
            <w:vAlign w:val="center"/>
          </w:tcPr>
          <w:p w14:paraId="0EB7DB2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3E5E9E0A" w14:textId="46F6D671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Выпуск приказа о запуске </w:t>
            </w:r>
            <w:r w:rsidR="0046489A">
              <w:rPr>
                <w:sz w:val="24"/>
                <w:szCs w:val="24"/>
              </w:rPr>
              <w:t>платформы</w:t>
            </w:r>
            <w:r w:rsidR="0046489A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554" w:type="pct"/>
            <w:vMerge/>
          </w:tcPr>
          <w:p w14:paraId="4EE1B4A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3DD694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2436434" w14:textId="6A3B397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201BA7A0" w14:textId="32E7661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  <w:p w14:paraId="5FFA63C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21F09D95" w14:textId="77777777" w:rsidTr="00E91FBE">
        <w:trPr>
          <w:trHeight w:val="720"/>
        </w:trPr>
        <w:tc>
          <w:tcPr>
            <w:tcW w:w="752" w:type="pct"/>
            <w:shd w:val="clear" w:color="auto" w:fill="auto"/>
            <w:vAlign w:val="center"/>
            <w:hideMark/>
          </w:tcPr>
          <w:p w14:paraId="50AF717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Роли и полномочия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75A1F4D1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Создание записей пользователей и присвоение ролей и полномочий пользователям</w:t>
            </w:r>
          </w:p>
        </w:tc>
        <w:tc>
          <w:tcPr>
            <w:tcW w:w="554" w:type="pct"/>
            <w:vMerge/>
          </w:tcPr>
          <w:p w14:paraId="6139F46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76204A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864512A" w14:textId="7D19B2A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658A64C" w14:textId="1E680A6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5DFABBDA" w14:textId="77777777" w:rsidTr="00E91FBE">
        <w:trPr>
          <w:trHeight w:val="480"/>
        </w:trPr>
        <w:tc>
          <w:tcPr>
            <w:tcW w:w="752" w:type="pct"/>
            <w:shd w:val="clear" w:color="auto" w:fill="auto"/>
            <w:vAlign w:val="center"/>
            <w:hideMark/>
          </w:tcPr>
          <w:p w14:paraId="26DA2D2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Программно-аппаратная платформа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B030AB6" w14:textId="1F1BC226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Техническая поддержка </w:t>
            </w:r>
            <w:r w:rsidR="0046489A">
              <w:rPr>
                <w:sz w:val="24"/>
                <w:szCs w:val="24"/>
              </w:rPr>
              <w:t>платформы</w:t>
            </w:r>
          </w:p>
        </w:tc>
        <w:tc>
          <w:tcPr>
            <w:tcW w:w="554" w:type="pct"/>
            <w:vMerge/>
          </w:tcPr>
          <w:p w14:paraId="5EBE9DE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1BD03E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74888FE" w14:textId="5DE68DC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м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B4AC1D4" w14:textId="5B8A64C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2BC7BAD3" w14:textId="77777777" w:rsidTr="00E91FBE">
        <w:trPr>
          <w:trHeight w:val="480"/>
        </w:trPr>
        <w:tc>
          <w:tcPr>
            <w:tcW w:w="1277" w:type="pct"/>
            <w:gridSpan w:val="2"/>
          </w:tcPr>
          <w:p w14:paraId="2D47136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23" w:type="pct"/>
            <w:gridSpan w:val="5"/>
            <w:shd w:val="clear" w:color="auto" w:fill="auto"/>
          </w:tcPr>
          <w:p w14:paraId="7705923A" w14:textId="64BC77A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b/>
                <w:bCs/>
                <w:i/>
                <w:iCs/>
                <w:sz w:val="24"/>
                <w:szCs w:val="24"/>
              </w:rPr>
              <w:t>Этап 5. Опытно-Промышленная эксплуатация и сопровождение </w:t>
            </w:r>
          </w:p>
        </w:tc>
      </w:tr>
      <w:tr w:rsidR="00E91FBE" w:rsidRPr="00F7178C" w14:paraId="33C4F410" w14:textId="77777777" w:rsidTr="00E91FBE">
        <w:trPr>
          <w:trHeight w:val="480"/>
        </w:trPr>
        <w:tc>
          <w:tcPr>
            <w:tcW w:w="752" w:type="pct"/>
            <w:shd w:val="clear" w:color="auto" w:fill="auto"/>
            <w:vAlign w:val="center"/>
            <w:hideMark/>
          </w:tcPr>
          <w:p w14:paraId="2856FEF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проектом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C7FA95D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Общее управление и координация работ по проекту</w:t>
            </w:r>
          </w:p>
        </w:tc>
        <w:tc>
          <w:tcPr>
            <w:tcW w:w="554" w:type="pct"/>
            <w:vMerge w:val="restart"/>
          </w:tcPr>
          <w:p w14:paraId="38911CA4" w14:textId="3C22FFF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14:paraId="3204A0D6" w14:textId="2803FD8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C4173C0" w14:textId="70D9C34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769B02BD" w14:textId="1AC0A9D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7B8166B3" w14:textId="77777777" w:rsidTr="00E91FBE">
        <w:trPr>
          <w:trHeight w:val="30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25D3D6C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НСИ и миграция данных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4AE2E595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Завершение продуктивной миграции НСИ</w:t>
            </w:r>
          </w:p>
        </w:tc>
        <w:tc>
          <w:tcPr>
            <w:tcW w:w="554" w:type="pct"/>
            <w:vMerge/>
          </w:tcPr>
          <w:p w14:paraId="7D8E70C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C8A42F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8D835FB" w14:textId="6D24D57A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F38A792" w14:textId="26027F3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продуктивной миграции</w:t>
            </w:r>
          </w:p>
        </w:tc>
      </w:tr>
      <w:tr w:rsidR="00E91FBE" w:rsidRPr="00F7178C" w14:paraId="68A6F1F0" w14:textId="77777777" w:rsidTr="00E91FBE">
        <w:trPr>
          <w:trHeight w:val="480"/>
        </w:trPr>
        <w:tc>
          <w:tcPr>
            <w:tcW w:w="752" w:type="pct"/>
            <w:vMerge/>
            <w:shd w:val="clear" w:color="auto" w:fill="auto"/>
            <w:vAlign w:val="center"/>
          </w:tcPr>
          <w:p w14:paraId="2E4DD8F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7B8A3467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Выполнение продуктивной миграции начальных данных</w:t>
            </w:r>
          </w:p>
        </w:tc>
        <w:tc>
          <w:tcPr>
            <w:tcW w:w="554" w:type="pct"/>
            <w:vMerge/>
          </w:tcPr>
          <w:p w14:paraId="0009531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0C5AD5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3E74742" w14:textId="391E982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3A97B27B" w14:textId="299BAA76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продуктивной миграции</w:t>
            </w:r>
          </w:p>
        </w:tc>
      </w:tr>
      <w:tr w:rsidR="00E91FBE" w:rsidRPr="00F7178C" w14:paraId="34BBC269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</w:tcPr>
          <w:p w14:paraId="679C83A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Эксплуатация и начальная поддержка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7A73034A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Ввод и обработка реальных данных конечными пользователями</w:t>
            </w:r>
          </w:p>
        </w:tc>
        <w:tc>
          <w:tcPr>
            <w:tcW w:w="554" w:type="pct"/>
            <w:vMerge/>
          </w:tcPr>
          <w:p w14:paraId="2952307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11ACF9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DF9CF04" w14:textId="65BF696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0C9B1686" w14:textId="6AA5995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08712E37" w14:textId="77777777" w:rsidTr="00E91FBE">
        <w:trPr>
          <w:trHeight w:val="48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221E04A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74A5FBBE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1-ая линия поддержки. Прием обращение и инцидентов от пользователей. Решение обращений и типовых инцидентов</w:t>
            </w:r>
          </w:p>
        </w:tc>
        <w:tc>
          <w:tcPr>
            <w:tcW w:w="554" w:type="pct"/>
            <w:vMerge/>
          </w:tcPr>
          <w:p w14:paraId="1EB7B03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7F11D0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7706CA5" w14:textId="7B3C7E5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47F47674" w14:textId="2387AFCF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3A907BAA" w14:textId="77777777" w:rsidTr="00E91FBE">
        <w:trPr>
          <w:trHeight w:val="48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7906A0E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0E58F06E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2-ая линия поддержки. Решение нетиповых инцидентов, не требующих доработки ПО</w:t>
            </w:r>
          </w:p>
        </w:tc>
        <w:tc>
          <w:tcPr>
            <w:tcW w:w="554" w:type="pct"/>
            <w:vMerge/>
          </w:tcPr>
          <w:p w14:paraId="050C6C5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8A4871D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14F7B09A" w14:textId="5AC6F61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6AE05101" w14:textId="1F04C49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3E4D8CD5" w14:textId="77777777" w:rsidTr="00E91FBE">
        <w:trPr>
          <w:trHeight w:val="2699"/>
        </w:trPr>
        <w:tc>
          <w:tcPr>
            <w:tcW w:w="752" w:type="pct"/>
            <w:vMerge/>
            <w:vAlign w:val="center"/>
            <w:hideMark/>
          </w:tcPr>
          <w:p w14:paraId="53E4FC9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2BB839A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3-я линия поддержки. Решение нетиповых инцидентов, требующих доработки ПО, устранение дефектов</w:t>
            </w:r>
          </w:p>
        </w:tc>
        <w:tc>
          <w:tcPr>
            <w:tcW w:w="554" w:type="pct"/>
            <w:vMerge/>
          </w:tcPr>
          <w:p w14:paraId="3EB474C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2BEFC05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A06DC4B" w14:textId="1DDAC1C5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7B3AF17" w14:textId="7D3EB73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устранения дефектов</w:t>
            </w:r>
          </w:p>
          <w:p w14:paraId="3350D02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302424F7" w14:textId="77777777" w:rsidTr="00E91FBE">
        <w:trPr>
          <w:trHeight w:val="48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4020911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Функционал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3C6BAED2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Актуализация и передача документации на решение</w:t>
            </w:r>
          </w:p>
        </w:tc>
        <w:tc>
          <w:tcPr>
            <w:tcW w:w="554" w:type="pct"/>
            <w:vMerge/>
          </w:tcPr>
          <w:p w14:paraId="0A1E8B5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50D4C619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BD51FF8" w14:textId="6C48630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0DC09516" w14:textId="243E0F1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Актуализированная документация на решение</w:t>
            </w:r>
          </w:p>
        </w:tc>
      </w:tr>
      <w:tr w:rsidR="00E91FBE" w:rsidRPr="00F7178C" w14:paraId="143D0D70" w14:textId="77777777" w:rsidTr="00E91FBE">
        <w:trPr>
          <w:trHeight w:val="300"/>
        </w:trPr>
        <w:tc>
          <w:tcPr>
            <w:tcW w:w="752" w:type="pct"/>
            <w:vMerge/>
            <w:shd w:val="clear" w:color="auto" w:fill="auto"/>
            <w:vAlign w:val="center"/>
          </w:tcPr>
          <w:p w14:paraId="75AAE581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38337488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Приемка документации на решение</w:t>
            </w:r>
          </w:p>
        </w:tc>
        <w:tc>
          <w:tcPr>
            <w:tcW w:w="554" w:type="pct"/>
            <w:vMerge/>
          </w:tcPr>
          <w:p w14:paraId="290A6A3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F9872A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20A09B8D" w14:textId="300AFF4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66743C60" w14:textId="3A3865A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E91FBE" w:rsidRPr="00F7178C" w14:paraId="641CC420" w14:textId="77777777" w:rsidTr="00E91FBE">
        <w:trPr>
          <w:trHeight w:val="300"/>
        </w:trPr>
        <w:tc>
          <w:tcPr>
            <w:tcW w:w="752" w:type="pct"/>
            <w:vMerge/>
            <w:shd w:val="clear" w:color="auto" w:fill="auto"/>
            <w:vAlign w:val="center"/>
          </w:tcPr>
          <w:p w14:paraId="05393E0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000C8EAC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Подписание акта приема-передачи решения</w:t>
            </w:r>
          </w:p>
        </w:tc>
        <w:tc>
          <w:tcPr>
            <w:tcW w:w="554" w:type="pct"/>
            <w:vMerge/>
          </w:tcPr>
          <w:p w14:paraId="7CCA1BF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09F0D5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22D334B" w14:textId="30F0C9A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20CFEF51" w14:textId="4C7C2891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Акт приема-передачи</w:t>
            </w:r>
          </w:p>
        </w:tc>
      </w:tr>
      <w:tr w:rsidR="00E91FBE" w:rsidRPr="00F7178C" w14:paraId="5C0D05DD" w14:textId="77777777" w:rsidTr="00E91FBE">
        <w:trPr>
          <w:trHeight w:val="300"/>
        </w:trPr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14:paraId="3E9CE75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орг. изменениями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46343FB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Реализация плана коммуникации</w:t>
            </w:r>
          </w:p>
        </w:tc>
        <w:tc>
          <w:tcPr>
            <w:tcW w:w="554" w:type="pct"/>
            <w:vMerge/>
          </w:tcPr>
          <w:p w14:paraId="0F33AC15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C5D687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7672346" w14:textId="207594C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67C5D1E" w14:textId="2B159E50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0F216457" w14:textId="77777777" w:rsidTr="00E91FBE">
        <w:trPr>
          <w:trHeight w:val="30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7AA6D17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CBDB3F0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Планирование и выполнение мероприятий по минимизации рисков изменений</w:t>
            </w:r>
          </w:p>
        </w:tc>
        <w:tc>
          <w:tcPr>
            <w:tcW w:w="554" w:type="pct"/>
            <w:vMerge/>
          </w:tcPr>
          <w:p w14:paraId="44AD00F0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C09CFAE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F2172A3" w14:textId="59D8EF6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5F710D8B" w14:textId="4AC127D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467BF977" w14:textId="77777777" w:rsidTr="00E91FBE">
        <w:trPr>
          <w:trHeight w:val="300"/>
        </w:trPr>
        <w:tc>
          <w:tcPr>
            <w:tcW w:w="752" w:type="pct"/>
            <w:vMerge/>
            <w:shd w:val="clear" w:color="auto" w:fill="auto"/>
            <w:vAlign w:val="center"/>
            <w:hideMark/>
          </w:tcPr>
          <w:p w14:paraId="0F13251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6C82A1C5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Планирование и управление организационным переходом</w:t>
            </w:r>
          </w:p>
        </w:tc>
        <w:tc>
          <w:tcPr>
            <w:tcW w:w="554" w:type="pct"/>
            <w:vMerge/>
          </w:tcPr>
          <w:p w14:paraId="6A84E82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07CB9F27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029E403F" w14:textId="7265383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9A5535E" w14:textId="7137BEC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00201A1A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1D1E2C8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299F6999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Оценка готовности конечных пользователей «после Запуска»</w:t>
            </w:r>
          </w:p>
        </w:tc>
        <w:tc>
          <w:tcPr>
            <w:tcW w:w="554" w:type="pct"/>
            <w:vMerge/>
          </w:tcPr>
          <w:p w14:paraId="63A2E6A6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7B7766DC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D3DA9A2" w14:textId="302A1169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2EB21017" w14:textId="0C1358AD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46CF8BBC" w14:textId="77777777" w:rsidTr="00E91FBE">
        <w:trPr>
          <w:trHeight w:val="480"/>
        </w:trPr>
        <w:tc>
          <w:tcPr>
            <w:tcW w:w="752" w:type="pct"/>
            <w:vMerge/>
            <w:vAlign w:val="center"/>
            <w:hideMark/>
          </w:tcPr>
          <w:p w14:paraId="6A95FF74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7760533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материалов для дообученияконечных пользователей «после Запуска»</w:t>
            </w:r>
          </w:p>
        </w:tc>
        <w:tc>
          <w:tcPr>
            <w:tcW w:w="554" w:type="pct"/>
            <w:vMerge/>
          </w:tcPr>
          <w:p w14:paraId="25B2214A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3DB3CA5B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4E8F1612" w14:textId="58EABFF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3566E0EC" w14:textId="21A192F2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39913F9D" w14:textId="77777777" w:rsidTr="00E91FBE">
        <w:trPr>
          <w:trHeight w:val="1747"/>
        </w:trPr>
        <w:tc>
          <w:tcPr>
            <w:tcW w:w="752" w:type="pct"/>
            <w:vMerge/>
            <w:vAlign w:val="center"/>
            <w:hideMark/>
          </w:tcPr>
          <w:p w14:paraId="2330888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  <w:hideMark/>
          </w:tcPr>
          <w:p w14:paraId="17F1BB92" w14:textId="77777777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дообучения конечных пользователей «после Запуска»</w:t>
            </w:r>
          </w:p>
        </w:tc>
        <w:tc>
          <w:tcPr>
            <w:tcW w:w="554" w:type="pct"/>
            <w:vMerge/>
          </w:tcPr>
          <w:p w14:paraId="2FB5896F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6266466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9A9A236" w14:textId="40D41464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  <w:hideMark/>
          </w:tcPr>
          <w:p w14:paraId="08A7F0E1" w14:textId="624E874E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  <w:p w14:paraId="2DD0AD33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E91FBE" w:rsidRPr="00F7178C" w14:paraId="4524FF76" w14:textId="77777777" w:rsidTr="00E91FBE">
        <w:trPr>
          <w:trHeight w:val="480"/>
        </w:trPr>
        <w:tc>
          <w:tcPr>
            <w:tcW w:w="752" w:type="pct"/>
            <w:shd w:val="clear" w:color="auto" w:fill="auto"/>
            <w:vAlign w:val="center"/>
            <w:hideMark/>
          </w:tcPr>
          <w:p w14:paraId="14424BD2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Программно-аппаратная платформа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4E636C56" w14:textId="05DB4CC4" w:rsidR="00E91FBE" w:rsidRPr="00F7178C" w:rsidRDefault="00E91FBE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Техническая поддержка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554" w:type="pct"/>
            <w:vMerge/>
          </w:tcPr>
          <w:p w14:paraId="5740102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14:paraId="4FB8C478" w14:textId="77777777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08BDF2F" w14:textId="231F251C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7E5605AF" w14:textId="7BC0DA83" w:rsidR="00E91FBE" w:rsidRPr="00F7178C" w:rsidRDefault="00E91FBE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</w:tbl>
    <w:p w14:paraId="3769397E" w14:textId="77777777" w:rsidR="00105027" w:rsidRPr="00F7178C" w:rsidRDefault="00105027" w:rsidP="00D92533">
      <w:pPr>
        <w:spacing w:line="24" w:lineRule="atLeast"/>
        <w:contextualSpacing/>
        <w:rPr>
          <w:rFonts w:eastAsiaTheme="majorEastAsia"/>
          <w:b/>
          <w:color w:val="000000" w:themeColor="text1"/>
          <w:sz w:val="24"/>
          <w:szCs w:val="24"/>
        </w:rPr>
      </w:pPr>
    </w:p>
    <w:p w14:paraId="5ACF78A1" w14:textId="77777777" w:rsidR="00105027" w:rsidRPr="00F7178C" w:rsidRDefault="00105027" w:rsidP="00D92533">
      <w:pPr>
        <w:spacing w:line="24" w:lineRule="atLeast"/>
        <w:rPr>
          <w:rFonts w:eastAsiaTheme="majorEastAsia"/>
          <w:b/>
          <w:color w:val="000000" w:themeColor="text1"/>
          <w:sz w:val="24"/>
          <w:szCs w:val="24"/>
        </w:rPr>
      </w:pPr>
      <w:r w:rsidRPr="00F7178C">
        <w:rPr>
          <w:sz w:val="24"/>
          <w:szCs w:val="24"/>
        </w:rPr>
        <w:br w:type="page"/>
      </w:r>
    </w:p>
    <w:p w14:paraId="64539ADE" w14:textId="39C1BBC6" w:rsidR="00226B1E" w:rsidRPr="00F7178C" w:rsidRDefault="00226B1E" w:rsidP="00347530">
      <w:pPr>
        <w:pStyle w:val="12"/>
        <w:widowControl/>
        <w:numPr>
          <w:ilvl w:val="0"/>
          <w:numId w:val="24"/>
        </w:numPr>
        <w:autoSpaceDE/>
        <w:autoSpaceDN/>
        <w:adjustRightInd/>
        <w:spacing w:before="0" w:line="24" w:lineRule="atLeast"/>
        <w:ind w:left="0" w:firstLine="0"/>
        <w:contextualSpacing/>
        <w:rPr>
          <w:rFonts w:cs="Times New Roman"/>
          <w:sz w:val="24"/>
          <w:szCs w:val="24"/>
        </w:rPr>
      </w:pPr>
      <w:bookmarkStart w:id="175" w:name="_Toc101812014"/>
      <w:r w:rsidRPr="00F7178C">
        <w:rPr>
          <w:rFonts w:cs="Times New Roman"/>
          <w:sz w:val="24"/>
          <w:szCs w:val="24"/>
        </w:rPr>
        <w:lastRenderedPageBreak/>
        <w:t xml:space="preserve">ПОРЯДОК КОНТРОЛЯ И ПРИЕМКИ </w:t>
      </w:r>
      <w:bookmarkEnd w:id="173"/>
      <w:bookmarkEnd w:id="174"/>
      <w:r w:rsidR="0050240E">
        <w:rPr>
          <w:rFonts w:cs="Times New Roman"/>
          <w:sz w:val="24"/>
          <w:szCs w:val="24"/>
        </w:rPr>
        <w:t>ПЛАТФОРМЫ</w:t>
      </w:r>
      <w:bookmarkEnd w:id="175"/>
    </w:p>
    <w:p w14:paraId="76692371" w14:textId="2BFEB85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Контроль и приемка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должны проводиться в соответствии с требованиями O‘zDSt 1986:2018 Информационная технология. Информационные системы. Стадии создания.</w:t>
      </w:r>
    </w:p>
    <w:p w14:paraId="3A819C5D" w14:textId="2262E340" w:rsidR="00226B1E" w:rsidRPr="00F7178C" w:rsidRDefault="00226B1E" w:rsidP="00D92533">
      <w:pPr>
        <w:spacing w:line="24" w:lineRule="atLeast"/>
        <w:ind w:left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Контролю, испытаниям и приемке могут подвергаться как </w:t>
      </w:r>
      <w:r w:rsidR="0050240E">
        <w:rPr>
          <w:sz w:val="24"/>
          <w:szCs w:val="24"/>
        </w:rPr>
        <w:t>платформа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в целом, так и ее отдельные очереди (пусковые комплексы), подсистемы и отдельные задачи.</w:t>
      </w:r>
    </w:p>
    <w:p w14:paraId="19586E6F" w14:textId="1FAF6BCA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Для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устанавливают следующие основные виды испытаний: </w:t>
      </w:r>
    </w:p>
    <w:p w14:paraId="70915936" w14:textId="77777777" w:rsidR="00226B1E" w:rsidRPr="00F7178C" w:rsidRDefault="00226B1E" w:rsidP="00347530">
      <w:pPr>
        <w:pStyle w:val="a6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предварительные испытания;</w:t>
      </w:r>
    </w:p>
    <w:p w14:paraId="13185200" w14:textId="77777777" w:rsidR="00226B1E" w:rsidRPr="00F7178C" w:rsidRDefault="00226B1E" w:rsidP="00347530">
      <w:pPr>
        <w:pStyle w:val="a6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опытно-промышленная эксплуатация;</w:t>
      </w:r>
    </w:p>
    <w:p w14:paraId="270E7456" w14:textId="77777777" w:rsidR="00226B1E" w:rsidRPr="00F7178C" w:rsidRDefault="00226B1E" w:rsidP="00347530">
      <w:pPr>
        <w:pStyle w:val="a6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промышленная эксплуатация</w:t>
      </w:r>
    </w:p>
    <w:p w14:paraId="7091D2C4" w14:textId="39386966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Для планирования проведения всех видов испытаний разрабатываются документы «Программа и методика испытаний» соответствующих видов испытаний, которые должны устанавливать необходимый и достаточный объем и сроки </w:t>
      </w:r>
      <w:r w:rsidR="00E03A44" w:rsidRPr="00F7178C">
        <w:rPr>
          <w:sz w:val="24"/>
          <w:szCs w:val="24"/>
        </w:rPr>
        <w:t>испытаний</w:t>
      </w:r>
      <w:r w:rsidRPr="00F7178C">
        <w:rPr>
          <w:sz w:val="24"/>
          <w:szCs w:val="24"/>
        </w:rPr>
        <w:t xml:space="preserve">, обеспечивающие заданную достоверность получаемых результатов. Программа и методика испытаний может разрабатываться на </w:t>
      </w:r>
      <w:r w:rsidR="0050240E">
        <w:rPr>
          <w:sz w:val="24"/>
          <w:szCs w:val="24"/>
        </w:rPr>
        <w:t>платформу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в целом и (или) ее части. В качестве приложения могут включаться тесты (контрольные примеры). </w:t>
      </w:r>
    </w:p>
    <w:p w14:paraId="254FAD01" w14:textId="616BE3F9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При проведении испытаний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должно быть проверено и установлено соответствие Техническому заданию (ТЗ) на создание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следующего:</w:t>
      </w:r>
    </w:p>
    <w:p w14:paraId="7CACC651" w14:textId="65334A50" w:rsidR="00226B1E" w:rsidRPr="00F7178C" w:rsidRDefault="00226B1E" w:rsidP="00347530">
      <w:pPr>
        <w:pStyle w:val="a6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качество выполнения комплексом программных и технических средств автоматизированных функций во всех режимах функционирования </w:t>
      </w:r>
      <w:r w:rsidR="0050240E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0B411228" w14:textId="68D0E996" w:rsidR="00226B1E" w:rsidRPr="00F7178C" w:rsidRDefault="00226B1E" w:rsidP="00347530">
      <w:pPr>
        <w:pStyle w:val="a6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знание персоналом эксплуатационной документации и наличие у него навыков, необходимых для выполнения установленных функций во всех режимах функционирования </w:t>
      </w:r>
      <w:r w:rsidR="0050240E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5A623E67" w14:textId="0D1D175A" w:rsidR="00226B1E" w:rsidRPr="00F7178C" w:rsidRDefault="00226B1E" w:rsidP="00347530">
      <w:pPr>
        <w:pStyle w:val="a6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полнота содержащихся в эксплуатационной документации указаний персоналу по выполнению им функций во всех режимах функционирования </w:t>
      </w:r>
      <w:r w:rsidR="0050240E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0600E644" w14:textId="71B51C61" w:rsidR="00226B1E" w:rsidRPr="00F7178C" w:rsidRDefault="00226B1E" w:rsidP="00347530">
      <w:pPr>
        <w:pStyle w:val="a6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количественные и (или) качественные характеристики выполнения автоматических и автоматизированных функций </w:t>
      </w:r>
      <w:r w:rsidR="0050240E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6B8E60F1" w14:textId="689F4E85" w:rsidR="00226B1E" w:rsidRPr="00F7178C" w:rsidRDefault="00226B1E" w:rsidP="00347530">
      <w:pPr>
        <w:pStyle w:val="a6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другие свойства </w:t>
      </w:r>
      <w:r w:rsidR="0050240E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, которым она должна соответствовать согласно требованиям Технического задания.</w:t>
      </w:r>
    </w:p>
    <w:p w14:paraId="5029FE21" w14:textId="0B7D8692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Испытания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проводятся на объекте Заказчика. По согласованию между Заказчиком и Поставщиком предварительные испытания и приемку программных средств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допускается проводить на технических средствах Поставщика при создании условий получения достоверных результатов испытаний.</w:t>
      </w:r>
    </w:p>
    <w:p w14:paraId="76070623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Статус и состав приемочной комиссии определяется Заказчиком.</w:t>
      </w:r>
    </w:p>
    <w:p w14:paraId="068357DE" w14:textId="27567C5E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По результатам испытаний составляются протоколы проведения с перечнем замечаний и акты завершения испытаний, на основании которых принимается решение о возможности (или невозможности) перехода к следующему виду испытания или приемки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в постоянную эксплуатацию. Виды испытаний могут повторяться до устранения всех замечаний к </w:t>
      </w:r>
      <w:r w:rsidR="0050240E">
        <w:rPr>
          <w:sz w:val="24"/>
          <w:szCs w:val="24"/>
        </w:rPr>
        <w:t>платформе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и соответствующей корректировки эксплуатационной документации.</w:t>
      </w:r>
    </w:p>
    <w:p w14:paraId="77CE8988" w14:textId="30C0731D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Испытания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выполняются после проведения отладки и тестирования, поставляемых программных и технических средств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и представления Исполнителем соответствующих документов об их готовности к испытаниям, а также после ознакомления технических специалистов Заказчика с эксплуатационной документацией </w:t>
      </w:r>
      <w:r w:rsidR="0050240E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.</w:t>
      </w:r>
    </w:p>
    <w:p w14:paraId="497F14DA" w14:textId="469C3382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В процессе эксплуатации и испытаний проводится проверка готовности отдельных частей, комплексов и задач </w:t>
      </w:r>
      <w:r w:rsidR="0050240E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 xml:space="preserve">, а также предъявленной документации к функционированию в реальных условиях. Эксплуатация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и ее частей начинается с момента утверждения акта приемки в эксплуатацию.</w:t>
      </w:r>
    </w:p>
    <w:p w14:paraId="2B4FBF25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Возникшие в процессе предварительных испытаний и эксплуатации дополнительные требования Заказчика, не предусмотренные в техническом задании, не являются основанием для отрицательной оценки результатов эксплуатации и испытаний. Они могут быть удовлетворены по </w:t>
      </w:r>
      <w:r w:rsidRPr="00F7178C">
        <w:rPr>
          <w:sz w:val="24"/>
          <w:szCs w:val="24"/>
        </w:rPr>
        <w:lastRenderedPageBreak/>
        <w:t>дополнительному соглашению в согласованные сроки.</w:t>
      </w:r>
    </w:p>
    <w:p w14:paraId="2D64C104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0D4D7060" w14:textId="77777777" w:rsidR="00226B1E" w:rsidRPr="00F7178C" w:rsidRDefault="00226B1E" w:rsidP="00E64A4A">
      <w:pPr>
        <w:pStyle w:val="2"/>
        <w:numPr>
          <w:ilvl w:val="1"/>
          <w:numId w:val="32"/>
        </w:numPr>
        <w:rPr>
          <w:rFonts w:eastAsiaTheme="majorEastAsia"/>
          <w:color w:val="000000" w:themeColor="text1"/>
        </w:rPr>
      </w:pPr>
      <w:bookmarkStart w:id="176" w:name="_Toc11664169"/>
      <w:bookmarkStart w:id="177" w:name="_Toc11680429"/>
      <w:bookmarkStart w:id="178" w:name="_Toc12564918"/>
      <w:bookmarkStart w:id="179" w:name="_Toc12618591"/>
      <w:bookmarkStart w:id="180" w:name="_Toc44398922"/>
      <w:bookmarkStart w:id="181" w:name="_Toc9334622"/>
      <w:bookmarkStart w:id="182" w:name="_Toc11419489"/>
      <w:bookmarkStart w:id="183" w:name="_Toc101812015"/>
      <w:bookmarkEnd w:id="176"/>
      <w:bookmarkEnd w:id="177"/>
      <w:bookmarkEnd w:id="178"/>
      <w:bookmarkEnd w:id="179"/>
      <w:bookmarkEnd w:id="180"/>
      <w:r w:rsidRPr="00F7178C">
        <w:rPr>
          <w:rFonts w:eastAsiaTheme="majorEastAsia"/>
          <w:color w:val="000000" w:themeColor="text1"/>
          <w:shd w:val="clear" w:color="auto" w:fill="auto"/>
        </w:rPr>
        <w:t>Виды</w:t>
      </w:r>
      <w:r w:rsidRPr="00F7178C">
        <w:t>, объем и методы испытаний</w:t>
      </w:r>
      <w:bookmarkEnd w:id="181"/>
      <w:bookmarkEnd w:id="182"/>
      <w:bookmarkEnd w:id="183"/>
    </w:p>
    <w:p w14:paraId="6EDCD602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На первом этапе проверка должна производиться согласно программе и методике предварительных испытаний опытного сегмента, разработанной Исполнителем работ и утвержденной Заказчиком.</w:t>
      </w:r>
      <w:bookmarkStart w:id="184" w:name="_Toc265334152"/>
      <w:bookmarkStart w:id="185" w:name="_Toc265350720"/>
      <w:bookmarkStart w:id="186" w:name="_Toc265346572"/>
      <w:bookmarkStart w:id="187" w:name="_Toc265349403"/>
    </w:p>
    <w:p w14:paraId="290B0157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На этапе опытной эксплуатации опытного сегмента должно производиться оценка полноты принятых проектных решений, и могут быть сформулированы требования по доработке до типового тиражируемого решения. </w:t>
      </w:r>
      <w:bookmarkStart w:id="188" w:name="_Toc265334153"/>
      <w:bookmarkStart w:id="189" w:name="_Toc265350721"/>
      <w:bookmarkStart w:id="190" w:name="_Toc265346573"/>
      <w:bookmarkStart w:id="191" w:name="_Toc265349404"/>
      <w:bookmarkEnd w:id="184"/>
      <w:bookmarkEnd w:id="185"/>
      <w:bookmarkEnd w:id="186"/>
      <w:bookmarkEnd w:id="187"/>
    </w:p>
    <w:p w14:paraId="263F2EC3" w14:textId="77777777" w:rsidR="00105027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После проведения доработок в соответствии с дополнением к ТЗ должна быть разработана программа и методика приемо-сдаточных испытаний.</w:t>
      </w:r>
      <w:bookmarkStart w:id="192" w:name="_Toc9334623"/>
      <w:bookmarkStart w:id="193" w:name="_Toc11419490"/>
      <w:bookmarkEnd w:id="188"/>
      <w:bookmarkEnd w:id="189"/>
      <w:bookmarkEnd w:id="190"/>
      <w:bookmarkEnd w:id="191"/>
    </w:p>
    <w:p w14:paraId="60F1C59B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F7178C">
        <w:rPr>
          <w:b/>
          <w:bCs/>
          <w:sz w:val="24"/>
          <w:szCs w:val="24"/>
          <w:u w:val="single"/>
        </w:rPr>
        <w:t>Предварительные испытания</w:t>
      </w:r>
      <w:bookmarkEnd w:id="192"/>
      <w:bookmarkEnd w:id="193"/>
    </w:p>
    <w:p w14:paraId="3636B230" w14:textId="3194735A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Предварительные испытания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проводятся для определения ее работоспособности и решения вопроса о возможности передачи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в эксплуатацию.</w:t>
      </w:r>
    </w:p>
    <w:p w14:paraId="6B5E9DF9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Предварительные испытания проводятся на специально оборудованном стенде.</w:t>
      </w:r>
    </w:p>
    <w:p w14:paraId="27DF3EB0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Укрупнённо, предварительные испытания включают 3 стадии.</w:t>
      </w:r>
    </w:p>
    <w:p w14:paraId="3A74A8B3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bookmarkStart w:id="194" w:name="_Toc9334624"/>
      <w:bookmarkStart w:id="195" w:name="_Toc11419491"/>
      <w:r w:rsidRPr="00F7178C">
        <w:rPr>
          <w:b/>
          <w:bCs/>
          <w:sz w:val="24"/>
          <w:szCs w:val="24"/>
          <w:u w:val="single"/>
        </w:rPr>
        <w:t xml:space="preserve"> Опытно-промышленная эксплуатация</w:t>
      </w:r>
      <w:bookmarkEnd w:id="194"/>
      <w:bookmarkEnd w:id="195"/>
    </w:p>
    <w:p w14:paraId="2878AECD" w14:textId="7D883D91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Опытно-промышленная эксплуатация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проводится для определения правильности принятых проектных решений и построенной информационной модели, для определения степени соответствия функциональности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требованиям пользователей и степени удобства работы с пользовательским графическим интерфейсом. </w:t>
      </w:r>
    </w:p>
    <w:p w14:paraId="38D6A4CC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Работы по организации эксплуатации включают:</w:t>
      </w:r>
    </w:p>
    <w:p w14:paraId="1D7CF40A" w14:textId="77777777" w:rsidR="00226B1E" w:rsidRPr="00F7178C" w:rsidRDefault="00226B1E" w:rsidP="00347530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определение подразделений Заказчика, в которых будет проводиться эксплуатация;</w:t>
      </w:r>
    </w:p>
    <w:p w14:paraId="5DAAD383" w14:textId="77777777" w:rsidR="00226B1E" w:rsidRPr="00F7178C" w:rsidRDefault="00226B1E" w:rsidP="00347530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определение ответственных лиц Заказчика за проведение эксплуатации;</w:t>
      </w:r>
    </w:p>
    <w:p w14:paraId="7D81250C" w14:textId="77777777" w:rsidR="00226B1E" w:rsidRPr="00F7178C" w:rsidRDefault="00226B1E" w:rsidP="00347530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определение сотрудников Заказчика участвующих в эксплуатации;</w:t>
      </w:r>
    </w:p>
    <w:p w14:paraId="5E77431B" w14:textId="77777777" w:rsidR="00226B1E" w:rsidRPr="00F7178C" w:rsidRDefault="00226B1E" w:rsidP="00347530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определение предварительных требований к бумажным формам учетно-отчетной документации и утверждение временного регламента ведения учета в организациях, участвующих в эксплуатации;</w:t>
      </w:r>
    </w:p>
    <w:p w14:paraId="2056457E" w14:textId="2B6EE5AF" w:rsidR="00226B1E" w:rsidRPr="00F7178C" w:rsidRDefault="00226B1E" w:rsidP="00347530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развертывание </w:t>
      </w:r>
      <w:r w:rsidR="0050240E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28B4AEB8" w14:textId="64F50DD9" w:rsidR="00226B1E" w:rsidRPr="00F7178C" w:rsidRDefault="00226B1E" w:rsidP="00347530">
      <w:pPr>
        <w:pStyle w:val="a6"/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консультация сотрудников Заказчика правилам работы с </w:t>
      </w:r>
      <w:r w:rsidR="0050240E">
        <w:rPr>
          <w:sz w:val="24"/>
          <w:szCs w:val="24"/>
        </w:rPr>
        <w:t>платформой</w:t>
      </w:r>
      <w:r w:rsidRPr="00F7178C">
        <w:rPr>
          <w:sz w:val="24"/>
          <w:szCs w:val="24"/>
        </w:rPr>
        <w:t>.</w:t>
      </w:r>
    </w:p>
    <w:p w14:paraId="369F884F" w14:textId="1E3D664A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Во время эксплуатации </w:t>
      </w:r>
      <w:r w:rsidR="0050240E">
        <w:rPr>
          <w:sz w:val="24"/>
          <w:szCs w:val="24"/>
        </w:rPr>
        <w:t>платформы</w:t>
      </w:r>
      <w:r w:rsidR="0050240E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ведется рабочий журнал, в который заносятся сведения о продолжительности функционирования, отказах, сбоях, аварийных ситуациях, изменениях параметров объекта модернизации, проводимых корректировках документации и программных средств, наладке технических средств. Сведения фиксируют в журнале с указанием даты и ответственного лица. В журнал могут быть занесены замечания персонала по удобству эксплуатации </w:t>
      </w:r>
      <w:r w:rsidR="0050240E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.</w:t>
      </w:r>
    </w:p>
    <w:p w14:paraId="213D12C5" w14:textId="496C6C26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Информация, вводимая в </w:t>
      </w:r>
      <w:r w:rsidR="0050240E">
        <w:rPr>
          <w:sz w:val="24"/>
          <w:szCs w:val="24"/>
        </w:rPr>
        <w:t xml:space="preserve">платформу </w:t>
      </w:r>
      <w:r w:rsidRPr="00F7178C">
        <w:rPr>
          <w:sz w:val="24"/>
          <w:szCs w:val="24"/>
        </w:rPr>
        <w:t>на этапе тестовой эксплуатации, должна быть удалена из хранилища данных при переходе к этапу эксплуатации и не может быть использована для формирования каких бы то ни было официальных отчетных форм.</w:t>
      </w:r>
    </w:p>
    <w:p w14:paraId="3F05E1C3" w14:textId="77777777" w:rsidR="00226B1E" w:rsidRPr="00F7178C" w:rsidRDefault="00105027" w:rsidP="00D92533">
      <w:pPr>
        <w:spacing w:line="24" w:lineRule="atLeast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bookmarkStart w:id="196" w:name="_Toc9334625"/>
      <w:bookmarkStart w:id="197" w:name="_Toc11419492"/>
      <w:r w:rsidRPr="00F7178C">
        <w:rPr>
          <w:b/>
          <w:bCs/>
          <w:sz w:val="24"/>
          <w:szCs w:val="24"/>
          <w:u w:val="single"/>
        </w:rPr>
        <w:t>П</w:t>
      </w:r>
      <w:r w:rsidR="00226B1E" w:rsidRPr="00F7178C">
        <w:rPr>
          <w:b/>
          <w:bCs/>
          <w:sz w:val="24"/>
          <w:szCs w:val="24"/>
          <w:u w:val="single"/>
        </w:rPr>
        <w:t>ромышленная эксплуатация</w:t>
      </w:r>
      <w:bookmarkEnd w:id="196"/>
      <w:bookmarkEnd w:id="197"/>
    </w:p>
    <w:p w14:paraId="5FB2D9A5" w14:textId="794980A0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Эксплуатация </w:t>
      </w:r>
      <w:r w:rsidR="0050240E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, принятой в</w:t>
      </w:r>
      <w:r w:rsidR="00E32E83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эксплуатацию</w:t>
      </w:r>
      <w:r w:rsidR="00E32E83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в</w:t>
      </w:r>
      <w:r w:rsidR="00E32E83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установленном</w:t>
      </w:r>
      <w:r w:rsidR="00E32E83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порядке,</w:t>
      </w:r>
      <w:r w:rsidR="00E32E83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в соответствиепроектуибезопасностькоторой подтвержденыиспытаниями на стадии опытно-промышленной эксплуатации.</w:t>
      </w:r>
    </w:p>
    <w:p w14:paraId="6B5466AE" w14:textId="2D515C0F" w:rsidR="007F217B" w:rsidRPr="00F7178C" w:rsidRDefault="007F217B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25457D1F" w14:textId="77777777" w:rsidR="005F2AEE" w:rsidRPr="00F7178C" w:rsidRDefault="005F2AE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1FF415F4" w14:textId="77777777" w:rsidR="007F217B" w:rsidRPr="00F7178C" w:rsidRDefault="007F217B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71FAE51D" w14:textId="77777777" w:rsidR="007F217B" w:rsidRPr="00F7178C" w:rsidRDefault="007F217B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41348192" w14:textId="77777777" w:rsidR="007F217B" w:rsidRPr="00F7178C" w:rsidRDefault="007F217B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165B9795" w14:textId="77777777" w:rsidR="007F217B" w:rsidRPr="00F7178C" w:rsidRDefault="007F217B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</w:p>
    <w:p w14:paraId="255376EA" w14:textId="77777777" w:rsidR="00226B1E" w:rsidRPr="00F7178C" w:rsidRDefault="00226B1E" w:rsidP="00E64A4A">
      <w:pPr>
        <w:pStyle w:val="2"/>
        <w:numPr>
          <w:ilvl w:val="1"/>
          <w:numId w:val="32"/>
        </w:numPr>
        <w:rPr>
          <w:shd w:val="clear" w:color="auto" w:fill="auto"/>
        </w:rPr>
      </w:pPr>
      <w:bookmarkStart w:id="198" w:name="_Toc9334626"/>
      <w:bookmarkStart w:id="199" w:name="_Toc11419493"/>
      <w:bookmarkStart w:id="200" w:name="_Toc101812016"/>
      <w:r w:rsidRPr="00F7178C">
        <w:rPr>
          <w:shd w:val="clear" w:color="auto" w:fill="auto"/>
        </w:rPr>
        <w:lastRenderedPageBreak/>
        <w:t>Общие требования к приемке работ по стадиям</w:t>
      </w:r>
      <w:bookmarkEnd w:id="198"/>
      <w:bookmarkEnd w:id="199"/>
      <w:bookmarkEnd w:id="200"/>
    </w:p>
    <w:p w14:paraId="0E05C0AF" w14:textId="77777777" w:rsidR="00105027" w:rsidRPr="00F7178C" w:rsidRDefault="00105027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bookmarkStart w:id="201" w:name="_Toc265334160"/>
      <w:bookmarkStart w:id="202" w:name="_Toc265350728"/>
      <w:bookmarkStart w:id="203" w:name="_Toc265346580"/>
      <w:bookmarkStart w:id="204" w:name="_Toc265349411"/>
      <w:r w:rsidRPr="00F7178C">
        <w:rPr>
          <w:sz w:val="24"/>
          <w:szCs w:val="24"/>
        </w:rPr>
        <w:t>Методология выполнения проекта должна базироваться на методологии Waterfall.</w:t>
      </w:r>
    </w:p>
    <w:p w14:paraId="0DBDC39B" w14:textId="77777777" w:rsidR="00105027" w:rsidRPr="00F7178C" w:rsidRDefault="00105027" w:rsidP="00D92533">
      <w:pPr>
        <w:pStyle w:val="aff6"/>
        <w:tabs>
          <w:tab w:val="left" w:pos="142"/>
          <w:tab w:val="left" w:pos="993"/>
        </w:tabs>
        <w:spacing w:after="0" w:line="24" w:lineRule="atLeast"/>
        <w:ind w:left="720"/>
        <w:jc w:val="right"/>
        <w:rPr>
          <w:color w:val="auto"/>
          <w:sz w:val="24"/>
          <w:szCs w:val="24"/>
        </w:rPr>
      </w:pPr>
      <w:r w:rsidRPr="00F7178C">
        <w:rPr>
          <w:b/>
          <w:color w:val="auto"/>
          <w:sz w:val="24"/>
          <w:szCs w:val="24"/>
        </w:rPr>
        <w:t>Таб. 6.2.1 RASCI-матрица (распределение обязанностей между участниками проекта</w:t>
      </w:r>
      <w:r w:rsidRPr="00F7178C">
        <w:rPr>
          <w:color w:val="auto"/>
          <w:sz w:val="24"/>
          <w:szCs w:val="24"/>
        </w:rPr>
        <w:t>)</w:t>
      </w:r>
    </w:p>
    <w:tbl>
      <w:tblPr>
        <w:tblStyle w:val="GridTable1Light-Accent11"/>
        <w:tblW w:w="5000" w:type="pct"/>
        <w:tblLook w:val="0600" w:firstRow="0" w:lastRow="0" w:firstColumn="0" w:lastColumn="0" w:noHBand="1" w:noVBand="1"/>
      </w:tblPr>
      <w:tblGrid>
        <w:gridCol w:w="430"/>
        <w:gridCol w:w="2536"/>
        <w:gridCol w:w="7370"/>
      </w:tblGrid>
      <w:tr w:rsidR="00105027" w:rsidRPr="00F7178C" w14:paraId="540C0B61" w14:textId="77777777" w:rsidTr="00220D76">
        <w:trPr>
          <w:trHeight w:val="343"/>
        </w:trPr>
        <w:tc>
          <w:tcPr>
            <w:tcW w:w="208" w:type="pct"/>
            <w:vAlign w:val="center"/>
            <w:hideMark/>
          </w:tcPr>
          <w:p w14:paraId="4405D67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b/>
                <w:bCs/>
                <w:kern w:val="24"/>
                <w:sz w:val="24"/>
                <w:szCs w:val="24"/>
              </w:rPr>
              <w:t>R</w:t>
            </w:r>
          </w:p>
        </w:tc>
        <w:tc>
          <w:tcPr>
            <w:tcW w:w="1227" w:type="pct"/>
            <w:vAlign w:val="center"/>
            <w:hideMark/>
          </w:tcPr>
          <w:p w14:paraId="2F01862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b/>
                <w:bCs/>
                <w:kern w:val="24"/>
                <w:sz w:val="24"/>
                <w:szCs w:val="24"/>
              </w:rPr>
              <w:t>Responsible</w:t>
            </w:r>
            <w:r w:rsidRPr="00F7178C">
              <w:rPr>
                <w:b/>
                <w:bCs/>
                <w:kern w:val="24"/>
                <w:sz w:val="24"/>
                <w:szCs w:val="24"/>
              </w:rPr>
              <w:br/>
            </w:r>
            <w:r w:rsidRPr="00F7178C">
              <w:rPr>
                <w:kern w:val="24"/>
                <w:sz w:val="24"/>
                <w:szCs w:val="24"/>
              </w:rPr>
              <w:t>(Ответственный)</w:t>
            </w:r>
          </w:p>
        </w:tc>
        <w:tc>
          <w:tcPr>
            <w:tcW w:w="3565" w:type="pct"/>
            <w:vAlign w:val="center"/>
            <w:hideMark/>
          </w:tcPr>
          <w:p w14:paraId="688511E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kern w:val="24"/>
                <w:sz w:val="24"/>
                <w:szCs w:val="24"/>
              </w:rPr>
              <w:t>Участник проекта, выполняющий Работу для достижения Результата проекта. Ответственный за достижение Результата.</w:t>
            </w:r>
          </w:p>
        </w:tc>
      </w:tr>
      <w:tr w:rsidR="00105027" w:rsidRPr="00F7178C" w14:paraId="7E1C827C" w14:textId="77777777" w:rsidTr="00220D76">
        <w:trPr>
          <w:trHeight w:val="571"/>
        </w:trPr>
        <w:tc>
          <w:tcPr>
            <w:tcW w:w="208" w:type="pct"/>
            <w:vAlign w:val="center"/>
            <w:hideMark/>
          </w:tcPr>
          <w:p w14:paraId="6D1D60E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b/>
                <w:bCs/>
                <w:kern w:val="24"/>
                <w:sz w:val="24"/>
                <w:szCs w:val="24"/>
              </w:rPr>
              <w:t>A</w:t>
            </w:r>
          </w:p>
        </w:tc>
        <w:tc>
          <w:tcPr>
            <w:tcW w:w="1227" w:type="pct"/>
            <w:vAlign w:val="center"/>
            <w:hideMark/>
          </w:tcPr>
          <w:p w14:paraId="1B1A6D0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b/>
                <w:bCs/>
                <w:kern w:val="24"/>
                <w:sz w:val="24"/>
                <w:szCs w:val="24"/>
              </w:rPr>
              <w:t>Approver</w:t>
            </w:r>
            <w:r w:rsidRPr="00F7178C">
              <w:rPr>
                <w:b/>
                <w:bCs/>
                <w:kern w:val="24"/>
                <w:sz w:val="24"/>
                <w:szCs w:val="24"/>
              </w:rPr>
              <w:br/>
            </w:r>
            <w:r w:rsidRPr="00F7178C">
              <w:rPr>
                <w:kern w:val="24"/>
                <w:sz w:val="24"/>
                <w:szCs w:val="24"/>
              </w:rPr>
              <w:t>(Утверждающий)</w:t>
            </w:r>
          </w:p>
        </w:tc>
        <w:tc>
          <w:tcPr>
            <w:tcW w:w="3565" w:type="pct"/>
            <w:vAlign w:val="center"/>
            <w:hideMark/>
          </w:tcPr>
          <w:p w14:paraId="5FD4B47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kern w:val="24"/>
                <w:sz w:val="24"/>
                <w:szCs w:val="24"/>
              </w:rPr>
              <w:t>Участник проекта, утверждающий корректность и полноту выполнения Работ. Принимает Результаты Работ.</w:t>
            </w:r>
          </w:p>
        </w:tc>
      </w:tr>
      <w:tr w:rsidR="00105027" w:rsidRPr="00F7178C" w14:paraId="6AB585FA" w14:textId="77777777" w:rsidTr="00220D76">
        <w:trPr>
          <w:trHeight w:val="572"/>
        </w:trPr>
        <w:tc>
          <w:tcPr>
            <w:tcW w:w="208" w:type="pct"/>
            <w:vAlign w:val="center"/>
            <w:hideMark/>
          </w:tcPr>
          <w:p w14:paraId="26C6CAE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b/>
                <w:bCs/>
                <w:kern w:val="24"/>
                <w:sz w:val="24"/>
                <w:szCs w:val="24"/>
              </w:rPr>
              <w:t>S</w:t>
            </w:r>
          </w:p>
        </w:tc>
        <w:tc>
          <w:tcPr>
            <w:tcW w:w="1227" w:type="pct"/>
            <w:vAlign w:val="center"/>
            <w:hideMark/>
          </w:tcPr>
          <w:p w14:paraId="3362E38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b/>
                <w:bCs/>
                <w:kern w:val="24"/>
                <w:sz w:val="24"/>
                <w:szCs w:val="24"/>
              </w:rPr>
              <w:t>Support</w:t>
            </w:r>
            <w:r w:rsidRPr="00F7178C">
              <w:rPr>
                <w:b/>
                <w:bCs/>
                <w:kern w:val="24"/>
                <w:sz w:val="24"/>
                <w:szCs w:val="24"/>
              </w:rPr>
              <w:br/>
            </w:r>
            <w:r w:rsidRPr="00F7178C">
              <w:rPr>
                <w:kern w:val="24"/>
                <w:sz w:val="24"/>
                <w:szCs w:val="24"/>
              </w:rPr>
              <w:t>(Соисполнитель)</w:t>
            </w:r>
          </w:p>
        </w:tc>
        <w:tc>
          <w:tcPr>
            <w:tcW w:w="3565" w:type="pct"/>
            <w:vAlign w:val="center"/>
            <w:hideMark/>
          </w:tcPr>
          <w:p w14:paraId="73BE685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kern w:val="24"/>
                <w:sz w:val="24"/>
                <w:szCs w:val="24"/>
              </w:rPr>
              <w:t>Участник проекта, оказывающий поддержку в рамках своей компетенции для Ответственного.</w:t>
            </w:r>
          </w:p>
        </w:tc>
      </w:tr>
      <w:tr w:rsidR="00105027" w:rsidRPr="00F7178C" w14:paraId="3F07D07A" w14:textId="77777777" w:rsidTr="00220D76">
        <w:trPr>
          <w:trHeight w:val="376"/>
        </w:trPr>
        <w:tc>
          <w:tcPr>
            <w:tcW w:w="208" w:type="pct"/>
            <w:vAlign w:val="center"/>
            <w:hideMark/>
          </w:tcPr>
          <w:p w14:paraId="50E1C6D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b/>
                <w:bCs/>
                <w:kern w:val="24"/>
                <w:sz w:val="24"/>
                <w:szCs w:val="24"/>
              </w:rPr>
              <w:t>C</w:t>
            </w:r>
          </w:p>
        </w:tc>
        <w:tc>
          <w:tcPr>
            <w:tcW w:w="1227" w:type="pct"/>
            <w:vAlign w:val="center"/>
            <w:hideMark/>
          </w:tcPr>
          <w:p w14:paraId="009561E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b/>
                <w:bCs/>
                <w:kern w:val="24"/>
                <w:sz w:val="24"/>
                <w:szCs w:val="24"/>
              </w:rPr>
              <w:t>Consulted</w:t>
            </w:r>
            <w:r w:rsidRPr="00F7178C">
              <w:rPr>
                <w:kern w:val="24"/>
                <w:sz w:val="24"/>
                <w:szCs w:val="24"/>
              </w:rPr>
              <w:br/>
              <w:t>(Консультирующий)</w:t>
            </w:r>
          </w:p>
        </w:tc>
        <w:tc>
          <w:tcPr>
            <w:tcW w:w="3565" w:type="pct"/>
            <w:vAlign w:val="center"/>
            <w:hideMark/>
          </w:tcPr>
          <w:p w14:paraId="7DDA695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kern w:val="24"/>
                <w:sz w:val="24"/>
                <w:szCs w:val="24"/>
              </w:rPr>
              <w:t>Участник проекта, чье мнение (ресурсы) учитывается для создания Результатов проекта. Эксперты по предметным областям.</w:t>
            </w:r>
          </w:p>
        </w:tc>
      </w:tr>
      <w:tr w:rsidR="00105027" w:rsidRPr="00F7178C" w14:paraId="6D1CE05B" w14:textId="77777777" w:rsidTr="00220D76">
        <w:trPr>
          <w:trHeight w:val="60"/>
        </w:trPr>
        <w:tc>
          <w:tcPr>
            <w:tcW w:w="208" w:type="pct"/>
            <w:vAlign w:val="center"/>
            <w:hideMark/>
          </w:tcPr>
          <w:p w14:paraId="29D59B3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b/>
                <w:bCs/>
                <w:kern w:val="24"/>
                <w:sz w:val="24"/>
                <w:szCs w:val="24"/>
              </w:rPr>
              <w:t>I</w:t>
            </w:r>
          </w:p>
        </w:tc>
        <w:tc>
          <w:tcPr>
            <w:tcW w:w="1227" w:type="pct"/>
            <w:vAlign w:val="center"/>
            <w:hideMark/>
          </w:tcPr>
          <w:p w14:paraId="02B1082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b/>
                <w:bCs/>
                <w:kern w:val="24"/>
                <w:sz w:val="24"/>
                <w:szCs w:val="24"/>
              </w:rPr>
              <w:t>Informed</w:t>
            </w:r>
            <w:r w:rsidRPr="00F7178C">
              <w:rPr>
                <w:b/>
                <w:bCs/>
                <w:kern w:val="24"/>
                <w:sz w:val="24"/>
                <w:szCs w:val="24"/>
              </w:rPr>
              <w:br/>
            </w:r>
            <w:r w:rsidRPr="00F7178C">
              <w:rPr>
                <w:kern w:val="24"/>
                <w:sz w:val="24"/>
                <w:szCs w:val="24"/>
              </w:rPr>
              <w:t>(Информируемый)</w:t>
            </w:r>
          </w:p>
        </w:tc>
        <w:tc>
          <w:tcPr>
            <w:tcW w:w="3565" w:type="pct"/>
            <w:vAlign w:val="center"/>
            <w:hideMark/>
          </w:tcPr>
          <w:p w14:paraId="5C92218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ind w:firstLine="30"/>
              <w:textAlignment w:val="center"/>
              <w:rPr>
                <w:sz w:val="24"/>
                <w:szCs w:val="24"/>
              </w:rPr>
            </w:pPr>
            <w:r w:rsidRPr="00F7178C">
              <w:rPr>
                <w:kern w:val="24"/>
                <w:sz w:val="24"/>
                <w:szCs w:val="24"/>
              </w:rPr>
              <w:t>Участник проекта, которого информируют о ходе выполнения Работ по созданию Результатов проекта.</w:t>
            </w:r>
          </w:p>
        </w:tc>
      </w:tr>
    </w:tbl>
    <w:p w14:paraId="07D7E944" w14:textId="77777777" w:rsidR="00105027" w:rsidRPr="00F7178C" w:rsidRDefault="00105027" w:rsidP="00D92533">
      <w:pPr>
        <w:pStyle w:val="aff6"/>
        <w:tabs>
          <w:tab w:val="left" w:pos="142"/>
          <w:tab w:val="left" w:pos="993"/>
        </w:tabs>
        <w:spacing w:after="0" w:line="24" w:lineRule="atLeast"/>
        <w:ind w:left="720"/>
        <w:jc w:val="right"/>
        <w:rPr>
          <w:b/>
          <w:color w:val="auto"/>
          <w:sz w:val="24"/>
          <w:szCs w:val="24"/>
        </w:rPr>
      </w:pPr>
      <w:r w:rsidRPr="00F7178C">
        <w:rPr>
          <w:b/>
          <w:color w:val="auto"/>
          <w:sz w:val="24"/>
          <w:szCs w:val="24"/>
        </w:rPr>
        <w:t>Таб. 6.2.2 Матрица ответственности за результаты проекта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409"/>
        <w:gridCol w:w="1727"/>
        <w:gridCol w:w="1277"/>
        <w:gridCol w:w="2928"/>
      </w:tblGrid>
      <w:tr w:rsidR="00105027" w:rsidRPr="00F7178C" w14:paraId="5C6149B5" w14:textId="77777777" w:rsidTr="00220D76">
        <w:trPr>
          <w:trHeight w:val="300"/>
          <w:tblHeader/>
        </w:trPr>
        <w:tc>
          <w:tcPr>
            <w:tcW w:w="852" w:type="pct"/>
            <w:vMerge w:val="restart"/>
            <w:shd w:val="clear" w:color="000000" w:fill="C6D9F1"/>
            <w:vAlign w:val="center"/>
            <w:hideMark/>
          </w:tcPr>
          <w:p w14:paraId="011C7FE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Блок работ</w:t>
            </w:r>
          </w:p>
        </w:tc>
        <w:tc>
          <w:tcPr>
            <w:tcW w:w="1198" w:type="pct"/>
            <w:vMerge w:val="restart"/>
            <w:shd w:val="clear" w:color="000000" w:fill="C6D9F1"/>
            <w:vAlign w:val="center"/>
            <w:hideMark/>
          </w:tcPr>
          <w:p w14:paraId="3D630B6B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Наименование работы</w:t>
            </w:r>
          </w:p>
        </w:tc>
        <w:tc>
          <w:tcPr>
            <w:tcW w:w="1494" w:type="pct"/>
            <w:gridSpan w:val="2"/>
            <w:shd w:val="clear" w:color="000000" w:fill="C6D9F1"/>
            <w:vAlign w:val="center"/>
            <w:hideMark/>
          </w:tcPr>
          <w:p w14:paraId="1BB9ED8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Ответственность</w:t>
            </w:r>
          </w:p>
        </w:tc>
        <w:tc>
          <w:tcPr>
            <w:tcW w:w="1457" w:type="pct"/>
            <w:vMerge w:val="restart"/>
            <w:shd w:val="clear" w:color="000000" w:fill="C6D9F1"/>
            <w:vAlign w:val="center"/>
            <w:hideMark/>
          </w:tcPr>
          <w:p w14:paraId="46DB0BD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Результирующий документ/Комментарии</w:t>
            </w:r>
          </w:p>
        </w:tc>
      </w:tr>
      <w:tr w:rsidR="00105027" w:rsidRPr="00F7178C" w14:paraId="1C5D7541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1B559D7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  <w:vAlign w:val="center"/>
            <w:hideMark/>
          </w:tcPr>
          <w:p w14:paraId="3E86A99C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shd w:val="clear" w:color="000000" w:fill="C6D9F1"/>
            <w:vAlign w:val="center"/>
            <w:hideMark/>
          </w:tcPr>
          <w:p w14:paraId="4F25952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635" w:type="pct"/>
            <w:shd w:val="clear" w:color="000000" w:fill="BDD7EE"/>
            <w:vAlign w:val="center"/>
            <w:hideMark/>
          </w:tcPr>
          <w:p w14:paraId="6FD8881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7178C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1457" w:type="pct"/>
            <w:vMerge/>
            <w:vAlign w:val="center"/>
            <w:hideMark/>
          </w:tcPr>
          <w:p w14:paraId="60EA6CD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105027" w:rsidRPr="00F7178C" w14:paraId="59852E15" w14:textId="77777777" w:rsidTr="00220D76">
        <w:trPr>
          <w:trHeight w:val="371"/>
        </w:trPr>
        <w:tc>
          <w:tcPr>
            <w:tcW w:w="5000" w:type="pct"/>
            <w:gridSpan w:val="5"/>
            <w:shd w:val="clear" w:color="000000" w:fill="F2F2F2"/>
            <w:vAlign w:val="center"/>
            <w:hideMark/>
          </w:tcPr>
          <w:p w14:paraId="4868049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F7178C">
              <w:rPr>
                <w:b/>
                <w:bCs/>
                <w:i/>
                <w:iCs/>
                <w:sz w:val="24"/>
                <w:szCs w:val="24"/>
              </w:rPr>
              <w:t>Этап 1. Подготовка проекта</w:t>
            </w:r>
          </w:p>
        </w:tc>
      </w:tr>
      <w:tr w:rsidR="00105027" w:rsidRPr="00F7178C" w14:paraId="4531735C" w14:textId="77777777" w:rsidTr="00220D76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6545C6E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проектом</w:t>
            </w:r>
          </w:p>
        </w:tc>
        <w:tc>
          <w:tcPr>
            <w:tcW w:w="1198" w:type="pct"/>
            <w:vMerge w:val="restart"/>
            <w:shd w:val="clear" w:color="auto" w:fill="auto"/>
            <w:vAlign w:val="center"/>
            <w:hideMark/>
          </w:tcPr>
          <w:p w14:paraId="40ED5022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ind w:firstLineChars="100" w:firstLine="240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Устава проекта</w:t>
            </w:r>
          </w:p>
        </w:tc>
        <w:tc>
          <w:tcPr>
            <w:tcW w:w="859" w:type="pct"/>
            <w:vMerge w:val="restart"/>
            <w:shd w:val="clear" w:color="auto" w:fill="auto"/>
            <w:vAlign w:val="center"/>
            <w:hideMark/>
          </w:tcPr>
          <w:p w14:paraId="6B28009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</w:p>
          <w:p w14:paraId="78AC862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  <w:p w14:paraId="0DA4C2B9" w14:textId="77777777" w:rsidR="00105027" w:rsidRPr="00F7178C" w:rsidRDefault="00105027" w:rsidP="00D92533">
            <w:pPr>
              <w:spacing w:line="24" w:lineRule="atLeast"/>
              <w:rPr>
                <w:sz w:val="24"/>
                <w:szCs w:val="24"/>
              </w:rPr>
            </w:pPr>
          </w:p>
          <w:p w14:paraId="04CEDA40" w14:textId="77777777" w:rsidR="00105027" w:rsidRPr="00F7178C" w:rsidRDefault="00105027" w:rsidP="00D92533">
            <w:pPr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0E976EB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27F356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Устав проекта, в т.ч.:</w:t>
            </w:r>
          </w:p>
        </w:tc>
      </w:tr>
      <w:tr w:rsidR="00105027" w:rsidRPr="00F7178C" w14:paraId="035B4936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1523655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vMerge/>
            <w:vAlign w:val="center"/>
            <w:hideMark/>
          </w:tcPr>
          <w:p w14:paraId="09F2A68D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3CEC25B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14:paraId="4A6EF98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E677E0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- процедуры управления проектом, включая процедуру управления рисками</w:t>
            </w:r>
          </w:p>
        </w:tc>
      </w:tr>
      <w:tr w:rsidR="00105027" w:rsidRPr="00F7178C" w14:paraId="1B4E812C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60144E9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vMerge/>
            <w:vAlign w:val="center"/>
            <w:hideMark/>
          </w:tcPr>
          <w:p w14:paraId="0617FCFB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6150E1E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14:paraId="76F7480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079286E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- структуру проектной команды</w:t>
            </w:r>
          </w:p>
        </w:tc>
      </w:tr>
      <w:tr w:rsidR="00105027" w:rsidRPr="00F7178C" w14:paraId="19D014A2" w14:textId="77777777" w:rsidTr="00220D76">
        <w:trPr>
          <w:trHeight w:val="255"/>
        </w:trPr>
        <w:tc>
          <w:tcPr>
            <w:tcW w:w="852" w:type="pct"/>
            <w:vMerge/>
            <w:vAlign w:val="center"/>
            <w:hideMark/>
          </w:tcPr>
          <w:p w14:paraId="2DBE375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vMerge/>
            <w:vAlign w:val="center"/>
            <w:hideMark/>
          </w:tcPr>
          <w:p w14:paraId="755F0ECD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5AC7BFC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14:paraId="3C148E4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BA23B7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- укрупненный план-график проекта</w:t>
            </w:r>
          </w:p>
        </w:tc>
      </w:tr>
      <w:tr w:rsidR="00105027" w:rsidRPr="00F7178C" w14:paraId="751E4772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5EB43A9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vMerge/>
            <w:vAlign w:val="center"/>
            <w:hideMark/>
          </w:tcPr>
          <w:p w14:paraId="433834A7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5E48D24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14:paraId="2AB8691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457" w:type="pct"/>
            <w:shd w:val="clear" w:color="auto" w:fill="auto"/>
            <w:vAlign w:val="center"/>
          </w:tcPr>
          <w:p w14:paraId="7FA4ECD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</w:tr>
      <w:tr w:rsidR="00105027" w:rsidRPr="00F7178C" w14:paraId="7E0546FE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25A7D6B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2E57038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проектной команды со стороны Исполнителя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70ED53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F171DC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4DF853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5C723E0D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2B81863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305F2D3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проектной команды со стороны Заказчика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641472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1531CA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C7EEDB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5BFDF4EA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25C3637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3CCD2C1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Организация проектного офиса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3BE2B3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18D263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F00C7C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29539B87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38A98F2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BE56BFC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стартового совещания по проекту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B6C91D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F22CEA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55E9A5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690708B9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07824C0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vMerge w:val="restart"/>
            <w:shd w:val="clear" w:color="auto" w:fill="auto"/>
            <w:vAlign w:val="center"/>
            <w:hideMark/>
          </w:tcPr>
          <w:p w14:paraId="2CAC8FE7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шаблонов и стандартов проекта</w:t>
            </w:r>
          </w:p>
        </w:tc>
        <w:tc>
          <w:tcPr>
            <w:tcW w:w="859" w:type="pct"/>
            <w:vMerge w:val="restart"/>
            <w:shd w:val="clear" w:color="auto" w:fill="auto"/>
            <w:vAlign w:val="center"/>
            <w:hideMark/>
          </w:tcPr>
          <w:p w14:paraId="73194A1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2C3C1E8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96C410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Шаблоны проектных документов </w:t>
            </w:r>
          </w:p>
        </w:tc>
      </w:tr>
      <w:tr w:rsidR="00105027" w:rsidRPr="00F7178C" w14:paraId="5687BFF8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4DE68BF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vMerge/>
            <w:vAlign w:val="center"/>
            <w:hideMark/>
          </w:tcPr>
          <w:p w14:paraId="2094EFCE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0CC0809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14:paraId="5011D0A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67EB8E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Стандарты моделирования бизнес-процессов предоставляются Заказчиком</w:t>
            </w:r>
          </w:p>
        </w:tc>
      </w:tr>
      <w:tr w:rsidR="00105027" w:rsidRPr="00F7178C" w14:paraId="472E09DD" w14:textId="77777777" w:rsidTr="00220D76">
        <w:trPr>
          <w:trHeight w:val="2475"/>
        </w:trPr>
        <w:tc>
          <w:tcPr>
            <w:tcW w:w="852" w:type="pct"/>
            <w:vMerge/>
            <w:vAlign w:val="center"/>
            <w:hideMark/>
          </w:tcPr>
          <w:p w14:paraId="30DC6F5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13A7A204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Общее управление и координация работ по проекту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0FF254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7460CF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56CBA2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1. Подготовка презентаций УК - ответственные в рамках своих задач;</w:t>
            </w:r>
            <w:r w:rsidRPr="00F7178C">
              <w:rPr>
                <w:sz w:val="24"/>
                <w:szCs w:val="24"/>
              </w:rPr>
              <w:br/>
              <w:t>2. Протоколы РМО - Заказчик, протоколы рабочих встреч консультанты по направлениям;</w:t>
            </w:r>
            <w:r w:rsidRPr="00F7178C">
              <w:rPr>
                <w:sz w:val="24"/>
                <w:szCs w:val="24"/>
              </w:rPr>
              <w:br/>
              <w:t>3. Ведение общего высокоуровневого плана работ -Заказчик, планирование на уровне групп - Руководители групп.</w:t>
            </w:r>
          </w:p>
        </w:tc>
      </w:tr>
      <w:tr w:rsidR="00105027" w:rsidRPr="00F7178C" w14:paraId="0CBCD4BC" w14:textId="77777777" w:rsidTr="00220D76">
        <w:trPr>
          <w:trHeight w:val="480"/>
        </w:trPr>
        <w:tc>
          <w:tcPr>
            <w:tcW w:w="852" w:type="pct"/>
            <w:shd w:val="clear" w:color="auto" w:fill="auto"/>
            <w:vAlign w:val="center"/>
            <w:hideMark/>
          </w:tcPr>
          <w:p w14:paraId="4C3D36C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Эксплуатация и начальная поддержка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36A714A" w14:textId="77777777" w:rsidR="00105027" w:rsidRPr="00F7178C" w:rsidRDefault="00105027" w:rsidP="00D92533">
            <w:pPr>
              <w:tabs>
                <w:tab w:val="left" w:pos="0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концепции организации Центра компетенции Заказчика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589024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429CBF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0283937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Концепция организации ЦК</w:t>
            </w:r>
          </w:p>
        </w:tc>
      </w:tr>
      <w:tr w:rsidR="00105027" w:rsidRPr="00F7178C" w14:paraId="3DB5D69A" w14:textId="77777777" w:rsidTr="00220D76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4339F2F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орг. изменениями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12B9158" w14:textId="77777777" w:rsidR="00105027" w:rsidRPr="00F7178C" w:rsidRDefault="00105027" w:rsidP="00D92533">
            <w:pPr>
              <w:tabs>
                <w:tab w:val="left" w:pos="0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Выявление заинтересованных сторон Проекта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F73A56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29E12E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546F1C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заинтересованных сторон</w:t>
            </w:r>
          </w:p>
        </w:tc>
      </w:tr>
      <w:tr w:rsidR="00105027" w:rsidRPr="00F7178C" w14:paraId="4C1D3174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03F6A91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8C19459" w14:textId="77777777" w:rsidR="00105027" w:rsidRPr="00F7178C" w:rsidRDefault="00105027" w:rsidP="00D92533">
            <w:pPr>
              <w:tabs>
                <w:tab w:val="left" w:pos="0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рекомендаций по обучению проектной команды Заказчика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564EEA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C23573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2D6238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Рекомендации по обучению проектной команды</w:t>
            </w:r>
          </w:p>
        </w:tc>
      </w:tr>
      <w:tr w:rsidR="00105027" w:rsidRPr="00F7178C" w14:paraId="6EBE92FB" w14:textId="77777777" w:rsidTr="00220D76">
        <w:trPr>
          <w:trHeight w:val="1095"/>
        </w:trPr>
        <w:tc>
          <w:tcPr>
            <w:tcW w:w="852" w:type="pct"/>
            <w:vMerge/>
            <w:vAlign w:val="center"/>
            <w:hideMark/>
          </w:tcPr>
          <w:p w14:paraId="16FF195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37AFAA9" w14:textId="77777777" w:rsidR="00105027" w:rsidRPr="00F7178C" w:rsidRDefault="00105027" w:rsidP="00D92533">
            <w:pPr>
              <w:tabs>
                <w:tab w:val="left" w:pos="0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Обучение проектной команды Заказчика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FEF151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209CCB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CFF070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0489BAD0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2019916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FED18AF" w14:textId="77777777" w:rsidR="00105027" w:rsidRPr="00F7178C" w:rsidRDefault="00105027" w:rsidP="00D92533">
            <w:pPr>
              <w:tabs>
                <w:tab w:val="left" w:pos="0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дорожной карты по управлению организационными изменениями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5D89E6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240E0E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E00ECC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Дорожная карта по управлению организационными изменениями</w:t>
            </w:r>
          </w:p>
        </w:tc>
      </w:tr>
      <w:tr w:rsidR="00105027" w:rsidRPr="00F7178C" w14:paraId="006DEB3E" w14:textId="77777777" w:rsidTr="00220D76">
        <w:trPr>
          <w:trHeight w:val="300"/>
        </w:trPr>
        <w:tc>
          <w:tcPr>
            <w:tcW w:w="5000" w:type="pct"/>
            <w:gridSpan w:val="5"/>
            <w:shd w:val="clear" w:color="000000" w:fill="F2F2F2"/>
            <w:vAlign w:val="center"/>
            <w:hideMark/>
          </w:tcPr>
          <w:p w14:paraId="32D0698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F7178C">
              <w:rPr>
                <w:b/>
                <w:bCs/>
                <w:i/>
                <w:iCs/>
                <w:sz w:val="24"/>
                <w:szCs w:val="24"/>
              </w:rPr>
              <w:t> Этап 2. Проектирование</w:t>
            </w:r>
          </w:p>
        </w:tc>
      </w:tr>
      <w:tr w:rsidR="00105027" w:rsidRPr="00F7178C" w14:paraId="5F0F83F9" w14:textId="77777777" w:rsidTr="00220D76">
        <w:trPr>
          <w:trHeight w:val="480"/>
        </w:trPr>
        <w:tc>
          <w:tcPr>
            <w:tcW w:w="852" w:type="pct"/>
            <w:shd w:val="clear" w:color="auto" w:fill="auto"/>
            <w:vAlign w:val="center"/>
            <w:hideMark/>
          </w:tcPr>
          <w:p w14:paraId="13E652A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проектом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5FDEC86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Общее управление и координация работ по проекту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967887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3EB0CC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B55A10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533FE014" w14:textId="77777777" w:rsidTr="00220D76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7146E00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Процессы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70CDD42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Моделирование и описание целевых бизнес-процессов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39104B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D6ED53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FF69F0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Схемы целевых бизнес-процессов, Матрица контролей</w:t>
            </w:r>
          </w:p>
        </w:tc>
      </w:tr>
      <w:tr w:rsidR="00105027" w:rsidRPr="00F7178C" w14:paraId="744CF759" w14:textId="77777777" w:rsidTr="00220D76">
        <w:trPr>
          <w:trHeight w:val="720"/>
        </w:trPr>
        <w:tc>
          <w:tcPr>
            <w:tcW w:w="852" w:type="pct"/>
            <w:vMerge/>
            <w:vAlign w:val="center"/>
            <w:hideMark/>
          </w:tcPr>
          <w:p w14:paraId="548447D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71C5D900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Разработка реестр рисков и дизайн бизнес-контролей </w:t>
            </w:r>
            <w:r w:rsidRPr="00F7178C">
              <w:rPr>
                <w:sz w:val="24"/>
                <w:szCs w:val="24"/>
              </w:rPr>
              <w:lastRenderedPageBreak/>
              <w:t>для целевых бизнес-процессов на основе лучших практик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E22CE8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85A293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5EC462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Матрица рисков и бизнес-контролей</w:t>
            </w:r>
          </w:p>
        </w:tc>
      </w:tr>
      <w:tr w:rsidR="00105027" w:rsidRPr="00F7178C" w14:paraId="61430459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47BA0AB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739F236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Предоставление методологической документации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50DD26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E4D18D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I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EBE2FF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Методологическая документация </w:t>
            </w:r>
          </w:p>
        </w:tc>
      </w:tr>
      <w:tr w:rsidR="00105027" w:rsidRPr="00F7178C" w14:paraId="18799230" w14:textId="77777777" w:rsidTr="00220D76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630AC0A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Функционал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E8D4C84" w14:textId="6235FFF4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Выявление, уточнение и анализ функциональных требований к </w:t>
            </w:r>
            <w:r w:rsidR="0050240E">
              <w:rPr>
                <w:sz w:val="24"/>
                <w:szCs w:val="24"/>
              </w:rPr>
              <w:t>платформе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DBD1DD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B2FDD8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651BAD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776CC645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0AEA0B3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FBDE7CB" w14:textId="0512B7DD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Подготовка сценариев бизнес-операций для функционального тестирования </w:t>
            </w:r>
            <w:bookmarkStart w:id="205" w:name="_Hlk101810793"/>
            <w:r w:rsidR="0050240E">
              <w:rPr>
                <w:sz w:val="24"/>
                <w:szCs w:val="24"/>
              </w:rPr>
              <w:t>платформы</w:t>
            </w:r>
            <w:bookmarkEnd w:id="205"/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3723F4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0F222D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42E833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Сценарии бизнес-операций</w:t>
            </w:r>
          </w:p>
        </w:tc>
      </w:tr>
      <w:tr w:rsidR="00105027" w:rsidRPr="00F7178C" w14:paraId="51948277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22FF377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400519C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Проектирование функциональной архитектуры решения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B47A50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693428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A6C235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Функциональная архитектура решения</w:t>
            </w:r>
          </w:p>
        </w:tc>
      </w:tr>
      <w:tr w:rsidR="00105027" w:rsidRPr="00F7178C" w14:paraId="1C1C8C1B" w14:textId="77777777" w:rsidTr="00220D76">
        <w:trPr>
          <w:trHeight w:val="960"/>
        </w:trPr>
        <w:tc>
          <w:tcPr>
            <w:tcW w:w="852" w:type="pct"/>
            <w:vMerge/>
            <w:vAlign w:val="center"/>
            <w:hideMark/>
          </w:tcPr>
          <w:p w14:paraId="495E027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6919D5F" w14:textId="2E822AE0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Подготовка и демонстрация прототипов решений на базе стандартного функционала и лучших практик, заложенных в концепции стандартной функциональности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B4F0EF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2FD0DB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103067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демонстрации прототипа</w:t>
            </w:r>
          </w:p>
        </w:tc>
      </w:tr>
      <w:tr w:rsidR="00105027" w:rsidRPr="00F7178C" w14:paraId="2643EAB9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0E379F2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6E28A78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проектных решений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BE6E08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33F969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980337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Проектные решения</w:t>
            </w:r>
          </w:p>
        </w:tc>
      </w:tr>
      <w:tr w:rsidR="00105027" w:rsidRPr="00F7178C" w14:paraId="2019A467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16908A6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21A9165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реестра функциональных разработок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048B2D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001080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29E5B1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разработок</w:t>
            </w:r>
          </w:p>
        </w:tc>
      </w:tr>
      <w:tr w:rsidR="00105027" w:rsidRPr="00F7178C" w14:paraId="5B90E708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12C4C07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1193050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концепции комплексного приемочного тестирования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E5F29A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3CED00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00F71E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Концепция комплексного приемочного тестирования</w:t>
            </w:r>
          </w:p>
        </w:tc>
      </w:tr>
      <w:tr w:rsidR="00105027" w:rsidRPr="00F7178C" w14:paraId="5C109A0F" w14:textId="77777777" w:rsidTr="00220D76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60FC086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Роли и полномочия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FDA4F59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концепции полномочий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522E89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740D75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D922E8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Концепция полномочий</w:t>
            </w:r>
          </w:p>
        </w:tc>
      </w:tr>
      <w:tr w:rsidR="00105027" w:rsidRPr="00F7178C" w14:paraId="5CBEE363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03F30C3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1E276601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реестра ролей и полномочий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88102A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850067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115648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ролей и полномочий</w:t>
            </w:r>
          </w:p>
        </w:tc>
      </w:tr>
      <w:tr w:rsidR="00105027" w:rsidRPr="00F7178C" w14:paraId="2B60A8AB" w14:textId="77777777" w:rsidTr="00220D76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2226447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Управление орг. изменениями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11DCB4C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концепции обучения, оценка требуемой инфраструктуры для обучения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F0CE75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D12FDE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CA4050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Концепция обучения, описывающая подход к обучению ключевых и конечных пользователей</w:t>
            </w:r>
          </w:p>
        </w:tc>
      </w:tr>
      <w:tr w:rsidR="00105027" w:rsidRPr="00F7178C" w14:paraId="05B20CA8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36336F8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E4A6BDA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плана коммуникации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81873E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D23E39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04DF4DA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 коммуникации</w:t>
            </w:r>
          </w:p>
        </w:tc>
      </w:tr>
      <w:tr w:rsidR="00105027" w:rsidRPr="00F7178C" w14:paraId="087E9371" w14:textId="77777777" w:rsidTr="00220D76">
        <w:trPr>
          <w:trHeight w:val="960"/>
        </w:trPr>
        <w:tc>
          <w:tcPr>
            <w:tcW w:w="852" w:type="pct"/>
            <w:vMerge/>
            <w:vAlign w:val="center"/>
            <w:hideMark/>
          </w:tcPr>
          <w:p w14:paraId="1A9C437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77D56CDE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реестра ключевых организационных изменений, включая изменения в затронутых процессах (GAP-анализ)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1BE80C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45F1D2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FEDFFE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ключевых организационных изменений</w:t>
            </w:r>
          </w:p>
        </w:tc>
      </w:tr>
      <w:tr w:rsidR="00105027" w:rsidRPr="00F7178C" w14:paraId="7BACFE71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7AEAFFB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460C2A9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Мобилизация Ключевых пользователей и тренеров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F18834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A70B88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1649B7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13891026" w14:textId="77777777" w:rsidTr="00220D76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36AA299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НСИ и миграция данных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9096489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Разработка стратегии и подхода к миграции данных 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862B2D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D73982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6A0026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Концепция миграции данных</w:t>
            </w:r>
          </w:p>
        </w:tc>
      </w:tr>
      <w:tr w:rsidR="00105027" w:rsidRPr="00F7178C" w14:paraId="62151441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0C3D366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35CFAE4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регламентов ведения справочников и методик нормализации НСИ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111BEC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0D0390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F29650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Регламенты ведения справочников, Методики нормализации НСИ</w:t>
            </w:r>
          </w:p>
        </w:tc>
      </w:tr>
      <w:tr w:rsidR="00105027" w:rsidRPr="00F7178C" w14:paraId="2901C263" w14:textId="77777777" w:rsidTr="00220D76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5DB6FE9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Программно-аппаратная платформа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051E628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Поставка программного обеспечения и лицензий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0F77DA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19D13F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213B48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6B1DCDD6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438B28E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CAD170F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Поставка оборудования для инсталляции системы разработки и системы тестирования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75A7EE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5C43A3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3F9397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38DB9FE4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716E7B8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685124E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Описание системной и технической архитектуры решения 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A1BF95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E39C25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8E0885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Документация, описывающая архитектуру решения</w:t>
            </w:r>
          </w:p>
        </w:tc>
      </w:tr>
      <w:tr w:rsidR="00105027" w:rsidRPr="00F7178C" w14:paraId="491DF474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5C91B45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CC01E28" w14:textId="508A99DA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Техническая поддержка </w:t>
            </w:r>
            <w:r w:rsidR="0050240E">
              <w:rPr>
                <w:sz w:val="24"/>
                <w:szCs w:val="24"/>
              </w:rPr>
              <w:lastRenderedPageBreak/>
              <w:t>платформы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151D95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C0BE5A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А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F75111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7735086C" w14:textId="77777777" w:rsidTr="00220D76">
        <w:trPr>
          <w:trHeight w:val="720"/>
        </w:trPr>
        <w:tc>
          <w:tcPr>
            <w:tcW w:w="852" w:type="pct"/>
            <w:vMerge/>
            <w:vAlign w:val="center"/>
            <w:hideMark/>
          </w:tcPr>
          <w:p w14:paraId="1D37D01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1370D47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Уточнение требований к производительности и разработка концепции нагрузочного тестирования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805072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3EF488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DBDD8D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Концепция нагрузочного тестирования</w:t>
            </w:r>
          </w:p>
        </w:tc>
      </w:tr>
      <w:tr w:rsidR="00105027" w:rsidRPr="00F7178C" w14:paraId="3F2CF388" w14:textId="77777777" w:rsidTr="00220D76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4891005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Интеграция с внешними системами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7DC79D43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Формирование реестра интеграционных потоков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DE91D5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3181C6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F05738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интеграционных потоков</w:t>
            </w:r>
          </w:p>
        </w:tc>
      </w:tr>
      <w:tr w:rsidR="00105027" w:rsidRPr="00F7178C" w14:paraId="0316720E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3A876FF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78DF1C1C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сценариев тестирования интеграционных потоков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246660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1C48D6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C7296F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Сценарии тестирования интеграционных потоков</w:t>
            </w:r>
          </w:p>
        </w:tc>
      </w:tr>
      <w:tr w:rsidR="00105027" w:rsidRPr="00F7178C" w14:paraId="11BA325F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0F2231E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DE1CC02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Проектирование интеграционных потоков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A5C25B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C1FD82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CB39DD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Спецификации интеграционных потоков</w:t>
            </w:r>
          </w:p>
        </w:tc>
      </w:tr>
      <w:tr w:rsidR="00105027" w:rsidRPr="00F7178C" w14:paraId="236E5223" w14:textId="77777777" w:rsidTr="00220D76">
        <w:trPr>
          <w:trHeight w:val="300"/>
        </w:trPr>
        <w:tc>
          <w:tcPr>
            <w:tcW w:w="5000" w:type="pct"/>
            <w:gridSpan w:val="5"/>
            <w:shd w:val="clear" w:color="000000" w:fill="F2F2F2"/>
            <w:vAlign w:val="center"/>
            <w:hideMark/>
          </w:tcPr>
          <w:p w14:paraId="2F2B1917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206" w:name="_Hlk8224322"/>
            <w:r w:rsidRPr="00F7178C">
              <w:rPr>
                <w:b/>
                <w:bCs/>
                <w:i/>
                <w:iCs/>
                <w:sz w:val="24"/>
                <w:szCs w:val="24"/>
              </w:rPr>
              <w:t xml:space="preserve">  Этап 3. Реализация и тестирование</w:t>
            </w:r>
          </w:p>
        </w:tc>
      </w:tr>
      <w:bookmarkEnd w:id="206"/>
      <w:tr w:rsidR="00105027" w:rsidRPr="00F7178C" w14:paraId="04424716" w14:textId="77777777" w:rsidTr="00220D76">
        <w:trPr>
          <w:trHeight w:val="480"/>
        </w:trPr>
        <w:tc>
          <w:tcPr>
            <w:tcW w:w="852" w:type="pct"/>
            <w:shd w:val="clear" w:color="auto" w:fill="auto"/>
            <w:vAlign w:val="center"/>
            <w:hideMark/>
          </w:tcPr>
          <w:p w14:paraId="5A51C6D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b/>
                <w:sz w:val="24"/>
                <w:szCs w:val="24"/>
              </w:rPr>
            </w:pPr>
            <w:r w:rsidRPr="00F7178C">
              <w:rPr>
                <w:b/>
                <w:sz w:val="24"/>
                <w:szCs w:val="24"/>
              </w:rPr>
              <w:t>Управление проектом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E45A31D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Общее управление и координация работ по проекту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08F38D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183AD5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А,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39E201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6C10D4E3" w14:textId="77777777" w:rsidTr="00220D76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7DADCEF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Процессы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FE9A782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регламентной документации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1CBEEA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7907BD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I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CEC309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Регламентная документация</w:t>
            </w:r>
          </w:p>
        </w:tc>
      </w:tr>
      <w:tr w:rsidR="00105027" w:rsidRPr="00F7178C" w14:paraId="5CAEFE0D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5CC405F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725DE86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регламентной документации по ИТ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2D695F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D43218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36A363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Регламентная документация по ИТ</w:t>
            </w:r>
          </w:p>
        </w:tc>
      </w:tr>
      <w:tr w:rsidR="00105027" w:rsidRPr="00F7178C" w14:paraId="74DAFEA6" w14:textId="77777777" w:rsidTr="00220D76">
        <w:trPr>
          <w:trHeight w:val="72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40550E4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Функционал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1A12175C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Детальное проектирование алгоритмов функциональных разработок (очередями итерационно)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316DC2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F093CD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R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0070723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Спецификация на функциональную разработку</w:t>
            </w:r>
          </w:p>
        </w:tc>
      </w:tr>
      <w:tr w:rsidR="00105027" w:rsidRPr="00F7178C" w14:paraId="65FCDE33" w14:textId="77777777" w:rsidTr="00220D76">
        <w:trPr>
          <w:trHeight w:val="720"/>
        </w:trPr>
        <w:tc>
          <w:tcPr>
            <w:tcW w:w="852" w:type="pct"/>
            <w:vMerge/>
            <w:vAlign w:val="center"/>
            <w:hideMark/>
          </w:tcPr>
          <w:p w14:paraId="10680F8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327AE25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сценариев тестирования функциональных разработок (очередями итерационно)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450729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D49110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R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7201CC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Сценарии тестирования функциональных разработок</w:t>
            </w:r>
          </w:p>
        </w:tc>
      </w:tr>
      <w:tr w:rsidR="00105027" w:rsidRPr="00F7178C" w14:paraId="645A9026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30E5378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490DAB6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Реализация функциональных </w:t>
            </w:r>
            <w:r w:rsidRPr="00F7178C">
              <w:rPr>
                <w:sz w:val="24"/>
                <w:szCs w:val="24"/>
              </w:rPr>
              <w:lastRenderedPageBreak/>
              <w:t>разработок (очередями итерационно)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42364B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CDA955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R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8A02FE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Спецификация на функциональную </w:t>
            </w:r>
            <w:r w:rsidRPr="00F7178C">
              <w:rPr>
                <w:sz w:val="24"/>
                <w:szCs w:val="24"/>
              </w:rPr>
              <w:lastRenderedPageBreak/>
              <w:t>разработку</w:t>
            </w:r>
          </w:p>
        </w:tc>
      </w:tr>
      <w:tr w:rsidR="00105027" w:rsidRPr="00F7178C" w14:paraId="0E33FECF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0158FCD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DE88152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Предварительное тестирование функциональных разработок (очередями итерационно)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BB60FF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290431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А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36B801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тестирования функциональных разработок</w:t>
            </w:r>
          </w:p>
          <w:p w14:paraId="3E1D899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Журнал замечаний предварительного тестирования</w:t>
            </w:r>
          </w:p>
        </w:tc>
      </w:tr>
      <w:tr w:rsidR="00105027" w:rsidRPr="00F7178C" w14:paraId="19422B13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7BC3115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57CC452" w14:textId="74B1EAB4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Настройка конфигурации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E843A8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1C73F5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3D5B9B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Описание настроек</w:t>
            </w:r>
          </w:p>
        </w:tc>
      </w:tr>
      <w:tr w:rsidR="00105027" w:rsidRPr="00F7178C" w14:paraId="254DCDD5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1A7B34F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3ABE95C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пользовательских инструкций, включая обучающие видеоролики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5242B0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793F67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2626F1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Пользовательские инструкции, ролики</w:t>
            </w:r>
          </w:p>
        </w:tc>
      </w:tr>
      <w:tr w:rsidR="00105027" w:rsidRPr="00F7178C" w14:paraId="0304E3FC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34DE287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9C42185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сценариев комплексного приемочного тестирования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446CA8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AD557E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599A96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 и Сценарии комплексного приемочного тестирования</w:t>
            </w:r>
          </w:p>
        </w:tc>
      </w:tr>
      <w:tr w:rsidR="00105027" w:rsidRPr="00F7178C" w14:paraId="161670E5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6DAAEEE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19CAC4D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комплексного приемочного тестирования (интеграционный тест)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28AEB5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673AC5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EA68A5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486F47F7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75F5BEA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F9F2497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комплексного приемочного тестирования (интеграционный тест)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74BA9A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CB8E5D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С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C56C92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комплексного приемочного тестирования (реестр замечаний)</w:t>
            </w:r>
          </w:p>
        </w:tc>
      </w:tr>
      <w:tr w:rsidR="00105027" w:rsidRPr="00F7178C" w14:paraId="2CA372BD" w14:textId="77777777" w:rsidTr="00220D76">
        <w:trPr>
          <w:trHeight w:val="720"/>
        </w:trPr>
        <w:tc>
          <w:tcPr>
            <w:tcW w:w="852" w:type="pct"/>
            <w:vMerge/>
            <w:vAlign w:val="center"/>
            <w:hideMark/>
          </w:tcPr>
          <w:p w14:paraId="7028990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084B57B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Устранение критичных дефектов, выявленных в результате комплексного приемочного тестирования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E33123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84E9C5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AD0F06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устранения дефектов</w:t>
            </w:r>
          </w:p>
        </w:tc>
      </w:tr>
      <w:tr w:rsidR="00105027" w:rsidRPr="00F7178C" w14:paraId="1D8C3241" w14:textId="77777777" w:rsidTr="00220D76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157595E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Роли и полномочия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B047F35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Настройка ролей и полномочий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690E83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02AAA7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FDAF23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38508950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2670B98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D899E85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Тестирование ролей и полномочий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3933C8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2866D6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A1EBD4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26F4F97D" w14:textId="77777777" w:rsidTr="00220D76">
        <w:trPr>
          <w:trHeight w:val="72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04B09C3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Интеграция с внешними системами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6653E14" w14:textId="762BD24F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Детальное проектирование алгоритмов интеграционных разработок на стороне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50B27C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802FFE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R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620E4C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Спецификация на интеграционную разработку</w:t>
            </w:r>
          </w:p>
        </w:tc>
      </w:tr>
      <w:tr w:rsidR="00105027" w:rsidRPr="00F7178C" w14:paraId="22EF15D3" w14:textId="77777777" w:rsidTr="00220D76">
        <w:trPr>
          <w:trHeight w:val="720"/>
        </w:trPr>
        <w:tc>
          <w:tcPr>
            <w:tcW w:w="852" w:type="pct"/>
            <w:vMerge/>
            <w:vAlign w:val="center"/>
            <w:hideMark/>
          </w:tcPr>
          <w:p w14:paraId="1F13F26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B47F40C" w14:textId="720F3F63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Подготовка сценариев тестирования интеграционных разработок на стороне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26A4FE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387CE5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C04E5C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Сценарии тестирования интеграционных разработок</w:t>
            </w:r>
          </w:p>
        </w:tc>
      </w:tr>
      <w:tr w:rsidR="00105027" w:rsidRPr="00F7178C" w14:paraId="0FFB8595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49250B0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D250168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Реализация интеграционных разработок, настроек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FB3C1E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E22B3E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045D726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Спецификация на интеграционную разработку</w:t>
            </w:r>
          </w:p>
        </w:tc>
      </w:tr>
      <w:tr w:rsidR="00105027" w:rsidRPr="00F7178C" w14:paraId="36C53241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3F4071A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65418CA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Тестирование интеграционных разработок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347B50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0F9B25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63BFF7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тестирования интеграционных разработок</w:t>
            </w:r>
          </w:p>
        </w:tc>
      </w:tr>
      <w:tr w:rsidR="00105027" w:rsidRPr="00F7178C" w14:paraId="058D7A25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4625CB4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2F3DFDF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Доработки внешних систем, необходимые для реализации интеграционных потоков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0E044A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6B5AD6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2CB1FB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30CA559C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1F9380C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78C154D8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комплексного тестирования интеграционных потоков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BE0E5E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DE04CB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0ED0AF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тестирования интеграционных потоков</w:t>
            </w:r>
          </w:p>
        </w:tc>
      </w:tr>
      <w:tr w:rsidR="00105027" w:rsidRPr="00F7178C" w14:paraId="58B5C702" w14:textId="77777777" w:rsidTr="00220D76">
        <w:trPr>
          <w:trHeight w:val="960"/>
        </w:trPr>
        <w:tc>
          <w:tcPr>
            <w:tcW w:w="852" w:type="pct"/>
            <w:vMerge/>
            <w:vAlign w:val="center"/>
            <w:hideMark/>
          </w:tcPr>
          <w:p w14:paraId="5D431E2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72E7DDBC" w14:textId="62B24382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Устранение критичных дефектов на стороне </w:t>
            </w:r>
            <w:r w:rsidR="0050240E">
              <w:rPr>
                <w:sz w:val="24"/>
                <w:szCs w:val="24"/>
              </w:rPr>
              <w:t>платформы</w:t>
            </w:r>
            <w:r w:rsidRPr="00F7178C">
              <w:rPr>
                <w:sz w:val="24"/>
                <w:szCs w:val="24"/>
              </w:rPr>
              <w:t>, выявленных в результате комплексного тестирования интеграционных потоков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43257E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A63144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R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60CEB9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устранения дефектов</w:t>
            </w:r>
          </w:p>
        </w:tc>
      </w:tr>
      <w:tr w:rsidR="00105027" w:rsidRPr="00F7178C" w14:paraId="48E41456" w14:textId="77777777" w:rsidTr="00220D76">
        <w:trPr>
          <w:trHeight w:val="960"/>
        </w:trPr>
        <w:tc>
          <w:tcPr>
            <w:tcW w:w="852" w:type="pct"/>
            <w:shd w:val="clear" w:color="auto" w:fill="auto"/>
            <w:vAlign w:val="center"/>
            <w:hideMark/>
          </w:tcPr>
          <w:p w14:paraId="50A06D7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5938076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Устранение критичных дефектов на стороне внешних систем и интеграционной шины, выявленных в результате комплексного </w:t>
            </w:r>
            <w:r w:rsidRPr="00F7178C">
              <w:rPr>
                <w:sz w:val="24"/>
                <w:szCs w:val="24"/>
              </w:rPr>
              <w:lastRenderedPageBreak/>
              <w:t>тестирования интеграционных потоков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6B404B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326804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71417D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1AA87524" w14:textId="77777777" w:rsidTr="00220D76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70ECF0A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Управление орг. изменениями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CD9D09F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Реализация плана коммуникации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B25516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1AFEC7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50FCFE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69A9B661" w14:textId="77777777" w:rsidTr="00220D76">
        <w:trPr>
          <w:trHeight w:val="495"/>
        </w:trPr>
        <w:tc>
          <w:tcPr>
            <w:tcW w:w="852" w:type="pct"/>
            <w:vMerge/>
            <w:vAlign w:val="center"/>
            <w:hideMark/>
          </w:tcPr>
          <w:p w14:paraId="4BA2A8D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A3413E0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Оценка влияния изменений, оценка готовности к изменениям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AEB550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12B14B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CC76CE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Реестр основных рисков изменений, планы управления рисками</w:t>
            </w:r>
          </w:p>
        </w:tc>
      </w:tr>
      <w:tr w:rsidR="00105027" w:rsidRPr="00F7178C" w14:paraId="2F137B99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2EC686A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1127645F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Планирование и выполнение мероприятий по минимизации рисков изменений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F42457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C708FF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550FD5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25A2B8B9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19796EA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295EC5B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Проектирование изменений организационной структуры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C993F0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E1456A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D4BF27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Рекомендации по изменению организационной структуры</w:t>
            </w:r>
          </w:p>
        </w:tc>
      </w:tr>
      <w:tr w:rsidR="00105027" w:rsidRPr="00F7178C" w14:paraId="2DC795DB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6E9548B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7013F843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Актуализация должностных инструкций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928035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F16360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224185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65A35A92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5CCCC5E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6D021FB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Планирование и управление организационным переходом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9B45A7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6FFA7F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8DB06D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03192D7F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46D690C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07CA777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Мобилизация Ключевых пользователей и тренеров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931482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2AA351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6C4B32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51484817" w14:textId="77777777" w:rsidTr="00220D76">
        <w:trPr>
          <w:trHeight w:val="720"/>
        </w:trPr>
        <w:tc>
          <w:tcPr>
            <w:tcW w:w="852" w:type="pct"/>
            <w:vMerge/>
            <w:vAlign w:val="center"/>
            <w:hideMark/>
          </w:tcPr>
          <w:p w14:paraId="77F3043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0F51908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программы и план-графика обучения ключевых пользователей и тренеров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5CE261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098268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080C0C8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Программа и план-график обучения ключевых пользователей и тренеров</w:t>
            </w:r>
          </w:p>
        </w:tc>
      </w:tr>
      <w:tr w:rsidR="00105027" w:rsidRPr="00F7178C" w14:paraId="210F8A83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5D02800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3F69F67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Организационная подготовка обучения ключевых пользователей и тренеров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74E0CD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850109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29A35D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065444EE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6C41998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BABDD5C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обучения ключевых пользователей и тренеров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B57DC1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4A2B3F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0DE2C4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обучения ключевых пользователей и тренеров</w:t>
            </w:r>
          </w:p>
        </w:tc>
      </w:tr>
      <w:tr w:rsidR="00105027" w:rsidRPr="00F7178C" w14:paraId="3035182B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69E5225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1663798A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Организационная подготовка обучения </w:t>
            </w:r>
            <w:r w:rsidRPr="00F7178C">
              <w:rPr>
                <w:sz w:val="24"/>
                <w:szCs w:val="24"/>
              </w:rPr>
              <w:lastRenderedPageBreak/>
              <w:t>конечных пользователей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13A685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8C2B1B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027C17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169E6328" w14:textId="77777777" w:rsidTr="00220D76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7FECF6B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НСИ и миграция данных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0C1ED86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шаблонов миграции данных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AC2111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2173A7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029974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Шаблоны миграции</w:t>
            </w:r>
          </w:p>
        </w:tc>
      </w:tr>
      <w:tr w:rsidR="00105027" w:rsidRPr="00F7178C" w14:paraId="04B03579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554EA48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50A0B28" w14:textId="598EF1B3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Разработка инструментов обогащения и загрузки данных на стороне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D5AE80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3834C7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F199D3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4B4A379A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7700202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ADF212F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инструментов обогащения и выгрузки данных на стороне внешних систем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D08E2D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8F21E2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B7AA64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351189C9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7943FD2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0541584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данных для тестовой миграции, заполнение шаблонов миграции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4CA3A1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D23C66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07FE21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4D092C7F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7CDFC06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EE52E33" w14:textId="77777777" w:rsidR="00105027" w:rsidRPr="00F7178C" w:rsidRDefault="00105027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Выполнение тестовой миграции НСИ и начальных данных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92A1AE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F5677C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33E6DD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тестовой миграции</w:t>
            </w:r>
          </w:p>
        </w:tc>
      </w:tr>
      <w:tr w:rsidR="00105027" w:rsidRPr="00F7178C" w14:paraId="3208C557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73FCD7F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5F69BD7" w14:textId="77777777" w:rsidR="00105027" w:rsidRPr="00F7178C" w:rsidRDefault="00105027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и нормализация НСИ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0C5511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CC3910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059EA41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6FEF060D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1587780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91504E2" w14:textId="77777777" w:rsidR="00105027" w:rsidRPr="00F7178C" w:rsidRDefault="00105027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Инсталляция продуктивной системы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668FF2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5109B9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92C9F7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 инсталляции продуктивной системы</w:t>
            </w:r>
          </w:p>
        </w:tc>
      </w:tr>
      <w:tr w:rsidR="00105027" w:rsidRPr="00F7178C" w14:paraId="05DC1494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3FC80EC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78EC5523" w14:textId="058F7C95" w:rsidR="00105027" w:rsidRPr="00F7178C" w:rsidRDefault="00105027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Техническая поддержка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D8B264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E48A10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357441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367DD724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670E2CA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5D42065" w14:textId="77777777" w:rsidR="00105027" w:rsidRPr="00F7178C" w:rsidRDefault="00105027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Нагрузочное тестирование наиболее критичных операций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5EB83B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72969E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ACFF1D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 нагрузочного тестирования</w:t>
            </w:r>
          </w:p>
        </w:tc>
      </w:tr>
      <w:tr w:rsidR="00105027" w:rsidRPr="00F7178C" w14:paraId="11C121B9" w14:textId="77777777" w:rsidTr="00220D76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14B35A9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Эксплуатация и начальная поддержка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FA73CE1" w14:textId="40F6C728" w:rsidR="00105027" w:rsidRPr="00F7178C" w:rsidRDefault="00105027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Разработка концепции запуска </w:t>
            </w:r>
            <w:r w:rsidR="0050240E">
              <w:rPr>
                <w:sz w:val="24"/>
                <w:szCs w:val="24"/>
              </w:rPr>
              <w:t>платформы</w:t>
            </w:r>
            <w:r w:rsidR="0050240E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DD75E6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A4D670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675D6E0" w14:textId="68A17A25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Концепция запуска </w:t>
            </w:r>
            <w:r w:rsidR="0050240E">
              <w:rPr>
                <w:sz w:val="24"/>
                <w:szCs w:val="24"/>
              </w:rPr>
              <w:t>платформы</w:t>
            </w:r>
            <w:r w:rsidR="0050240E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>в эксплуатацию</w:t>
            </w:r>
          </w:p>
        </w:tc>
      </w:tr>
      <w:tr w:rsidR="00105027" w:rsidRPr="00F7178C" w14:paraId="02A4AF2D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3937819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17326FE" w14:textId="170B0AA0" w:rsidR="00105027" w:rsidRPr="00F7178C" w:rsidRDefault="00105027" w:rsidP="00D92533">
            <w:pPr>
              <w:tabs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Разработка плана-графика запуска </w:t>
            </w:r>
            <w:r w:rsidR="0050240E">
              <w:rPr>
                <w:sz w:val="24"/>
                <w:szCs w:val="24"/>
              </w:rPr>
              <w:t>платформы</w:t>
            </w:r>
            <w:r w:rsidR="0050240E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9ABAD6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A27F4B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9E35E47" w14:textId="62B926CE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План-график запуска </w:t>
            </w:r>
            <w:r w:rsidR="0050240E">
              <w:rPr>
                <w:sz w:val="24"/>
                <w:szCs w:val="24"/>
              </w:rPr>
              <w:t>платформы</w:t>
            </w:r>
            <w:r w:rsidR="0050240E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>в эксплуатацию</w:t>
            </w:r>
          </w:p>
        </w:tc>
      </w:tr>
      <w:tr w:rsidR="00105027" w:rsidRPr="00F7178C" w14:paraId="0C21543D" w14:textId="77777777" w:rsidTr="00220D76">
        <w:trPr>
          <w:trHeight w:val="300"/>
        </w:trPr>
        <w:tc>
          <w:tcPr>
            <w:tcW w:w="5000" w:type="pct"/>
            <w:gridSpan w:val="5"/>
            <w:shd w:val="clear" w:color="000000" w:fill="F2F2F2"/>
            <w:vAlign w:val="center"/>
            <w:hideMark/>
          </w:tcPr>
          <w:p w14:paraId="02E0FB9C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7178C">
              <w:rPr>
                <w:b/>
                <w:bCs/>
                <w:i/>
                <w:iCs/>
                <w:sz w:val="24"/>
                <w:szCs w:val="24"/>
              </w:rPr>
              <w:t> Этап 4. Подготовка к запуску</w:t>
            </w:r>
          </w:p>
        </w:tc>
      </w:tr>
      <w:tr w:rsidR="00105027" w:rsidRPr="00F7178C" w14:paraId="2A2025C6" w14:textId="77777777" w:rsidTr="00220D76">
        <w:trPr>
          <w:trHeight w:val="480"/>
        </w:trPr>
        <w:tc>
          <w:tcPr>
            <w:tcW w:w="852" w:type="pct"/>
            <w:shd w:val="clear" w:color="auto" w:fill="auto"/>
            <w:vAlign w:val="center"/>
            <w:hideMark/>
          </w:tcPr>
          <w:p w14:paraId="75A953F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Управление проектом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7C07ED16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Общее управление и координация работ по проекту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71F6D6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BB632A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7C34AF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3DFD302F" w14:textId="77777777" w:rsidTr="00220D76">
        <w:trPr>
          <w:trHeight w:val="720"/>
        </w:trPr>
        <w:tc>
          <w:tcPr>
            <w:tcW w:w="852" w:type="pct"/>
            <w:shd w:val="clear" w:color="auto" w:fill="auto"/>
            <w:vAlign w:val="center"/>
            <w:hideMark/>
          </w:tcPr>
          <w:p w14:paraId="2E55E55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Функционал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04AF35F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Устранение некритичных дефектов, выявленных в результате комплексного приемочного тестирования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6675E0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68EF63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588038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устранения дефектов</w:t>
            </w:r>
          </w:p>
        </w:tc>
      </w:tr>
      <w:tr w:rsidR="00105027" w:rsidRPr="00F7178C" w14:paraId="411C89E6" w14:textId="77777777" w:rsidTr="00220D76">
        <w:trPr>
          <w:trHeight w:val="720"/>
        </w:trPr>
        <w:tc>
          <w:tcPr>
            <w:tcW w:w="852" w:type="pct"/>
            <w:shd w:val="clear" w:color="auto" w:fill="auto"/>
            <w:vAlign w:val="center"/>
            <w:hideMark/>
          </w:tcPr>
          <w:p w14:paraId="352E4D7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Интеграция с внешними системами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C5FD37C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Устранение некритичных дефектов, выявленных в результате тестирования интеграционных потоков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341076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0C6B01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15E7E3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устранения дефектов</w:t>
            </w:r>
          </w:p>
        </w:tc>
      </w:tr>
      <w:tr w:rsidR="00105027" w:rsidRPr="00F7178C" w14:paraId="08C35EDC" w14:textId="77777777" w:rsidTr="00220D76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7EE323C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орг. изменениями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AE17B36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Реализация плана коммуникации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740BDA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9B987D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D9C1AF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7CA8C928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4A1ACB5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0F73235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Планирование и выполнение мероприятий по минимизации рисков изменений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64DC2D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037A22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155339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57479E7C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723A0CF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80FA536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Планирование и управление организационным переходом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B41E7D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A686AD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2D883D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47F08284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7197D5C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8F15895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программы и плана-графика обучения конечных пользователей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DE040F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F283E3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5E75D3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Программа и план-график обучения конечных пользователей</w:t>
            </w:r>
          </w:p>
        </w:tc>
      </w:tr>
      <w:tr w:rsidR="00105027" w:rsidRPr="00F7178C" w14:paraId="0F56AD0E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70CBD2F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6689BAD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Организационная подготовка обучения конечных пользователей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6292F2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50326A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4EE26E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129EBD69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0B39BCB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1098F06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обучения конечных пользователей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6C0AB2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872C61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6255E4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обучения конечных пользователей</w:t>
            </w:r>
          </w:p>
        </w:tc>
      </w:tr>
      <w:tr w:rsidR="00105027" w:rsidRPr="00F7178C" w14:paraId="33C513AE" w14:textId="77777777" w:rsidTr="00220D76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6ED5231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НСИ и миграция данных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1B0CB55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Разработка плана-графика продуктивной миграции данных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6752D8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8618AD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118140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План-график продуктивной миграции</w:t>
            </w:r>
          </w:p>
        </w:tc>
      </w:tr>
      <w:tr w:rsidR="00105027" w:rsidRPr="00F7178C" w14:paraId="5BDE6884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2A90CA7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FB3D8F4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и нормализация НСИ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196B21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D3A6DE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596F91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60013B6B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7E5C75E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C239D92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данных для продуктивной миграции, заполнение шаблонов миграции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D60B9B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2C0720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BE2346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7A51F0E1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2A51563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D64FD08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Выполнение продуктивной миграции НСИ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64BE43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87ED05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40AB86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продуктивной миграции</w:t>
            </w:r>
          </w:p>
        </w:tc>
      </w:tr>
      <w:tr w:rsidR="00105027" w:rsidRPr="00F7178C" w14:paraId="304BAB10" w14:textId="77777777" w:rsidTr="00220D76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3492EC4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Эксплуатация и начальная поддержка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37F92CD" w14:textId="1EE3A51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Организация сопровождения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02F73A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773A0F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9F2BD0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4E667197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61EE4AA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DB280E0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Подготовка рабочих мест конечных пользователей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406B83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0D4E6B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2A4268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7111E6C6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4B208D5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ADA1FA3" w14:textId="20CE4A25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Выпуск приказа о запуске </w:t>
            </w:r>
            <w:r w:rsidR="0050240E">
              <w:rPr>
                <w:sz w:val="24"/>
                <w:szCs w:val="24"/>
              </w:rPr>
              <w:t>платформы</w:t>
            </w:r>
            <w:r w:rsidR="0050240E" w:rsidRPr="00F7178C">
              <w:rPr>
                <w:sz w:val="24"/>
                <w:szCs w:val="24"/>
              </w:rPr>
              <w:t xml:space="preserve"> </w:t>
            </w:r>
            <w:r w:rsidRPr="00F7178C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CFC876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EE4714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CDACDB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067D1306" w14:textId="77777777" w:rsidTr="00220D76">
        <w:trPr>
          <w:trHeight w:val="720"/>
        </w:trPr>
        <w:tc>
          <w:tcPr>
            <w:tcW w:w="852" w:type="pct"/>
            <w:shd w:val="clear" w:color="auto" w:fill="auto"/>
            <w:vAlign w:val="center"/>
            <w:hideMark/>
          </w:tcPr>
          <w:p w14:paraId="56CF344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Роли и полномочия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615C62F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Создание записей пользователей и присвоение ролей и полномочий пользователям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C60E7F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CAFE85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37123F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17815F73" w14:textId="77777777" w:rsidTr="00220D76">
        <w:trPr>
          <w:trHeight w:val="480"/>
        </w:trPr>
        <w:tc>
          <w:tcPr>
            <w:tcW w:w="852" w:type="pct"/>
            <w:shd w:val="clear" w:color="auto" w:fill="auto"/>
            <w:vAlign w:val="center"/>
            <w:hideMark/>
          </w:tcPr>
          <w:p w14:paraId="074F765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Программно-аппаратная платформа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E7AD08E" w14:textId="6DB2459B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Техническая поддержка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89F83D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A92C2E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R, A 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2B4BD6E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41B65BCD" w14:textId="77777777" w:rsidTr="00220D76">
        <w:trPr>
          <w:trHeight w:val="48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937835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b/>
                <w:bCs/>
                <w:i/>
                <w:iCs/>
                <w:sz w:val="24"/>
                <w:szCs w:val="24"/>
              </w:rPr>
              <w:t> Этап 5. Опытно Промышленная эксплуатация и сопровождение </w:t>
            </w:r>
          </w:p>
        </w:tc>
      </w:tr>
      <w:tr w:rsidR="00105027" w:rsidRPr="00F7178C" w14:paraId="2B349E35" w14:textId="77777777" w:rsidTr="00220D76">
        <w:trPr>
          <w:trHeight w:val="480"/>
        </w:trPr>
        <w:tc>
          <w:tcPr>
            <w:tcW w:w="852" w:type="pct"/>
            <w:shd w:val="clear" w:color="auto" w:fill="auto"/>
            <w:vAlign w:val="center"/>
            <w:hideMark/>
          </w:tcPr>
          <w:p w14:paraId="0BEC8DF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проектом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0D0FAD1B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Общее управление и координация работ по проекту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D708CE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1DA0DD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55223C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70E5A00E" w14:textId="77777777" w:rsidTr="00220D76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1CA6213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НСИ и миграция данных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C54D2CF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Завершение продуктивной миграции НСИ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D281FE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75C861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390B11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продуктивной миграции</w:t>
            </w:r>
          </w:p>
        </w:tc>
      </w:tr>
      <w:tr w:rsidR="00105027" w:rsidRPr="00F7178C" w14:paraId="67EA93CC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343A32D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7BD68C1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Выполнение продуктивной миграции начальных данных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868773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AB3A27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86DD0A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продуктивной миграции</w:t>
            </w:r>
          </w:p>
        </w:tc>
      </w:tr>
      <w:tr w:rsidR="00105027" w:rsidRPr="00F7178C" w14:paraId="4BD92DC4" w14:textId="77777777" w:rsidTr="00220D76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2D34DFF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Эксплуатация и начальная поддержка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081AF72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Ввод и обработка реальных данных конечными пользователями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A348DA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D2AB5A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A86AE4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3F39AED5" w14:textId="77777777" w:rsidTr="00220D76">
        <w:trPr>
          <w:trHeight w:val="720"/>
        </w:trPr>
        <w:tc>
          <w:tcPr>
            <w:tcW w:w="852" w:type="pct"/>
            <w:vMerge/>
            <w:vAlign w:val="center"/>
            <w:hideMark/>
          </w:tcPr>
          <w:p w14:paraId="65BD8CB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33CC6ADA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1-ая линия поддержки. Прием обращение и инцидентов от </w:t>
            </w:r>
            <w:r w:rsidRPr="00F7178C">
              <w:rPr>
                <w:sz w:val="24"/>
                <w:szCs w:val="24"/>
              </w:rPr>
              <w:lastRenderedPageBreak/>
              <w:t>пользователей. Решение обращений и типовых инцидентов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42BF84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5E06F6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E1F3B7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61300552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22F4F06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9B877A4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2-ая линия поддержки. Решение нетиповых инцидентов, не требующих доработки ПО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4D2939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D74C67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3EFCA4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2C230CC2" w14:textId="77777777" w:rsidTr="00220D76">
        <w:trPr>
          <w:trHeight w:val="720"/>
        </w:trPr>
        <w:tc>
          <w:tcPr>
            <w:tcW w:w="852" w:type="pct"/>
            <w:vMerge/>
            <w:vAlign w:val="center"/>
            <w:hideMark/>
          </w:tcPr>
          <w:p w14:paraId="0A48FA7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CBDCC13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3-я линия поддержки. Решение нетиповых инцидентов, требующих доработки ПО, устранение дефектов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84ABFC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6AB3A9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1F26BE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Протоколы устранения дефектов</w:t>
            </w:r>
          </w:p>
        </w:tc>
      </w:tr>
      <w:tr w:rsidR="00105027" w:rsidRPr="00F7178C" w14:paraId="6058585E" w14:textId="77777777" w:rsidTr="00220D76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57AD4804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Функционал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DB09D9E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Актуализация и передача документации на решение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B9B79E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6A0AC5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1D01925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Актуализированная документация на решение</w:t>
            </w:r>
          </w:p>
        </w:tc>
      </w:tr>
      <w:tr w:rsidR="00105027" w:rsidRPr="00F7178C" w14:paraId="3C815EAE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3842E78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79B9675B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Приемка документации на решение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8BF002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2768A67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08A852E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70F3CFCF" w14:textId="77777777" w:rsidTr="00220D76">
        <w:trPr>
          <w:trHeight w:val="300"/>
        </w:trPr>
        <w:tc>
          <w:tcPr>
            <w:tcW w:w="852" w:type="pct"/>
            <w:vMerge/>
            <w:vAlign w:val="center"/>
            <w:hideMark/>
          </w:tcPr>
          <w:p w14:paraId="4A1A0F3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4C711FD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Подписание акта приема-передачи решения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40A02A8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F14C883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B5D2F7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Акт приема-передачи</w:t>
            </w:r>
          </w:p>
        </w:tc>
      </w:tr>
      <w:tr w:rsidR="00105027" w:rsidRPr="00F7178C" w14:paraId="3F65E253" w14:textId="77777777" w:rsidTr="00220D76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14:paraId="54782CB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Управление орг. изменениями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21582D57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Реализация плана коммуникации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ED039A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54157DF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6D4DE6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6F50FABF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42A8651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13BF701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Планирование и выполнение мероприятий по минимизации рисков изменений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47FC9A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568529B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A, C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7E35C199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159BDF19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10B06E7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B89C508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Планирование и управление организационным переходом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F58B7E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993ACE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515DC6A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0A2784DC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17CA8C6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5079792D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Оценка готовности конечных пользователей «после Запуска»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F2A95C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FC1CD3C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48EB68F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2A897FA8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2920A252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3FFF8AE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Подготовка материалов для дообучения конечных </w:t>
            </w:r>
            <w:r w:rsidRPr="00F7178C">
              <w:rPr>
                <w:sz w:val="24"/>
                <w:szCs w:val="24"/>
              </w:rPr>
              <w:lastRenderedPageBreak/>
              <w:t>пользователей «после Запуска»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DF423B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lastRenderedPageBreak/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A0A4080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06594A7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3CCCDF77" w14:textId="77777777" w:rsidTr="00220D76">
        <w:trPr>
          <w:trHeight w:val="480"/>
        </w:trPr>
        <w:tc>
          <w:tcPr>
            <w:tcW w:w="852" w:type="pct"/>
            <w:vMerge/>
            <w:vAlign w:val="center"/>
            <w:hideMark/>
          </w:tcPr>
          <w:p w14:paraId="77F3291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467D62FA" w14:textId="77777777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Проведение дообучения конечных пользователей «после Запуска»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34AED0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C7522ED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34C9CD11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  <w:tr w:rsidR="00105027" w:rsidRPr="00F7178C" w14:paraId="00989091" w14:textId="77777777" w:rsidTr="00220D76">
        <w:trPr>
          <w:trHeight w:val="480"/>
        </w:trPr>
        <w:tc>
          <w:tcPr>
            <w:tcW w:w="852" w:type="pct"/>
            <w:shd w:val="clear" w:color="auto" w:fill="auto"/>
            <w:vAlign w:val="center"/>
            <w:hideMark/>
          </w:tcPr>
          <w:p w14:paraId="1AA5AD5A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Программно-аппаратная платформа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14:paraId="60F8165B" w14:textId="0E3F4FD4" w:rsidR="00105027" w:rsidRPr="00F7178C" w:rsidRDefault="00105027" w:rsidP="00D92533">
            <w:pPr>
              <w:tabs>
                <w:tab w:val="left" w:pos="79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 xml:space="preserve">Техническая поддержка </w:t>
            </w:r>
            <w:r w:rsidR="0050240E">
              <w:rPr>
                <w:sz w:val="24"/>
                <w:szCs w:val="24"/>
              </w:rPr>
              <w:t>платформы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87E97E6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B96092E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jc w:val="center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R, A</w:t>
            </w:r>
          </w:p>
        </w:tc>
        <w:tc>
          <w:tcPr>
            <w:tcW w:w="1457" w:type="pct"/>
            <w:shd w:val="clear" w:color="auto" w:fill="auto"/>
            <w:vAlign w:val="center"/>
            <w:hideMark/>
          </w:tcPr>
          <w:p w14:paraId="65EAED25" w14:textId="77777777" w:rsidR="00105027" w:rsidRPr="00F7178C" w:rsidRDefault="00105027" w:rsidP="00D92533">
            <w:pPr>
              <w:tabs>
                <w:tab w:val="left" w:pos="142"/>
                <w:tab w:val="left" w:pos="993"/>
              </w:tabs>
              <w:spacing w:line="24" w:lineRule="atLeast"/>
              <w:rPr>
                <w:sz w:val="24"/>
                <w:szCs w:val="24"/>
              </w:rPr>
            </w:pPr>
            <w:r w:rsidRPr="00F7178C">
              <w:rPr>
                <w:sz w:val="24"/>
                <w:szCs w:val="24"/>
              </w:rPr>
              <w:t> </w:t>
            </w:r>
          </w:p>
        </w:tc>
      </w:tr>
    </w:tbl>
    <w:p w14:paraId="77EEC245" w14:textId="77777777" w:rsidR="00105027" w:rsidRPr="00F7178C" w:rsidRDefault="00105027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</w:p>
    <w:p w14:paraId="1D9FC8BB" w14:textId="5B00DB55" w:rsidR="00B26A54" w:rsidRPr="00F7178C" w:rsidRDefault="00B26A54" w:rsidP="00E64A4A">
      <w:pPr>
        <w:pStyle w:val="2"/>
        <w:numPr>
          <w:ilvl w:val="1"/>
          <w:numId w:val="32"/>
        </w:numPr>
      </w:pPr>
      <w:bookmarkStart w:id="207" w:name="_Toc10553583"/>
      <w:bookmarkStart w:id="208" w:name="_Toc11086838"/>
      <w:bookmarkStart w:id="209" w:name="_Toc101812017"/>
      <w:bookmarkEnd w:id="201"/>
      <w:bookmarkEnd w:id="202"/>
      <w:bookmarkEnd w:id="203"/>
      <w:bookmarkEnd w:id="204"/>
      <w:r w:rsidRPr="00F7178C">
        <w:rPr>
          <w:shd w:val="clear" w:color="auto" w:fill="auto"/>
        </w:rPr>
        <w:t>Требования к управлению организационными изменениями</w:t>
      </w:r>
      <w:bookmarkEnd w:id="207"/>
      <w:bookmarkEnd w:id="208"/>
      <w:bookmarkEnd w:id="209"/>
    </w:p>
    <w:p w14:paraId="15E47019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В Проекте с целью эффективной адаптации сотрудников к изменениям процессов требуется выполнить работы по Управлению Организационными Изменениями по следующим направлениям:</w:t>
      </w:r>
    </w:p>
    <w:p w14:paraId="77AD3177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b/>
          <w:bCs/>
          <w:sz w:val="24"/>
          <w:szCs w:val="24"/>
        </w:rPr>
        <w:t xml:space="preserve">Коммуникация </w:t>
      </w:r>
    </w:p>
    <w:p w14:paraId="4A4F9FE3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b/>
          <w:bCs/>
          <w:sz w:val="24"/>
          <w:szCs w:val="24"/>
          <w:u w:val="single"/>
        </w:rPr>
      </w:pPr>
      <w:r w:rsidRPr="00F7178C">
        <w:rPr>
          <w:b/>
          <w:bCs/>
          <w:sz w:val="24"/>
          <w:szCs w:val="24"/>
          <w:u w:val="single"/>
        </w:rPr>
        <w:t>Ключевые задачи:</w:t>
      </w:r>
    </w:p>
    <w:p w14:paraId="6BB59277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Обеспечить общую осведомленность и понимание всех заинтересованных лиц о целях, охвате, выгодах и достижениях Проекта: </w:t>
      </w:r>
    </w:p>
    <w:p w14:paraId="2FC0D89E" w14:textId="3F6FAEF8" w:rsidR="00B26A54" w:rsidRPr="00F7178C" w:rsidRDefault="00B26A54" w:rsidP="00347530">
      <w:pPr>
        <w:pStyle w:val="a6"/>
        <w:widowControl/>
        <w:numPr>
          <w:ilvl w:val="0"/>
          <w:numId w:val="31"/>
        </w:numPr>
        <w:autoSpaceDE/>
        <w:autoSpaceDN/>
        <w:adjustRightInd/>
        <w:spacing w:line="24" w:lineRule="atLeast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Создать понимание, принятие и полное владение </w:t>
      </w:r>
      <w:r w:rsidR="0050240E">
        <w:rPr>
          <w:sz w:val="24"/>
          <w:szCs w:val="24"/>
        </w:rPr>
        <w:t>платформой</w:t>
      </w:r>
      <w:r w:rsidRPr="00F7178C">
        <w:rPr>
          <w:sz w:val="24"/>
          <w:szCs w:val="24"/>
        </w:rPr>
        <w:t>, организацией и способами работы</w:t>
      </w:r>
    </w:p>
    <w:p w14:paraId="1442E2C5" w14:textId="77777777" w:rsidR="00B26A54" w:rsidRPr="00F7178C" w:rsidRDefault="00B26A54" w:rsidP="00347530">
      <w:pPr>
        <w:pStyle w:val="a6"/>
        <w:widowControl/>
        <w:numPr>
          <w:ilvl w:val="0"/>
          <w:numId w:val="31"/>
        </w:numPr>
        <w:autoSpaceDE/>
        <w:autoSpaceDN/>
        <w:adjustRightInd/>
        <w:spacing w:line="24" w:lineRule="atLeast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Помочь команде по внедрению осуществить успешный переход к новым процессам и инструментам на всех уровнях</w:t>
      </w:r>
    </w:p>
    <w:p w14:paraId="650249F9" w14:textId="77777777" w:rsidR="00B26A54" w:rsidRPr="00F7178C" w:rsidRDefault="00B26A54" w:rsidP="00347530">
      <w:pPr>
        <w:pStyle w:val="a6"/>
        <w:widowControl/>
        <w:numPr>
          <w:ilvl w:val="0"/>
          <w:numId w:val="31"/>
        </w:numPr>
        <w:autoSpaceDE/>
        <w:autoSpaceDN/>
        <w:adjustRightInd/>
        <w:spacing w:line="24" w:lineRule="atLeast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Информировать сотрудников Заказчика о проекте, целях и статусе в целом</w:t>
      </w:r>
    </w:p>
    <w:p w14:paraId="23DCCE52" w14:textId="77777777" w:rsidR="00B26A54" w:rsidRPr="00F7178C" w:rsidRDefault="00B26A54" w:rsidP="00347530">
      <w:pPr>
        <w:pStyle w:val="a6"/>
        <w:widowControl/>
        <w:numPr>
          <w:ilvl w:val="0"/>
          <w:numId w:val="31"/>
        </w:numPr>
        <w:autoSpaceDE/>
        <w:autoSpaceDN/>
        <w:adjustRightInd/>
        <w:spacing w:line="24" w:lineRule="atLeast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Создать понимание влияния изменений на всех заинтересованных лиц охвата внедрения и управлять ожиданиями</w:t>
      </w:r>
    </w:p>
    <w:p w14:paraId="68E3D2BD" w14:textId="77777777" w:rsidR="00B26A54" w:rsidRPr="00F7178C" w:rsidRDefault="00B26A54" w:rsidP="00347530">
      <w:pPr>
        <w:pStyle w:val="a6"/>
        <w:widowControl/>
        <w:numPr>
          <w:ilvl w:val="0"/>
          <w:numId w:val="31"/>
        </w:numPr>
        <w:autoSpaceDE/>
        <w:autoSpaceDN/>
        <w:adjustRightInd/>
        <w:spacing w:line="24" w:lineRule="atLeast"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Сосредоточиться на сообщении «какая от этого польза для меня»</w:t>
      </w:r>
    </w:p>
    <w:p w14:paraId="07188A49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</w:p>
    <w:p w14:paraId="537DBC07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b/>
          <w:bCs/>
          <w:sz w:val="24"/>
          <w:szCs w:val="24"/>
        </w:rPr>
      </w:pPr>
      <w:r w:rsidRPr="00F7178C">
        <w:rPr>
          <w:b/>
          <w:bCs/>
          <w:sz w:val="24"/>
          <w:szCs w:val="24"/>
        </w:rPr>
        <w:t>Организационный Дизайн</w:t>
      </w:r>
    </w:p>
    <w:p w14:paraId="19A34A83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b/>
          <w:bCs/>
          <w:sz w:val="24"/>
          <w:szCs w:val="24"/>
          <w:u w:val="single"/>
        </w:rPr>
      </w:pPr>
      <w:r w:rsidRPr="00F7178C">
        <w:rPr>
          <w:b/>
          <w:bCs/>
          <w:sz w:val="24"/>
          <w:szCs w:val="24"/>
          <w:u w:val="single"/>
        </w:rPr>
        <w:t>Ключевые задачи:</w:t>
      </w:r>
    </w:p>
    <w:p w14:paraId="286E41A2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Реализовать необходимые изменения в организации на уровне ролей, должностей, организационной структуры в соответствии с изменениями в бизнес-процессах:</w:t>
      </w:r>
    </w:p>
    <w:p w14:paraId="28D8A69D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Определить изменения в организационной структуре, распределении ролей и функций </w:t>
      </w:r>
    </w:p>
    <w:p w14:paraId="1A7CA8CF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Сформировать понимание изменений по ролям и должностям для каждого отдельного лица, актуализировать должностные инструкции, донести изменения до сотрудников и руководителей до начала процесса прохождения обучения</w:t>
      </w:r>
    </w:p>
    <w:p w14:paraId="3B64C386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Спланировать и реализовать организационный переход к целевой организационной структуре и распределению ролей и функций</w:t>
      </w:r>
    </w:p>
    <w:p w14:paraId="23ADB99B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</w:p>
    <w:p w14:paraId="5AB6458D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b/>
          <w:bCs/>
          <w:sz w:val="24"/>
          <w:szCs w:val="24"/>
        </w:rPr>
      </w:pPr>
      <w:r w:rsidRPr="00F7178C">
        <w:rPr>
          <w:b/>
          <w:bCs/>
          <w:sz w:val="24"/>
          <w:szCs w:val="24"/>
        </w:rPr>
        <w:t>Обучение</w:t>
      </w:r>
    </w:p>
    <w:p w14:paraId="1D970EB0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b/>
          <w:bCs/>
          <w:sz w:val="24"/>
          <w:szCs w:val="24"/>
          <w:u w:val="single"/>
        </w:rPr>
      </w:pPr>
      <w:r w:rsidRPr="00F7178C">
        <w:rPr>
          <w:b/>
          <w:bCs/>
          <w:sz w:val="24"/>
          <w:szCs w:val="24"/>
          <w:u w:val="single"/>
        </w:rPr>
        <w:t>Ключевые задачи:</w:t>
      </w:r>
    </w:p>
    <w:p w14:paraId="471B2EF5" w14:textId="3682F9E3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Обучение команды проекта внедрения </w:t>
      </w:r>
      <w:r w:rsidR="00C35F84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:</w:t>
      </w:r>
    </w:p>
    <w:p w14:paraId="78E54F9B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Обеспечить наличие необходимых знаний по внедряемой технологической платформе у членов команды для успешной реализации Проекта</w:t>
      </w:r>
    </w:p>
    <w:p w14:paraId="102BEF03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Обучение сотрудников: </w:t>
      </w:r>
    </w:p>
    <w:p w14:paraId="007D09C1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Подготовить сотрудников для выполнения новых обязанностей и использования новых методов работы</w:t>
      </w:r>
    </w:p>
    <w:p w14:paraId="57EBE569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 xml:space="preserve">Предоставить сотрудникам оптимальную форму обучения, в нужное время и согласно </w:t>
      </w:r>
      <w:r w:rsidRPr="00F7178C">
        <w:rPr>
          <w:sz w:val="24"/>
          <w:szCs w:val="24"/>
        </w:rPr>
        <w:lastRenderedPageBreak/>
        <w:t>установленным целям</w:t>
      </w:r>
    </w:p>
    <w:p w14:paraId="0FCCE51C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Предварительная оценка количества сотрудников для обучения:</w:t>
      </w:r>
    </w:p>
    <w:p w14:paraId="427E1AB2" w14:textId="77777777" w:rsidR="00B26A54" w:rsidRPr="00F7178C" w:rsidRDefault="0032183D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5</w:t>
      </w:r>
      <w:r w:rsidR="00B26A54" w:rsidRPr="00F7178C">
        <w:rPr>
          <w:sz w:val="24"/>
          <w:szCs w:val="24"/>
        </w:rPr>
        <w:t xml:space="preserve"> профессиональных пользователей</w:t>
      </w:r>
    </w:p>
    <w:p w14:paraId="7AD2E8FD" w14:textId="77777777" w:rsidR="00B26A54" w:rsidRPr="00F7178C" w:rsidRDefault="0032183D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15</w:t>
      </w:r>
      <w:r w:rsidR="00B26A54" w:rsidRPr="00F7178C">
        <w:rPr>
          <w:sz w:val="24"/>
          <w:szCs w:val="24"/>
        </w:rPr>
        <w:t xml:space="preserve"> непрофессиональных пользователей</w:t>
      </w:r>
    </w:p>
    <w:p w14:paraId="0841394F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</w:p>
    <w:p w14:paraId="494047DE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b/>
          <w:bCs/>
          <w:sz w:val="24"/>
          <w:szCs w:val="24"/>
        </w:rPr>
      </w:pPr>
      <w:r w:rsidRPr="00F7178C">
        <w:rPr>
          <w:b/>
          <w:bCs/>
          <w:sz w:val="24"/>
          <w:szCs w:val="24"/>
        </w:rPr>
        <w:t>Методологическая поддержка по Управлению Организационными Изменениями</w:t>
      </w:r>
    </w:p>
    <w:p w14:paraId="4211E405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b/>
          <w:bCs/>
          <w:sz w:val="24"/>
          <w:szCs w:val="24"/>
          <w:u w:val="single"/>
        </w:rPr>
      </w:pPr>
      <w:r w:rsidRPr="00F7178C">
        <w:rPr>
          <w:b/>
          <w:bCs/>
          <w:sz w:val="24"/>
          <w:szCs w:val="24"/>
          <w:u w:val="single"/>
        </w:rPr>
        <w:t>Ключевые задачи:</w:t>
      </w:r>
    </w:p>
    <w:p w14:paraId="43655B86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Выявить все заинтересованные стороны Проекта</w:t>
      </w:r>
    </w:p>
    <w:p w14:paraId="2274F701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Передача знаний по подходам, методам, техникам, инструментам, используемым для эффективной реализации и управления работ по Управлению организационными изменениями</w:t>
      </w:r>
    </w:p>
    <w:p w14:paraId="7C34943C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Определение ключевых организационных изменений, путем детального описания to</w:t>
      </w:r>
      <w:r w:rsidR="00E32E83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be и опроса экспертов о различиях с текущим процессом</w:t>
      </w:r>
    </w:p>
    <w:p w14:paraId="0827CED1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Оценка влияния изменений и готовности к изменениям</w:t>
      </w:r>
    </w:p>
    <w:p w14:paraId="7A35D5B4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Участие в формировании Дорожной карты работ по Управлению Изменениями, участие в формировании ключевых задач по всем направлениям, в адаптации шаблонов и разработке инструкций для ключевых задач</w:t>
      </w:r>
    </w:p>
    <w:p w14:paraId="7E5459EA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Осуществление контроля качества выполнения задач по Управлению Организационными Изменениями, формирование предложений о требуемых корректировках в подходах, методах и инструментах, используемых для их реализации</w:t>
      </w:r>
    </w:p>
    <w:p w14:paraId="050A6C35" w14:textId="77777777" w:rsidR="00B26A54" w:rsidRPr="00F7178C" w:rsidRDefault="00B26A54" w:rsidP="00D92533">
      <w:pPr>
        <w:spacing w:line="24" w:lineRule="atLeast"/>
        <w:ind w:firstLine="705"/>
        <w:contextualSpacing/>
        <w:jc w:val="both"/>
        <w:textAlignment w:val="baseline"/>
        <w:rPr>
          <w:sz w:val="24"/>
          <w:szCs w:val="24"/>
        </w:rPr>
      </w:pPr>
      <w:r w:rsidRPr="00F7178C">
        <w:rPr>
          <w:sz w:val="24"/>
          <w:szCs w:val="24"/>
        </w:rPr>
        <w:t>Поддержка в Управлении работами, рисками и вопросами реализации задач на всех этапах проекта</w:t>
      </w:r>
    </w:p>
    <w:p w14:paraId="7BE5ED04" w14:textId="77777777" w:rsidR="00226B1E" w:rsidRPr="00F7178C" w:rsidRDefault="00226B1E" w:rsidP="00D92533">
      <w:pPr>
        <w:spacing w:line="24" w:lineRule="atLeast"/>
        <w:contextualSpacing/>
        <w:jc w:val="both"/>
        <w:rPr>
          <w:sz w:val="24"/>
          <w:szCs w:val="24"/>
        </w:rPr>
      </w:pPr>
    </w:p>
    <w:p w14:paraId="3EC2A265" w14:textId="77777777" w:rsidR="00226B1E" w:rsidRPr="00F7178C" w:rsidRDefault="00226B1E" w:rsidP="00D92533">
      <w:pPr>
        <w:spacing w:line="24" w:lineRule="atLeast"/>
        <w:rPr>
          <w:b/>
          <w:bCs/>
          <w:caps/>
          <w:snapToGrid w:val="0"/>
          <w:sz w:val="24"/>
          <w:szCs w:val="24"/>
          <w:shd w:val="clear" w:color="auto" w:fill="FFFFFF"/>
        </w:rPr>
      </w:pPr>
      <w:r w:rsidRPr="00F7178C">
        <w:rPr>
          <w:sz w:val="24"/>
          <w:szCs w:val="24"/>
        </w:rPr>
        <w:br w:type="page"/>
      </w:r>
    </w:p>
    <w:p w14:paraId="4BDCE4EB" w14:textId="11AB1A09" w:rsidR="00226B1E" w:rsidRPr="00F7178C" w:rsidRDefault="00226B1E" w:rsidP="00347530">
      <w:pPr>
        <w:pStyle w:val="12"/>
        <w:widowControl/>
        <w:numPr>
          <w:ilvl w:val="0"/>
          <w:numId w:val="24"/>
        </w:numPr>
        <w:autoSpaceDE/>
        <w:autoSpaceDN/>
        <w:adjustRightInd/>
        <w:spacing w:before="0" w:line="24" w:lineRule="atLeast"/>
        <w:ind w:left="0" w:firstLine="0"/>
        <w:contextualSpacing/>
        <w:rPr>
          <w:rFonts w:cs="Times New Roman"/>
          <w:sz w:val="24"/>
          <w:szCs w:val="24"/>
        </w:rPr>
      </w:pPr>
      <w:bookmarkStart w:id="210" w:name="_Toc9334627"/>
      <w:bookmarkStart w:id="211" w:name="_Toc11419494"/>
      <w:bookmarkStart w:id="212" w:name="_Toc101812018"/>
      <w:r w:rsidRPr="00F7178C">
        <w:rPr>
          <w:rFonts w:cs="Times New Roman"/>
          <w:sz w:val="24"/>
          <w:szCs w:val="24"/>
        </w:rPr>
        <w:lastRenderedPageBreak/>
        <w:t xml:space="preserve">ТРЕБОВАНИЯ </w:t>
      </w:r>
      <w:r w:rsidR="00B26A54" w:rsidRPr="00F7178C">
        <w:rPr>
          <w:rFonts w:cs="Times New Roman"/>
          <w:sz w:val="24"/>
          <w:szCs w:val="24"/>
        </w:rPr>
        <w:t>ПО</w:t>
      </w:r>
      <w:r w:rsidRPr="00F7178C">
        <w:rPr>
          <w:rFonts w:cs="Times New Roman"/>
          <w:sz w:val="24"/>
          <w:szCs w:val="24"/>
        </w:rPr>
        <w:t xml:space="preserve"> СОСТАВУ И СОДЕРЖАНИЮ РАБОТ ПО ПОДГОТОВКЕ </w:t>
      </w:r>
      <w:r w:rsidR="00C35F84">
        <w:rPr>
          <w:rFonts w:cs="Times New Roman"/>
          <w:sz w:val="24"/>
          <w:szCs w:val="24"/>
        </w:rPr>
        <w:t>ПЛАТФОРМЫ</w:t>
      </w:r>
      <w:r w:rsidR="00C35F84" w:rsidRPr="00C35F84">
        <w:rPr>
          <w:rFonts w:cs="Times New Roman"/>
          <w:sz w:val="24"/>
          <w:szCs w:val="24"/>
        </w:rPr>
        <w:t xml:space="preserve"> </w:t>
      </w:r>
      <w:r w:rsidRPr="00F7178C">
        <w:rPr>
          <w:rFonts w:cs="Times New Roman"/>
          <w:sz w:val="24"/>
          <w:szCs w:val="24"/>
        </w:rPr>
        <w:t>К ВВОДУ В ДЕЙСТВИЕ</w:t>
      </w:r>
      <w:bookmarkEnd w:id="210"/>
      <w:bookmarkEnd w:id="211"/>
      <w:bookmarkEnd w:id="212"/>
    </w:p>
    <w:p w14:paraId="7446D83F" w14:textId="038D595C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К моменту окончания периода опытной эксплуатации обслуживающий персонал должен полностью овладеть практическими навыками работы с программно-техническим комплексом.</w:t>
      </w:r>
    </w:p>
    <w:p w14:paraId="5CE2D0A9" w14:textId="44DB3EF6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Для подготовки объекта к вводу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Заказчику необходимо выполнить следующие работы:</w:t>
      </w:r>
    </w:p>
    <w:p w14:paraId="046BD344" w14:textId="161F03E8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разработать и реализовать, совместно с организацией - исполнителем, план мероприятий по подготовке объекта модернизации к внедрению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(подсистем);</w:t>
      </w:r>
    </w:p>
    <w:p w14:paraId="37949273" w14:textId="7FAB81FF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разработать, совместно с организацией-разработчиком, и утвердить дополнения и изменения в должностных инструкциях, определяющих работу персонала в условиях функционирования </w:t>
      </w:r>
      <w:r w:rsidR="00C35F84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59C308D6" w14:textId="2DB7720D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при необходимости внести изменения в организационную структуру предприятия с целью обеспечения необходимого количества сотрудников и технического персонала, обеспечивающего эксплуатацию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в соответствии с требованиями к персоналу, изложенными в разделе 4 настоящего документа;</w:t>
      </w:r>
    </w:p>
    <w:p w14:paraId="2A36E963" w14:textId="2D3F6DE4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утвердить нормативные документы, в рамках проекта по внедрению </w:t>
      </w:r>
      <w:r w:rsidR="00C35F84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17A4472B" w14:textId="7E979E2D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приобрести, установить и протестировать технические средства, обеспечивающие функционирование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(подсистем), с проведением соответствующих мероприятий по защите технических средств от внешних воздействий и несанкционированного доступа;</w:t>
      </w:r>
    </w:p>
    <w:p w14:paraId="144B0C0C" w14:textId="77777777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подготовить и оформить необходимую организационно-распорядительную документацию;</w:t>
      </w:r>
    </w:p>
    <w:p w14:paraId="1E19F085" w14:textId="69D51142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обеспечить решение организационных вопросов по консультации и повышению квалификации сотрудников, которые будут работать с </w:t>
      </w:r>
      <w:r w:rsidR="00C35F84">
        <w:rPr>
          <w:sz w:val="24"/>
          <w:szCs w:val="24"/>
        </w:rPr>
        <w:t>платформой</w:t>
      </w:r>
      <w:r w:rsidRPr="00F7178C">
        <w:rPr>
          <w:sz w:val="24"/>
          <w:szCs w:val="24"/>
        </w:rPr>
        <w:t>;</w:t>
      </w:r>
    </w:p>
    <w:p w14:paraId="642CCEB8" w14:textId="7E439752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организовать изучение пользовательской документации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всеми отделами и подразделениями уполномоченного органа;</w:t>
      </w:r>
    </w:p>
    <w:p w14:paraId="26034FB9" w14:textId="77777777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обеспечить изучение пользователями эксплуатационной документации;</w:t>
      </w:r>
    </w:p>
    <w:p w14:paraId="68162EBE" w14:textId="77777777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подготовить нормативно-справочную и иную информацию и занести ее в соответствующие базы данных;</w:t>
      </w:r>
    </w:p>
    <w:p w14:paraId="360C1441" w14:textId="30A285CF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провести контрольные испытания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 xml:space="preserve">(подсистем) совместно с исполнителем на рабочем месте администратора </w:t>
      </w:r>
      <w:r w:rsidR="0076579A" w:rsidRPr="00F7178C">
        <w:rPr>
          <w:sz w:val="24"/>
          <w:szCs w:val="24"/>
        </w:rPr>
        <w:t xml:space="preserve">и пользователя </w:t>
      </w:r>
      <w:r w:rsidR="00C35F84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.</w:t>
      </w:r>
    </w:p>
    <w:p w14:paraId="0871C44E" w14:textId="77777777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Для подготовки объекта к вводу Системы организация-исполнитель обязана:</w:t>
      </w:r>
    </w:p>
    <w:p w14:paraId="0F848AC7" w14:textId="305231F9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разработать и реализовать совместно с организацией-заказчиком, план мероприятий по подготовке объекта к внедрению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(подсистем);</w:t>
      </w:r>
    </w:p>
    <w:p w14:paraId="6ACCAEBC" w14:textId="5F089D5B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разработать и обеспечить пользователей необходимой эксплуатационной документацией для работы с прикладным программным обеспечением </w:t>
      </w:r>
      <w:r w:rsidR="00C35F84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;</w:t>
      </w:r>
    </w:p>
    <w:p w14:paraId="49585636" w14:textId="14DB8BD4" w:rsidR="00226B1E" w:rsidRPr="00F7178C" w:rsidRDefault="003D3989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провести </w:t>
      </w:r>
      <w:r w:rsidR="00226B1E" w:rsidRPr="00F7178C">
        <w:rPr>
          <w:sz w:val="24"/>
          <w:szCs w:val="24"/>
        </w:rPr>
        <w:t xml:space="preserve">контрольные испытания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="00226B1E" w:rsidRPr="00F7178C">
        <w:rPr>
          <w:sz w:val="24"/>
          <w:szCs w:val="24"/>
        </w:rPr>
        <w:t>(подсистем, задач) совместно с Заказчиком на рабочем месте администратора</w:t>
      </w:r>
      <w:r w:rsidR="0076579A" w:rsidRPr="00F7178C">
        <w:rPr>
          <w:sz w:val="24"/>
          <w:szCs w:val="24"/>
        </w:rPr>
        <w:t xml:space="preserve"> и пользователя</w:t>
      </w:r>
      <w:r w:rsidR="00226B1E" w:rsidRPr="00F7178C">
        <w:rPr>
          <w:sz w:val="24"/>
          <w:szCs w:val="24"/>
        </w:rPr>
        <w:t xml:space="preserve"> </w:t>
      </w:r>
      <w:r w:rsidR="00C35F84">
        <w:rPr>
          <w:sz w:val="24"/>
          <w:szCs w:val="24"/>
        </w:rPr>
        <w:t>платформы</w:t>
      </w:r>
      <w:r w:rsidR="00226B1E" w:rsidRPr="00F7178C">
        <w:rPr>
          <w:sz w:val="24"/>
          <w:szCs w:val="24"/>
        </w:rPr>
        <w:t>;</w:t>
      </w:r>
    </w:p>
    <w:p w14:paraId="5CF02F74" w14:textId="296B43CB" w:rsidR="003D3989" w:rsidRPr="00F7178C" w:rsidRDefault="003D3989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обучить работе </w:t>
      </w:r>
      <w:r w:rsidR="00C35F84">
        <w:rPr>
          <w:sz w:val="24"/>
          <w:szCs w:val="24"/>
        </w:rPr>
        <w:t>платформой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ключевых пользователей;</w:t>
      </w:r>
    </w:p>
    <w:p w14:paraId="05596D2E" w14:textId="139DB3A8" w:rsidR="00226B1E" w:rsidRPr="00F7178C" w:rsidRDefault="00226B1E" w:rsidP="00347530">
      <w:pPr>
        <w:pStyle w:val="a6"/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провести консультацию ключевых пользователей </w:t>
      </w:r>
      <w:r w:rsidR="00C35F84">
        <w:rPr>
          <w:sz w:val="24"/>
          <w:szCs w:val="24"/>
        </w:rPr>
        <w:t>платформы</w:t>
      </w:r>
      <w:r w:rsidRPr="00F7178C">
        <w:rPr>
          <w:sz w:val="24"/>
          <w:szCs w:val="24"/>
        </w:rPr>
        <w:t>.</w:t>
      </w:r>
    </w:p>
    <w:p w14:paraId="52BE30BC" w14:textId="77777777" w:rsidR="00226B1E" w:rsidRPr="00F7178C" w:rsidRDefault="00226B1E" w:rsidP="00D92533">
      <w:pPr>
        <w:spacing w:line="24" w:lineRule="atLeast"/>
        <w:rPr>
          <w:b/>
          <w:bCs/>
          <w:caps/>
          <w:snapToGrid w:val="0"/>
          <w:sz w:val="24"/>
          <w:szCs w:val="24"/>
          <w:shd w:val="clear" w:color="auto" w:fill="FFFFFF"/>
        </w:rPr>
      </w:pPr>
      <w:r w:rsidRPr="00F7178C">
        <w:rPr>
          <w:sz w:val="24"/>
          <w:szCs w:val="24"/>
        </w:rPr>
        <w:br w:type="page"/>
      </w:r>
    </w:p>
    <w:p w14:paraId="656090E2" w14:textId="77777777" w:rsidR="00226B1E" w:rsidRPr="00F7178C" w:rsidRDefault="00226B1E" w:rsidP="00347530">
      <w:pPr>
        <w:pStyle w:val="12"/>
        <w:widowControl/>
        <w:numPr>
          <w:ilvl w:val="0"/>
          <w:numId w:val="24"/>
        </w:numPr>
        <w:autoSpaceDE/>
        <w:autoSpaceDN/>
        <w:adjustRightInd/>
        <w:spacing w:before="0" w:line="24" w:lineRule="atLeast"/>
        <w:ind w:left="0" w:firstLine="0"/>
        <w:contextualSpacing/>
        <w:rPr>
          <w:rFonts w:cs="Times New Roman"/>
          <w:sz w:val="24"/>
          <w:szCs w:val="24"/>
        </w:rPr>
      </w:pPr>
      <w:bookmarkStart w:id="213" w:name="_Toc9334628"/>
      <w:bookmarkStart w:id="214" w:name="_Toc11419495"/>
      <w:bookmarkStart w:id="215" w:name="_Toc101812019"/>
      <w:r w:rsidRPr="00F7178C">
        <w:rPr>
          <w:rFonts w:cs="Times New Roman"/>
          <w:sz w:val="24"/>
          <w:szCs w:val="24"/>
        </w:rPr>
        <w:lastRenderedPageBreak/>
        <w:t>ТРЕБОВАНИЯ К ДОКУМЕНТИРОВАНИЮ</w:t>
      </w:r>
      <w:bookmarkEnd w:id="213"/>
      <w:bookmarkEnd w:id="214"/>
      <w:bookmarkEnd w:id="215"/>
    </w:p>
    <w:p w14:paraId="44A32038" w14:textId="77777777" w:rsidR="00226B1E" w:rsidRPr="00F7178C" w:rsidRDefault="00226B1E" w:rsidP="00E64A4A">
      <w:pPr>
        <w:pStyle w:val="2"/>
        <w:numPr>
          <w:ilvl w:val="1"/>
          <w:numId w:val="33"/>
        </w:numPr>
      </w:pPr>
      <w:bookmarkStart w:id="216" w:name="_Toc527118314"/>
      <w:bookmarkStart w:id="217" w:name="_Toc9334629"/>
      <w:bookmarkStart w:id="218" w:name="_Toc11419496"/>
      <w:bookmarkStart w:id="219" w:name="_Toc101812020"/>
      <w:r w:rsidRPr="00F7178C">
        <w:t>Проектная документация</w:t>
      </w:r>
      <w:bookmarkEnd w:id="216"/>
      <w:bookmarkEnd w:id="217"/>
      <w:bookmarkEnd w:id="218"/>
      <w:bookmarkEnd w:id="219"/>
    </w:p>
    <w:p w14:paraId="4117D052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Перечень подлежащих разработке комплектов и видов документов, соответствующих требованиям O'zDSt 1985:2018, Исполнитель согласовывает с Заказчиком на основании протоколов.</w:t>
      </w:r>
      <w:bookmarkStart w:id="220" w:name="_Toc238525775"/>
    </w:p>
    <w:p w14:paraId="499FBAAC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Документация по СЗИ должна соответствовать </w:t>
      </w:r>
      <w:bookmarkEnd w:id="220"/>
      <w:r w:rsidRPr="00F7178C">
        <w:rPr>
          <w:sz w:val="24"/>
          <w:szCs w:val="24"/>
        </w:rPr>
        <w:t>RH 34-381-1022:2009. «Положение. Общие требования по организации комплексной защиты и обеспечению информационной безопасности».</w:t>
      </w:r>
    </w:p>
    <w:p w14:paraId="0FC92D02" w14:textId="77777777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Передаваемая Заказчику документация должна быть выполнена в бумажном и электронном виде на носителе.</w:t>
      </w:r>
    </w:p>
    <w:p w14:paraId="33D05502" w14:textId="00B7CBB8" w:rsidR="00226B1E" w:rsidRPr="00F7178C" w:rsidRDefault="00226B1E" w:rsidP="00D92533">
      <w:pPr>
        <w:spacing w:line="24" w:lineRule="atLeast"/>
        <w:ind w:firstLine="708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Поставка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должна сопровождаться представлением комплекта документации следующего состава на русском языке:</w:t>
      </w:r>
    </w:p>
    <w:p w14:paraId="5A59F8CE" w14:textId="77777777" w:rsidR="00226B1E" w:rsidRPr="00F7178C" w:rsidRDefault="00226B1E" w:rsidP="00347530">
      <w:pPr>
        <w:pStyle w:val="a6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Руководства пользователя (в т.ч. должны быть описаны операции загрузки и ручного ввода данных, работа с отчетными формами, другими средствами отображения данных и др.);</w:t>
      </w:r>
    </w:p>
    <w:p w14:paraId="48AAD0D3" w14:textId="5FC3576B" w:rsidR="00226B1E" w:rsidRPr="00F7178C" w:rsidRDefault="00226B1E" w:rsidP="00347530">
      <w:pPr>
        <w:pStyle w:val="a6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 xml:space="preserve">Руководство администратора (в т.ч. должны быть описаны порядок установки и настройки </w:t>
      </w:r>
      <w:r w:rsidR="00C35F84">
        <w:rPr>
          <w:sz w:val="24"/>
          <w:szCs w:val="24"/>
        </w:rPr>
        <w:t>платформы</w:t>
      </w:r>
      <w:r w:rsidR="00C35F84" w:rsidRPr="00F7178C">
        <w:rPr>
          <w:sz w:val="24"/>
          <w:szCs w:val="24"/>
        </w:rPr>
        <w:t xml:space="preserve"> </w:t>
      </w:r>
      <w:r w:rsidRPr="00F7178C">
        <w:rPr>
          <w:sz w:val="24"/>
          <w:szCs w:val="24"/>
        </w:rPr>
        <w:t>- клиентской части и СУБД, порядок разграничения прав доступа и управления учетными записями пользователей, восстановления работоспособности ПО в случае сбоев, аудит и др.).</w:t>
      </w:r>
    </w:p>
    <w:p w14:paraId="5C1A0E42" w14:textId="77777777" w:rsidR="00226B1E" w:rsidRPr="00F7178C" w:rsidRDefault="00226B1E" w:rsidP="00347530">
      <w:pPr>
        <w:pStyle w:val="a6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Поставщик должен обеспечить поддержку и ведение документации в актуальном состоянии на весь срок действия договора.</w:t>
      </w:r>
    </w:p>
    <w:p w14:paraId="6EA1F17C" w14:textId="77777777" w:rsidR="00226B1E" w:rsidRPr="00F7178C" w:rsidRDefault="00226B1E" w:rsidP="00347530">
      <w:pPr>
        <w:pStyle w:val="a6"/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Техническое описание настроенных интеграций.</w:t>
      </w:r>
      <w:r w:rsidRPr="00F7178C">
        <w:rPr>
          <w:sz w:val="24"/>
          <w:szCs w:val="24"/>
        </w:rPr>
        <w:br w:type="page"/>
      </w:r>
    </w:p>
    <w:p w14:paraId="55BA1762" w14:textId="77777777" w:rsidR="00226B1E" w:rsidRPr="00F7178C" w:rsidRDefault="00226B1E" w:rsidP="00347530">
      <w:pPr>
        <w:pStyle w:val="12"/>
        <w:widowControl/>
        <w:numPr>
          <w:ilvl w:val="0"/>
          <w:numId w:val="24"/>
        </w:numPr>
        <w:autoSpaceDE/>
        <w:autoSpaceDN/>
        <w:adjustRightInd/>
        <w:spacing w:before="0" w:line="24" w:lineRule="atLeast"/>
        <w:ind w:left="0" w:firstLine="0"/>
        <w:contextualSpacing/>
        <w:rPr>
          <w:rFonts w:cs="Times New Roman"/>
          <w:sz w:val="24"/>
          <w:szCs w:val="24"/>
        </w:rPr>
      </w:pPr>
      <w:bookmarkStart w:id="221" w:name="_Toc101812021"/>
      <w:r w:rsidRPr="00F7178C">
        <w:rPr>
          <w:rFonts w:cs="Times New Roman"/>
          <w:sz w:val="24"/>
          <w:szCs w:val="24"/>
        </w:rPr>
        <w:lastRenderedPageBreak/>
        <w:t>ИСТОЧНИКИ РАЗРАБОТКИ</w:t>
      </w:r>
      <w:bookmarkEnd w:id="221"/>
    </w:p>
    <w:p w14:paraId="5F1FF5D3" w14:textId="77777777" w:rsidR="00226B1E" w:rsidRPr="00F7178C" w:rsidRDefault="00226B1E" w:rsidP="00D92533">
      <w:pPr>
        <w:spacing w:line="24" w:lineRule="atLeast"/>
        <w:ind w:firstLine="709"/>
        <w:contextualSpacing/>
        <w:jc w:val="both"/>
        <w:rPr>
          <w:sz w:val="24"/>
          <w:szCs w:val="24"/>
        </w:rPr>
      </w:pPr>
      <w:r w:rsidRPr="00F7178C">
        <w:rPr>
          <w:sz w:val="24"/>
          <w:szCs w:val="24"/>
        </w:rPr>
        <w:t>Источниками разработки настоящего технического задания являются государственные отраслевые стандарты РУз, руководящие документы и методические материалы:</w:t>
      </w:r>
    </w:p>
    <w:p w14:paraId="682676B8" w14:textId="77777777" w:rsidR="00226B1E" w:rsidRPr="00F7178C" w:rsidRDefault="00226B1E" w:rsidP="00347530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O‘zDSt 1986:2018 «Информационная технология. Информационные системы. Стадии создания»;</w:t>
      </w:r>
    </w:p>
    <w:p w14:paraId="26A54D3B" w14:textId="77777777" w:rsidR="00226B1E" w:rsidRPr="00F7178C" w:rsidRDefault="00226B1E" w:rsidP="00347530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O‘zDSt 1987:2018 «Информационная технология. Техническое задание на создание информационной системы»;</w:t>
      </w:r>
    </w:p>
    <w:p w14:paraId="2E90A8DA" w14:textId="77777777" w:rsidR="00226B1E" w:rsidRPr="00F7178C" w:rsidRDefault="00226B1E" w:rsidP="00347530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O‘zDSt ISO/IEC 2392-8:2015 «Информационные технологии. Информационная безопасность. Термины и определения»;</w:t>
      </w:r>
    </w:p>
    <w:p w14:paraId="7EAA738E" w14:textId="77777777" w:rsidR="00226B1E" w:rsidRPr="00F7178C" w:rsidRDefault="00226B1E" w:rsidP="00347530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O‘zDSt ISO/IEC 27001:2016 «Информационные технологии. Методы обеспечения безопасности системы управления информационной безопасностью. Требования»;</w:t>
      </w:r>
    </w:p>
    <w:p w14:paraId="6C200FE9" w14:textId="77777777" w:rsidR="00226B1E" w:rsidRPr="00F7178C" w:rsidRDefault="00226B1E" w:rsidP="00347530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O‘zDSt ISO/IEC 27002:2016 «Информационная технология. Методы обеспечения безопасности. Практические правила управления информационной безопасностью»;</w:t>
      </w:r>
    </w:p>
    <w:p w14:paraId="250F4B44" w14:textId="77777777" w:rsidR="00226B1E" w:rsidRPr="00F7178C" w:rsidRDefault="00226B1E" w:rsidP="00347530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RH 45-170:2004. Руководящий документ. «Основные технические требования по созданию локальных и корпоративных ведомственных компьютерных сетей»;</w:t>
      </w:r>
    </w:p>
    <w:p w14:paraId="56C73FA7" w14:textId="77777777" w:rsidR="00226B1E" w:rsidRPr="00F7178C" w:rsidRDefault="00226B1E" w:rsidP="00347530">
      <w:pPr>
        <w:pStyle w:val="a6"/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line="24" w:lineRule="atLeast"/>
        <w:ind w:left="0" w:firstLine="709"/>
        <w:jc w:val="both"/>
        <w:rPr>
          <w:sz w:val="24"/>
          <w:szCs w:val="24"/>
        </w:rPr>
      </w:pPr>
      <w:r w:rsidRPr="00F7178C">
        <w:rPr>
          <w:sz w:val="24"/>
          <w:szCs w:val="24"/>
        </w:rPr>
        <w:t>Т 45-194:2007 «Рекомендации по применению программно-аппаратных средств, обеспечивающих предотвращение актов незаконного проникновения в информационные системы».</w:t>
      </w:r>
    </w:p>
    <w:p w14:paraId="34E1BC3D" w14:textId="77777777" w:rsidR="00226B1E" w:rsidRPr="00F7178C" w:rsidRDefault="00226B1E" w:rsidP="00D92533">
      <w:pPr>
        <w:spacing w:line="24" w:lineRule="atLeast"/>
        <w:contextualSpacing/>
        <w:jc w:val="both"/>
        <w:rPr>
          <w:rFonts w:eastAsiaTheme="majorEastAsia"/>
          <w:b/>
          <w:color w:val="000000" w:themeColor="text1"/>
          <w:sz w:val="24"/>
          <w:szCs w:val="24"/>
        </w:rPr>
      </w:pPr>
      <w:r w:rsidRPr="00F7178C">
        <w:rPr>
          <w:sz w:val="24"/>
          <w:szCs w:val="24"/>
        </w:rPr>
        <w:br w:type="page"/>
      </w:r>
    </w:p>
    <w:p w14:paraId="039A2711" w14:textId="289CD04A" w:rsidR="00F02580" w:rsidRPr="00F7178C" w:rsidRDefault="0098483B" w:rsidP="00D92533">
      <w:pPr>
        <w:widowControl/>
        <w:autoSpaceDE/>
        <w:autoSpaceDN/>
        <w:adjustRightInd/>
        <w:spacing w:line="24" w:lineRule="atLeast"/>
        <w:jc w:val="both"/>
        <w:rPr>
          <w:b/>
          <w:bCs/>
          <w:sz w:val="24"/>
          <w:szCs w:val="24"/>
        </w:rPr>
      </w:pPr>
      <w:bookmarkStart w:id="222" w:name="_Toc9334630"/>
      <w:bookmarkStart w:id="223" w:name="_Toc11419497"/>
      <w:r w:rsidRPr="00F7178C">
        <w:rPr>
          <w:b/>
          <w:bCs/>
          <w:sz w:val="24"/>
          <w:szCs w:val="24"/>
        </w:rPr>
        <w:lastRenderedPageBreak/>
        <w:br w:type="page"/>
      </w:r>
      <w:bookmarkStart w:id="224" w:name="_GoBack"/>
      <w:bookmarkEnd w:id="222"/>
      <w:bookmarkEnd w:id="223"/>
      <w:bookmarkEnd w:id="224"/>
    </w:p>
    <w:tbl>
      <w:tblPr>
        <w:tblW w:w="10065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3533"/>
        <w:gridCol w:w="3555"/>
        <w:gridCol w:w="2977"/>
      </w:tblGrid>
      <w:tr w:rsidR="00F02580" w:rsidRPr="00F7178C" w14:paraId="358769C9" w14:textId="77777777" w:rsidTr="00EF78F9">
        <w:trPr>
          <w:trHeight w:val="802"/>
        </w:trPr>
        <w:tc>
          <w:tcPr>
            <w:tcW w:w="3533" w:type="dxa"/>
          </w:tcPr>
          <w:p w14:paraId="4226CC84" w14:textId="77777777" w:rsidR="00674114" w:rsidRPr="00F7178C" w:rsidRDefault="00674114" w:rsidP="00674114">
            <w:pPr>
              <w:pStyle w:val="Default"/>
              <w:rPr>
                <w:sz w:val="28"/>
                <w:szCs w:val="28"/>
              </w:rPr>
            </w:pPr>
            <w:r w:rsidRPr="00F7178C">
              <w:rPr>
                <w:sz w:val="28"/>
                <w:szCs w:val="28"/>
              </w:rPr>
              <w:lastRenderedPageBreak/>
              <w:t xml:space="preserve">Директор агентства </w:t>
            </w:r>
          </w:p>
          <w:p w14:paraId="70478A0B" w14:textId="6580A9B6" w:rsidR="00F02580" w:rsidRPr="00F7178C" w:rsidRDefault="00674114" w:rsidP="00674114">
            <w:pPr>
              <w:pStyle w:val="Default"/>
              <w:rPr>
                <w:sz w:val="28"/>
                <w:szCs w:val="28"/>
              </w:rPr>
            </w:pPr>
            <w:r w:rsidRPr="00F7178C">
              <w:rPr>
                <w:sz w:val="28"/>
                <w:szCs w:val="28"/>
              </w:rPr>
              <w:t>по делам молодежи</w:t>
            </w:r>
          </w:p>
        </w:tc>
        <w:tc>
          <w:tcPr>
            <w:tcW w:w="3555" w:type="dxa"/>
          </w:tcPr>
          <w:p w14:paraId="0387B339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  <w:p w14:paraId="07F3427D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  <w:r w:rsidRPr="00F7178C">
              <w:rPr>
                <w:sz w:val="28"/>
                <w:szCs w:val="28"/>
              </w:rPr>
              <w:t>____________</w:t>
            </w:r>
          </w:p>
        </w:tc>
        <w:tc>
          <w:tcPr>
            <w:tcW w:w="2977" w:type="dxa"/>
          </w:tcPr>
          <w:p w14:paraId="1A4A7268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  <w:p w14:paraId="4EFC0638" w14:textId="64649239" w:rsidR="00F02580" w:rsidRPr="00F7178C" w:rsidRDefault="00674114" w:rsidP="00F02580">
            <w:pPr>
              <w:pStyle w:val="Default"/>
              <w:rPr>
                <w:sz w:val="28"/>
                <w:szCs w:val="28"/>
              </w:rPr>
            </w:pPr>
            <w:r w:rsidRPr="00F7178C">
              <w:rPr>
                <w:sz w:val="28"/>
                <w:szCs w:val="28"/>
              </w:rPr>
              <w:t>Садуллаев А.З.</w:t>
            </w:r>
            <w:r w:rsidRPr="00F7178C">
              <w:t xml:space="preserve"> </w:t>
            </w:r>
          </w:p>
        </w:tc>
      </w:tr>
      <w:tr w:rsidR="00F02580" w:rsidRPr="00F7178C" w14:paraId="238A0A08" w14:textId="77777777" w:rsidTr="00EF78F9">
        <w:trPr>
          <w:trHeight w:val="73"/>
        </w:trPr>
        <w:tc>
          <w:tcPr>
            <w:tcW w:w="7088" w:type="dxa"/>
            <w:gridSpan w:val="2"/>
          </w:tcPr>
          <w:p w14:paraId="26F21CE3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4AF447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</w:tc>
      </w:tr>
      <w:tr w:rsidR="00F02580" w:rsidRPr="00F7178C" w14:paraId="3FE0552B" w14:textId="77777777" w:rsidTr="00EF78F9">
        <w:trPr>
          <w:trHeight w:val="247"/>
        </w:trPr>
        <w:tc>
          <w:tcPr>
            <w:tcW w:w="3533" w:type="dxa"/>
          </w:tcPr>
          <w:p w14:paraId="01AF9E44" w14:textId="0BB6A018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14:paraId="49574383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  <w:p w14:paraId="33C5C3E5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  <w:r w:rsidRPr="00F7178C">
              <w:rPr>
                <w:sz w:val="28"/>
                <w:szCs w:val="28"/>
              </w:rPr>
              <w:t>____________</w:t>
            </w:r>
          </w:p>
        </w:tc>
        <w:tc>
          <w:tcPr>
            <w:tcW w:w="2977" w:type="dxa"/>
          </w:tcPr>
          <w:p w14:paraId="44F907BA" w14:textId="63675398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  <w:p w14:paraId="3CB67CD9" w14:textId="7625AC0C" w:rsidR="00F02580" w:rsidRPr="00F7178C" w:rsidRDefault="00EF78F9" w:rsidP="00674114">
            <w:pPr>
              <w:pStyle w:val="Default"/>
              <w:rPr>
                <w:sz w:val="28"/>
                <w:szCs w:val="28"/>
              </w:rPr>
            </w:pPr>
            <w:r w:rsidRPr="00F7178C">
              <w:rPr>
                <w:sz w:val="28"/>
                <w:szCs w:val="28"/>
              </w:rPr>
              <w:t>Ф.Бахромов</w:t>
            </w:r>
          </w:p>
        </w:tc>
      </w:tr>
      <w:tr w:rsidR="00F02580" w:rsidRPr="00F7178C" w14:paraId="321BC6C4" w14:textId="77777777" w:rsidTr="00EF78F9">
        <w:trPr>
          <w:trHeight w:val="73"/>
        </w:trPr>
        <w:tc>
          <w:tcPr>
            <w:tcW w:w="7088" w:type="dxa"/>
            <w:gridSpan w:val="2"/>
          </w:tcPr>
          <w:p w14:paraId="1C301F46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2C934C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</w:tc>
      </w:tr>
      <w:tr w:rsidR="00F02580" w:rsidRPr="00F7178C" w14:paraId="15689120" w14:textId="77777777" w:rsidTr="00EF78F9">
        <w:trPr>
          <w:trHeight w:val="247"/>
        </w:trPr>
        <w:tc>
          <w:tcPr>
            <w:tcW w:w="3533" w:type="dxa"/>
          </w:tcPr>
          <w:p w14:paraId="6EA5264A" w14:textId="01CBE0DA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14:paraId="50BAE3F6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  <w:p w14:paraId="2CC8309B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  <w:r w:rsidRPr="00F7178C">
              <w:rPr>
                <w:sz w:val="28"/>
                <w:szCs w:val="28"/>
              </w:rPr>
              <w:t>____________</w:t>
            </w:r>
          </w:p>
        </w:tc>
        <w:tc>
          <w:tcPr>
            <w:tcW w:w="2977" w:type="dxa"/>
          </w:tcPr>
          <w:p w14:paraId="16FD74CA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  <w:p w14:paraId="147631FE" w14:textId="40B1D883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</w:tc>
      </w:tr>
      <w:tr w:rsidR="00F02580" w:rsidRPr="00F7178C" w14:paraId="510BA05D" w14:textId="77777777" w:rsidTr="00EF78F9">
        <w:trPr>
          <w:trHeight w:val="73"/>
        </w:trPr>
        <w:tc>
          <w:tcPr>
            <w:tcW w:w="7088" w:type="dxa"/>
            <w:gridSpan w:val="2"/>
          </w:tcPr>
          <w:p w14:paraId="679446C6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6C0514" w14:textId="77777777" w:rsidR="00F02580" w:rsidRPr="00F7178C" w:rsidRDefault="00F02580" w:rsidP="00F02580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4613F04B" w14:textId="77777777" w:rsidR="0098483B" w:rsidRPr="00F7178C" w:rsidRDefault="0098483B" w:rsidP="00D92533">
      <w:pPr>
        <w:widowControl/>
        <w:autoSpaceDE/>
        <w:autoSpaceDN/>
        <w:adjustRightInd/>
        <w:spacing w:line="24" w:lineRule="atLeast"/>
        <w:jc w:val="both"/>
        <w:rPr>
          <w:b/>
          <w:bCs/>
          <w:sz w:val="24"/>
          <w:szCs w:val="24"/>
        </w:rPr>
      </w:pPr>
    </w:p>
    <w:sectPr w:rsidR="0098483B" w:rsidRPr="00F7178C" w:rsidSect="00EC32EE">
      <w:pgSz w:w="12240" w:h="15840"/>
      <w:pgMar w:top="624" w:right="476" w:bottom="62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1A53D" w14:textId="77777777" w:rsidR="006539D0" w:rsidRDefault="006539D0" w:rsidP="004E7E65">
      <w:r>
        <w:separator/>
      </w:r>
    </w:p>
  </w:endnote>
  <w:endnote w:type="continuationSeparator" w:id="0">
    <w:p w14:paraId="2D6D15BA" w14:textId="77777777" w:rsidR="006539D0" w:rsidRDefault="006539D0" w:rsidP="004E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539010"/>
      <w:docPartObj>
        <w:docPartGallery w:val="Page Numbers (Bottom of Page)"/>
        <w:docPartUnique/>
      </w:docPartObj>
    </w:sdtPr>
    <w:sdtContent>
      <w:p w14:paraId="2F0D49B3" w14:textId="64D729D8" w:rsidR="004C48E1" w:rsidRDefault="004C48E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332">
          <w:rPr>
            <w:noProof/>
          </w:rPr>
          <w:t>76</w:t>
        </w:r>
        <w:r>
          <w:fldChar w:fldCharType="end"/>
        </w:r>
      </w:p>
    </w:sdtContent>
  </w:sdt>
  <w:p w14:paraId="2BD122BB" w14:textId="77777777" w:rsidR="004C48E1" w:rsidRDefault="004C48E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2C751" w14:textId="77777777" w:rsidR="006539D0" w:rsidRDefault="006539D0" w:rsidP="004E7E65">
      <w:r>
        <w:separator/>
      </w:r>
    </w:p>
  </w:footnote>
  <w:footnote w:type="continuationSeparator" w:id="0">
    <w:p w14:paraId="58287D33" w14:textId="77777777" w:rsidR="006539D0" w:rsidRDefault="006539D0" w:rsidP="004E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96501" w14:textId="2B8A8E47" w:rsidR="004C48E1" w:rsidRDefault="004C48E1">
    <w:pPr>
      <w:pStyle w:val="ad"/>
    </w:pPr>
    <w:r>
      <w:rPr>
        <w:noProof/>
      </w:rPr>
      <w:pict w14:anchorId="056916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09891" o:spid="_x0000_s2051" type="#_x0000_t136" style="position:absolute;margin-left:0;margin-top:0;width:588.8pt;height:90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 КОПИРОВАТ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F5DE" w14:textId="52D69C6F" w:rsidR="004C48E1" w:rsidRDefault="004C48E1">
    <w:pPr>
      <w:pStyle w:val="ad"/>
    </w:pPr>
    <w:r>
      <w:rPr>
        <w:noProof/>
      </w:rPr>
      <w:pict w14:anchorId="538FE8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09892" o:spid="_x0000_s2052" type="#_x0000_t136" style="position:absolute;margin-left:0;margin-top:0;width:588.8pt;height:90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 КОПИРОВАТ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80C44" w14:textId="67CC27E1" w:rsidR="004C48E1" w:rsidRPr="00184A70" w:rsidRDefault="004C48E1" w:rsidP="00184A70">
    <w:pPr>
      <w:pStyle w:val="ad"/>
      <w:jc w:val="right"/>
      <w:rPr>
        <w:b/>
        <w:bCs/>
      </w:rPr>
    </w:pPr>
    <w:bookmarkStart w:id="1" w:name="_Hlk49265787"/>
    <w:bookmarkStart w:id="2" w:name="_Hlk49265788"/>
    <w:r>
      <w:rPr>
        <w:noProof/>
      </w:rPr>
      <w:pict w14:anchorId="0BB0B8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09890" o:spid="_x0000_s2050" type="#_x0000_t136" style="position:absolute;left:0;text-align:left;margin-left:0;margin-top:0;width:588.8pt;height:90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 КОПИРОВАТЬ"/>
          <w10:wrap anchorx="margin" anchory="margin"/>
        </v:shape>
      </w:pict>
    </w:r>
    <w:r>
      <w:rPr>
        <w:b/>
        <w:bCs/>
        <w:lang w:val="en-US"/>
      </w:rPr>
      <w:t>29903510</w:t>
    </w:r>
    <w:r w:rsidRPr="00680691">
      <w:rPr>
        <w:b/>
        <w:bCs/>
        <w:lang w:val="en-US"/>
      </w:rPr>
      <w:t>.</w:t>
    </w:r>
    <w:r>
      <w:rPr>
        <w:b/>
        <w:bCs/>
      </w:rPr>
      <w:t>МБ</w:t>
    </w:r>
    <w:r w:rsidRPr="00680691">
      <w:rPr>
        <w:b/>
        <w:bCs/>
        <w:lang w:val="en-US"/>
      </w:rPr>
      <w:t>.</w:t>
    </w:r>
    <w:r w:rsidRPr="00680691">
      <w:rPr>
        <w:b/>
        <w:bCs/>
      </w:rPr>
      <w:t>Б02.01-0</w:t>
    </w:r>
    <w:bookmarkEnd w:id="1"/>
    <w:bookmarkEnd w:id="2"/>
    <w:r>
      <w:rPr>
        <w:b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8FC4A5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5631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FNum12"/>
    <w:lvl w:ilvl="0">
      <w:start w:val="1"/>
      <w:numFmt w:val="bullet"/>
      <w:lvlText w:val=""/>
      <w:lvlJc w:val="left"/>
      <w:pPr>
        <w:tabs>
          <w:tab w:val="num" w:pos="4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FNum8"/>
    <w:lvl w:ilvl="0">
      <w:start w:val="1"/>
      <w:numFmt w:val="bullet"/>
      <w:lvlText w:val=""/>
      <w:lvlJc w:val="left"/>
      <w:pPr>
        <w:tabs>
          <w:tab w:val="num" w:pos="4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FNum19"/>
    <w:lvl w:ilvl="0">
      <w:start w:val="1"/>
      <w:numFmt w:val="bullet"/>
      <w:lvlText w:val=""/>
      <w:lvlJc w:val="left"/>
      <w:pPr>
        <w:tabs>
          <w:tab w:val="num" w:pos="4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FNum1"/>
    <w:lvl w:ilvl="0">
      <w:start w:val="1"/>
      <w:numFmt w:val="bullet"/>
      <w:lvlText w:val=""/>
      <w:lvlJc w:val="left"/>
      <w:pPr>
        <w:tabs>
          <w:tab w:val="num" w:pos="420"/>
        </w:tabs>
        <w:ind w:left="103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797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FNum15"/>
    <w:lvl w:ilvl="0">
      <w:start w:val="1"/>
      <w:numFmt w:val="bullet"/>
      <w:lvlText w:val=""/>
      <w:lvlJc w:val="left"/>
      <w:pPr>
        <w:tabs>
          <w:tab w:val="num" w:pos="4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FNum11"/>
    <w:lvl w:ilvl="0">
      <w:start w:val="1"/>
      <w:numFmt w:val="bullet"/>
      <w:lvlText w:val=""/>
      <w:lvlJc w:val="left"/>
      <w:pPr>
        <w:tabs>
          <w:tab w:val="num" w:pos="4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FNum13"/>
    <w:lvl w:ilvl="0">
      <w:start w:val="1"/>
      <w:numFmt w:val="bullet"/>
      <w:lvlText w:val=""/>
      <w:lvlJc w:val="left"/>
      <w:pPr>
        <w:tabs>
          <w:tab w:val="num" w:pos="4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FNum16"/>
    <w:lvl w:ilvl="0">
      <w:start w:val="1"/>
      <w:numFmt w:val="bullet"/>
      <w:lvlText w:val=""/>
      <w:lvlJc w:val="left"/>
      <w:pPr>
        <w:tabs>
          <w:tab w:val="num" w:pos="4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FNum2"/>
    <w:lvl w:ilvl="0">
      <w:start w:val="1"/>
      <w:numFmt w:val="bullet"/>
      <w:lvlText w:val=""/>
      <w:lvlJc w:val="left"/>
      <w:pPr>
        <w:tabs>
          <w:tab w:val="num" w:pos="4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1BF2605"/>
    <w:multiLevelType w:val="hybridMultilevel"/>
    <w:tmpl w:val="AF607CD0"/>
    <w:lvl w:ilvl="0" w:tplc="4928D430">
      <w:start w:val="4"/>
      <w:numFmt w:val="decimal"/>
      <w:pStyle w:val="3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F2784"/>
    <w:multiLevelType w:val="multilevel"/>
    <w:tmpl w:val="BF2C8980"/>
    <w:lvl w:ilvl="0">
      <w:start w:val="4"/>
      <w:numFmt w:val="decimal"/>
      <w:lvlText w:val="%1"/>
      <w:lvlJc w:val="left"/>
      <w:pPr>
        <w:ind w:left="926" w:hanging="708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926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6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135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691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22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5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85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281"/>
      </w:pPr>
      <w:rPr>
        <w:rFonts w:hint="default"/>
        <w:lang w:val="ru-RU" w:eastAsia="ru-RU" w:bidi="ru-RU"/>
      </w:rPr>
    </w:lvl>
  </w:abstractNum>
  <w:abstractNum w:abstractNumId="13" w15:restartNumberingAfterBreak="0">
    <w:nsid w:val="045B3885"/>
    <w:multiLevelType w:val="hybridMultilevel"/>
    <w:tmpl w:val="FF5886F6"/>
    <w:lvl w:ilvl="0" w:tplc="9D9AC2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79502D"/>
    <w:multiLevelType w:val="multilevel"/>
    <w:tmpl w:val="AF061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30"/>
      <w:lvlText w:val="%1.%2.%3.%4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581D61"/>
    <w:multiLevelType w:val="hybridMultilevel"/>
    <w:tmpl w:val="D4E2915E"/>
    <w:lvl w:ilvl="0" w:tplc="DFB2451C">
      <w:start w:val="1"/>
      <w:numFmt w:val="decimal"/>
      <w:pStyle w:val="new"/>
      <w:lvlText w:val="%1)"/>
      <w:lvlJc w:val="left"/>
      <w:pPr>
        <w:tabs>
          <w:tab w:val="num" w:pos="1158"/>
        </w:tabs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6" w15:restartNumberingAfterBreak="0">
    <w:nsid w:val="09AF2310"/>
    <w:multiLevelType w:val="hybridMultilevel"/>
    <w:tmpl w:val="89AE833E"/>
    <w:lvl w:ilvl="0" w:tplc="9D9AC2F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0C747B78"/>
    <w:multiLevelType w:val="multilevel"/>
    <w:tmpl w:val="15665A7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1940C3E"/>
    <w:multiLevelType w:val="multilevel"/>
    <w:tmpl w:val="8FE0082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 w15:restartNumberingAfterBreak="0">
    <w:nsid w:val="127A09DA"/>
    <w:multiLevelType w:val="hybridMultilevel"/>
    <w:tmpl w:val="3B6AE1C6"/>
    <w:lvl w:ilvl="0" w:tplc="9D9AC2F6">
      <w:start w:val="1"/>
      <w:numFmt w:val="bullet"/>
      <w:lvlText w:val="–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F26CA9"/>
    <w:multiLevelType w:val="hybridMultilevel"/>
    <w:tmpl w:val="D8B89278"/>
    <w:lvl w:ilvl="0" w:tplc="9D9AC2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F2B4E"/>
    <w:multiLevelType w:val="hybridMultilevel"/>
    <w:tmpl w:val="3A30B8FC"/>
    <w:lvl w:ilvl="0" w:tplc="9D9AC2F6">
      <w:start w:val="1"/>
      <w:numFmt w:val="bullet"/>
      <w:lvlText w:val="–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17497444"/>
    <w:multiLevelType w:val="hybridMultilevel"/>
    <w:tmpl w:val="68608CA6"/>
    <w:lvl w:ilvl="0" w:tplc="17BE2D2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96A30F9"/>
    <w:multiLevelType w:val="multilevel"/>
    <w:tmpl w:val="EA041D9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1A027AFA"/>
    <w:multiLevelType w:val="multilevel"/>
    <w:tmpl w:val="02362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A9463BD"/>
    <w:multiLevelType w:val="multilevel"/>
    <w:tmpl w:val="2F1CC21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AB0188E"/>
    <w:multiLevelType w:val="hybridMultilevel"/>
    <w:tmpl w:val="6894869C"/>
    <w:lvl w:ilvl="0" w:tplc="9D9AC2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E66117"/>
    <w:multiLevelType w:val="hybridMultilevel"/>
    <w:tmpl w:val="F7F87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D6698D"/>
    <w:multiLevelType w:val="hybridMultilevel"/>
    <w:tmpl w:val="2C340CFE"/>
    <w:lvl w:ilvl="0" w:tplc="9D9AC2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8973D9"/>
    <w:multiLevelType w:val="hybridMultilevel"/>
    <w:tmpl w:val="3CCCE564"/>
    <w:lvl w:ilvl="0" w:tplc="2DF8E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AA7A1A"/>
    <w:multiLevelType w:val="multilevel"/>
    <w:tmpl w:val="505C70AA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1" w15:restartNumberingAfterBreak="0">
    <w:nsid w:val="248A78DB"/>
    <w:multiLevelType w:val="hybridMultilevel"/>
    <w:tmpl w:val="7682BBB4"/>
    <w:lvl w:ilvl="0" w:tplc="9DCAC8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D9AC2F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8E4952"/>
    <w:multiLevelType w:val="hybridMultilevel"/>
    <w:tmpl w:val="04186F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26D90005"/>
    <w:multiLevelType w:val="hybridMultilevel"/>
    <w:tmpl w:val="F7AAC790"/>
    <w:lvl w:ilvl="0" w:tplc="9D9AC2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1B2A82"/>
    <w:multiLevelType w:val="multilevel"/>
    <w:tmpl w:val="033ED8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2B2D139F"/>
    <w:multiLevelType w:val="hybridMultilevel"/>
    <w:tmpl w:val="FFE47772"/>
    <w:lvl w:ilvl="0" w:tplc="9D9AC2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AA7CB7"/>
    <w:multiLevelType w:val="hybridMultilevel"/>
    <w:tmpl w:val="AD2A8FE8"/>
    <w:lvl w:ilvl="0" w:tplc="0FD6DD64"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34707938"/>
    <w:multiLevelType w:val="hybridMultilevel"/>
    <w:tmpl w:val="652CCC58"/>
    <w:lvl w:ilvl="0" w:tplc="9D9AC2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B83374"/>
    <w:multiLevelType w:val="hybridMultilevel"/>
    <w:tmpl w:val="57EC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942348"/>
    <w:multiLevelType w:val="hybridMultilevel"/>
    <w:tmpl w:val="95C2C96E"/>
    <w:lvl w:ilvl="0" w:tplc="9D9AC2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9400E3C"/>
    <w:multiLevelType w:val="multilevel"/>
    <w:tmpl w:val="9236C5E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1" w15:restartNumberingAfterBreak="0">
    <w:nsid w:val="39FC30F0"/>
    <w:multiLevelType w:val="hybridMultilevel"/>
    <w:tmpl w:val="57B423D8"/>
    <w:lvl w:ilvl="0" w:tplc="9D9AC2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24DBD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0522CA"/>
    <w:multiLevelType w:val="multilevel"/>
    <w:tmpl w:val="B1CA32F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41BC10E0"/>
    <w:multiLevelType w:val="multilevel"/>
    <w:tmpl w:val="414C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AE4479F"/>
    <w:multiLevelType w:val="hybridMultilevel"/>
    <w:tmpl w:val="B2BA35C2"/>
    <w:lvl w:ilvl="0" w:tplc="E99A6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BB40D15"/>
    <w:multiLevelType w:val="hybridMultilevel"/>
    <w:tmpl w:val="EFE02100"/>
    <w:lvl w:ilvl="0" w:tplc="87F894AA">
      <w:start w:val="1"/>
      <w:numFmt w:val="bullet"/>
      <w:pStyle w:val="20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46" w15:restartNumberingAfterBreak="0">
    <w:nsid w:val="50952111"/>
    <w:multiLevelType w:val="hybridMultilevel"/>
    <w:tmpl w:val="87F2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AA0303"/>
    <w:multiLevelType w:val="hybridMultilevel"/>
    <w:tmpl w:val="8A5680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CE57744"/>
    <w:multiLevelType w:val="multilevel"/>
    <w:tmpl w:val="347E3042"/>
    <w:lvl w:ilvl="0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0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pStyle w:val="a0"/>
      <w:isLgl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2160"/>
      </w:pPr>
      <w:rPr>
        <w:rFonts w:hint="default"/>
      </w:rPr>
    </w:lvl>
  </w:abstractNum>
  <w:abstractNum w:abstractNumId="49" w15:restartNumberingAfterBreak="0">
    <w:nsid w:val="617D3EA8"/>
    <w:multiLevelType w:val="hybridMultilevel"/>
    <w:tmpl w:val="E7BE155C"/>
    <w:lvl w:ilvl="0" w:tplc="9D9AC2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8D1F4B"/>
    <w:multiLevelType w:val="multilevel"/>
    <w:tmpl w:val="66BA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3DF4084"/>
    <w:multiLevelType w:val="hybridMultilevel"/>
    <w:tmpl w:val="A3D246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5302567"/>
    <w:multiLevelType w:val="multilevel"/>
    <w:tmpl w:val="133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66633E2"/>
    <w:multiLevelType w:val="hybridMultilevel"/>
    <w:tmpl w:val="23A8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4F2093"/>
    <w:multiLevelType w:val="multilevel"/>
    <w:tmpl w:val="C5806512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B2D6ECC"/>
    <w:multiLevelType w:val="hybridMultilevel"/>
    <w:tmpl w:val="217260CA"/>
    <w:lvl w:ilvl="0" w:tplc="931071C6">
      <w:start w:val="1"/>
      <w:numFmt w:val="bullet"/>
      <w:pStyle w:val="10"/>
      <w:lvlText w:val=""/>
      <w:lvlJc w:val="left"/>
      <w:pPr>
        <w:ind w:left="17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56" w15:restartNumberingAfterBreak="0">
    <w:nsid w:val="70937463"/>
    <w:multiLevelType w:val="multilevel"/>
    <w:tmpl w:val="EC7A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1C07D8"/>
    <w:multiLevelType w:val="multilevel"/>
    <w:tmpl w:val="2D8E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1702124"/>
    <w:multiLevelType w:val="multilevel"/>
    <w:tmpl w:val="617655DC"/>
    <w:lvl w:ilvl="0">
      <w:start w:val="1"/>
      <w:numFmt w:val="decimal"/>
      <w:pStyle w:val="11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72601C20"/>
    <w:multiLevelType w:val="hybridMultilevel"/>
    <w:tmpl w:val="6EA65844"/>
    <w:lvl w:ilvl="0" w:tplc="9D9AC2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4534FB"/>
    <w:multiLevelType w:val="hybridMultilevel"/>
    <w:tmpl w:val="50F41DDA"/>
    <w:lvl w:ilvl="0" w:tplc="FFFFFFFF">
      <w:start w:val="1"/>
      <w:numFmt w:val="bullet"/>
      <w:pStyle w:val="121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1" w15:restartNumberingAfterBreak="0">
    <w:nsid w:val="76921476"/>
    <w:multiLevelType w:val="hybridMultilevel"/>
    <w:tmpl w:val="51A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16B60"/>
    <w:multiLevelType w:val="multilevel"/>
    <w:tmpl w:val="12BC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C2620F0"/>
    <w:multiLevelType w:val="hybridMultilevel"/>
    <w:tmpl w:val="966C3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CE40DDB"/>
    <w:multiLevelType w:val="hybridMultilevel"/>
    <w:tmpl w:val="991C6AE2"/>
    <w:lvl w:ilvl="0" w:tplc="9D9AC2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CF2C12"/>
    <w:multiLevelType w:val="hybridMultilevel"/>
    <w:tmpl w:val="A2808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8"/>
  </w:num>
  <w:num w:numId="3">
    <w:abstractNumId w:val="15"/>
  </w:num>
  <w:num w:numId="4">
    <w:abstractNumId w:val="60"/>
  </w:num>
  <w:num w:numId="5">
    <w:abstractNumId w:val="30"/>
  </w:num>
  <w:num w:numId="6">
    <w:abstractNumId w:val="58"/>
  </w:num>
  <w:num w:numId="7">
    <w:abstractNumId w:val="1"/>
  </w:num>
  <w:num w:numId="8">
    <w:abstractNumId w:val="33"/>
  </w:num>
  <w:num w:numId="9">
    <w:abstractNumId w:val="41"/>
  </w:num>
  <w:num w:numId="10">
    <w:abstractNumId w:val="37"/>
  </w:num>
  <w:num w:numId="11">
    <w:abstractNumId w:val="31"/>
  </w:num>
  <w:num w:numId="12">
    <w:abstractNumId w:val="25"/>
  </w:num>
  <w:num w:numId="13">
    <w:abstractNumId w:val="35"/>
  </w:num>
  <w:num w:numId="14">
    <w:abstractNumId w:val="49"/>
  </w:num>
  <w:num w:numId="15">
    <w:abstractNumId w:val="64"/>
  </w:num>
  <w:num w:numId="16">
    <w:abstractNumId w:val="14"/>
  </w:num>
  <w:num w:numId="17">
    <w:abstractNumId w:val="59"/>
  </w:num>
  <w:num w:numId="18">
    <w:abstractNumId w:val="20"/>
  </w:num>
  <w:num w:numId="19">
    <w:abstractNumId w:val="28"/>
  </w:num>
  <w:num w:numId="20">
    <w:abstractNumId w:val="26"/>
  </w:num>
  <w:num w:numId="21">
    <w:abstractNumId w:val="0"/>
  </w:num>
  <w:num w:numId="22">
    <w:abstractNumId w:val="55"/>
  </w:num>
  <w:num w:numId="23">
    <w:abstractNumId w:val="45"/>
  </w:num>
  <w:num w:numId="24">
    <w:abstractNumId w:val="24"/>
  </w:num>
  <w:num w:numId="25">
    <w:abstractNumId w:val="21"/>
  </w:num>
  <w:num w:numId="26">
    <w:abstractNumId w:val="62"/>
  </w:num>
  <w:num w:numId="27">
    <w:abstractNumId w:val="50"/>
  </w:num>
  <w:num w:numId="28">
    <w:abstractNumId w:val="43"/>
  </w:num>
  <w:num w:numId="29">
    <w:abstractNumId w:val="57"/>
  </w:num>
  <w:num w:numId="30">
    <w:abstractNumId w:val="52"/>
  </w:num>
  <w:num w:numId="31">
    <w:abstractNumId w:val="17"/>
  </w:num>
  <w:num w:numId="32">
    <w:abstractNumId w:val="23"/>
  </w:num>
  <w:num w:numId="33">
    <w:abstractNumId w:val="54"/>
  </w:num>
  <w:num w:numId="34">
    <w:abstractNumId w:val="19"/>
  </w:num>
  <w:num w:numId="35">
    <w:abstractNumId w:val="65"/>
  </w:num>
  <w:num w:numId="36">
    <w:abstractNumId w:val="56"/>
  </w:num>
  <w:num w:numId="37">
    <w:abstractNumId w:val="13"/>
  </w:num>
  <w:num w:numId="38">
    <w:abstractNumId w:val="36"/>
  </w:num>
  <w:num w:numId="39">
    <w:abstractNumId w:val="29"/>
  </w:num>
  <w:num w:numId="40">
    <w:abstractNumId w:val="16"/>
  </w:num>
  <w:num w:numId="41">
    <w:abstractNumId w:val="39"/>
  </w:num>
  <w:num w:numId="42">
    <w:abstractNumId w:val="61"/>
  </w:num>
  <w:num w:numId="43">
    <w:abstractNumId w:val="12"/>
  </w:num>
  <w:num w:numId="44">
    <w:abstractNumId w:val="51"/>
  </w:num>
  <w:num w:numId="45">
    <w:abstractNumId w:val="63"/>
  </w:num>
  <w:num w:numId="46">
    <w:abstractNumId w:val="22"/>
  </w:num>
  <w:num w:numId="47">
    <w:abstractNumId w:val="34"/>
  </w:num>
  <w:num w:numId="48">
    <w:abstractNumId w:val="42"/>
  </w:num>
  <w:num w:numId="49">
    <w:abstractNumId w:val="18"/>
  </w:num>
  <w:num w:numId="50">
    <w:abstractNumId w:val="40"/>
  </w:num>
  <w:num w:numId="51">
    <w:abstractNumId w:val="44"/>
  </w:num>
  <w:num w:numId="52">
    <w:abstractNumId w:val="32"/>
  </w:num>
  <w:num w:numId="53">
    <w:abstractNumId w:val="27"/>
  </w:num>
  <w:num w:numId="54">
    <w:abstractNumId w:val="46"/>
  </w:num>
  <w:num w:numId="55">
    <w:abstractNumId w:val="53"/>
  </w:num>
  <w:num w:numId="56">
    <w:abstractNumId w:val="38"/>
  </w:num>
  <w:num w:numId="57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20"/>
  <w:drawingGridHorizontalSpacing w:val="181"/>
  <w:drawingGridVerticalSpacing w:val="181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77"/>
    <w:rsid w:val="00000250"/>
    <w:rsid w:val="00002472"/>
    <w:rsid w:val="00002875"/>
    <w:rsid w:val="00003060"/>
    <w:rsid w:val="00003476"/>
    <w:rsid w:val="00004A24"/>
    <w:rsid w:val="00004EEA"/>
    <w:rsid w:val="00005858"/>
    <w:rsid w:val="00006522"/>
    <w:rsid w:val="000066AB"/>
    <w:rsid w:val="00006C52"/>
    <w:rsid w:val="00006E40"/>
    <w:rsid w:val="0001053C"/>
    <w:rsid w:val="00013061"/>
    <w:rsid w:val="00015F1A"/>
    <w:rsid w:val="00016A2A"/>
    <w:rsid w:val="00021D1C"/>
    <w:rsid w:val="00022640"/>
    <w:rsid w:val="000260BA"/>
    <w:rsid w:val="00026A8C"/>
    <w:rsid w:val="000273D9"/>
    <w:rsid w:val="000307EF"/>
    <w:rsid w:val="00031242"/>
    <w:rsid w:val="00032219"/>
    <w:rsid w:val="00032556"/>
    <w:rsid w:val="0003283A"/>
    <w:rsid w:val="000344FE"/>
    <w:rsid w:val="00034808"/>
    <w:rsid w:val="00035555"/>
    <w:rsid w:val="00035865"/>
    <w:rsid w:val="00040084"/>
    <w:rsid w:val="00040576"/>
    <w:rsid w:val="000411F6"/>
    <w:rsid w:val="00042055"/>
    <w:rsid w:val="00042A52"/>
    <w:rsid w:val="00043498"/>
    <w:rsid w:val="00043FBD"/>
    <w:rsid w:val="000442F2"/>
    <w:rsid w:val="0004501D"/>
    <w:rsid w:val="00045B16"/>
    <w:rsid w:val="00045C9B"/>
    <w:rsid w:val="00045D86"/>
    <w:rsid w:val="00050C4A"/>
    <w:rsid w:val="000528BB"/>
    <w:rsid w:val="00052908"/>
    <w:rsid w:val="00052DBF"/>
    <w:rsid w:val="00052F61"/>
    <w:rsid w:val="000538C8"/>
    <w:rsid w:val="00054FE5"/>
    <w:rsid w:val="000566E2"/>
    <w:rsid w:val="00061047"/>
    <w:rsid w:val="000619E1"/>
    <w:rsid w:val="000634E0"/>
    <w:rsid w:val="00063A3F"/>
    <w:rsid w:val="00064333"/>
    <w:rsid w:val="0006595C"/>
    <w:rsid w:val="00065C80"/>
    <w:rsid w:val="000678FF"/>
    <w:rsid w:val="0007008F"/>
    <w:rsid w:val="0007072B"/>
    <w:rsid w:val="00070C39"/>
    <w:rsid w:val="00072B3C"/>
    <w:rsid w:val="0007340D"/>
    <w:rsid w:val="000744E2"/>
    <w:rsid w:val="0007466A"/>
    <w:rsid w:val="00074C94"/>
    <w:rsid w:val="00074E1D"/>
    <w:rsid w:val="000759D6"/>
    <w:rsid w:val="00075D20"/>
    <w:rsid w:val="00076272"/>
    <w:rsid w:val="00077373"/>
    <w:rsid w:val="00077BB1"/>
    <w:rsid w:val="000804CD"/>
    <w:rsid w:val="00080B47"/>
    <w:rsid w:val="00080C00"/>
    <w:rsid w:val="00082841"/>
    <w:rsid w:val="00084295"/>
    <w:rsid w:val="000846A0"/>
    <w:rsid w:val="00085593"/>
    <w:rsid w:val="00086283"/>
    <w:rsid w:val="0008682F"/>
    <w:rsid w:val="000868BD"/>
    <w:rsid w:val="00086CBF"/>
    <w:rsid w:val="00087B27"/>
    <w:rsid w:val="00091ACD"/>
    <w:rsid w:val="00094163"/>
    <w:rsid w:val="000947F0"/>
    <w:rsid w:val="0009649A"/>
    <w:rsid w:val="00097025"/>
    <w:rsid w:val="00097AB4"/>
    <w:rsid w:val="000A1696"/>
    <w:rsid w:val="000A4007"/>
    <w:rsid w:val="000A4821"/>
    <w:rsid w:val="000A4DA1"/>
    <w:rsid w:val="000A5164"/>
    <w:rsid w:val="000A528E"/>
    <w:rsid w:val="000A584B"/>
    <w:rsid w:val="000A5B20"/>
    <w:rsid w:val="000A6CCF"/>
    <w:rsid w:val="000B0A1A"/>
    <w:rsid w:val="000B1307"/>
    <w:rsid w:val="000B1350"/>
    <w:rsid w:val="000B1684"/>
    <w:rsid w:val="000B1E52"/>
    <w:rsid w:val="000B218A"/>
    <w:rsid w:val="000B35F6"/>
    <w:rsid w:val="000B492C"/>
    <w:rsid w:val="000B6B12"/>
    <w:rsid w:val="000B6E8C"/>
    <w:rsid w:val="000B77B9"/>
    <w:rsid w:val="000B7F1C"/>
    <w:rsid w:val="000B7F60"/>
    <w:rsid w:val="000C1B29"/>
    <w:rsid w:val="000C1C1E"/>
    <w:rsid w:val="000C45F9"/>
    <w:rsid w:val="000C5222"/>
    <w:rsid w:val="000C54B6"/>
    <w:rsid w:val="000C60A9"/>
    <w:rsid w:val="000D1687"/>
    <w:rsid w:val="000D276D"/>
    <w:rsid w:val="000D2FE0"/>
    <w:rsid w:val="000D41AB"/>
    <w:rsid w:val="000D574D"/>
    <w:rsid w:val="000D5B97"/>
    <w:rsid w:val="000D5EE6"/>
    <w:rsid w:val="000D6639"/>
    <w:rsid w:val="000D7FE3"/>
    <w:rsid w:val="000E009E"/>
    <w:rsid w:val="000E17AD"/>
    <w:rsid w:val="000E6132"/>
    <w:rsid w:val="000E64C6"/>
    <w:rsid w:val="000E7B46"/>
    <w:rsid w:val="000F03E7"/>
    <w:rsid w:val="000F0BB8"/>
    <w:rsid w:val="000F0FAC"/>
    <w:rsid w:val="000F125A"/>
    <w:rsid w:val="000F1A80"/>
    <w:rsid w:val="000F2501"/>
    <w:rsid w:val="000F4547"/>
    <w:rsid w:val="000F4A36"/>
    <w:rsid w:val="000F5329"/>
    <w:rsid w:val="000F5CC1"/>
    <w:rsid w:val="000F6996"/>
    <w:rsid w:val="000F702F"/>
    <w:rsid w:val="000F7E94"/>
    <w:rsid w:val="00100EBD"/>
    <w:rsid w:val="00102A84"/>
    <w:rsid w:val="00102E59"/>
    <w:rsid w:val="001034D3"/>
    <w:rsid w:val="00105027"/>
    <w:rsid w:val="00106B5B"/>
    <w:rsid w:val="0010705A"/>
    <w:rsid w:val="00107A8C"/>
    <w:rsid w:val="00110444"/>
    <w:rsid w:val="001108B7"/>
    <w:rsid w:val="00112010"/>
    <w:rsid w:val="00115B77"/>
    <w:rsid w:val="001176B2"/>
    <w:rsid w:val="001177A1"/>
    <w:rsid w:val="0012006A"/>
    <w:rsid w:val="00120080"/>
    <w:rsid w:val="00120800"/>
    <w:rsid w:val="00123FEC"/>
    <w:rsid w:val="0012427C"/>
    <w:rsid w:val="00127439"/>
    <w:rsid w:val="0012747E"/>
    <w:rsid w:val="00127F82"/>
    <w:rsid w:val="00130702"/>
    <w:rsid w:val="0013078A"/>
    <w:rsid w:val="00130D11"/>
    <w:rsid w:val="00132222"/>
    <w:rsid w:val="00132361"/>
    <w:rsid w:val="001329AB"/>
    <w:rsid w:val="00133D52"/>
    <w:rsid w:val="0013452C"/>
    <w:rsid w:val="00134D98"/>
    <w:rsid w:val="0013544E"/>
    <w:rsid w:val="00135E39"/>
    <w:rsid w:val="001366B4"/>
    <w:rsid w:val="0013714E"/>
    <w:rsid w:val="00137261"/>
    <w:rsid w:val="001379EB"/>
    <w:rsid w:val="00137BB1"/>
    <w:rsid w:val="00137EFF"/>
    <w:rsid w:val="0014165B"/>
    <w:rsid w:val="00141BBE"/>
    <w:rsid w:val="00141D6D"/>
    <w:rsid w:val="00147425"/>
    <w:rsid w:val="00147F17"/>
    <w:rsid w:val="001508BB"/>
    <w:rsid w:val="00151107"/>
    <w:rsid w:val="00151250"/>
    <w:rsid w:val="0015146D"/>
    <w:rsid w:val="0015243C"/>
    <w:rsid w:val="00153AED"/>
    <w:rsid w:val="00154D6E"/>
    <w:rsid w:val="00155D04"/>
    <w:rsid w:val="00155E33"/>
    <w:rsid w:val="001561B8"/>
    <w:rsid w:val="00156755"/>
    <w:rsid w:val="001568CC"/>
    <w:rsid w:val="00156B82"/>
    <w:rsid w:val="0015749F"/>
    <w:rsid w:val="0016054D"/>
    <w:rsid w:val="00161AC4"/>
    <w:rsid w:val="001620EA"/>
    <w:rsid w:val="0016280E"/>
    <w:rsid w:val="0016338E"/>
    <w:rsid w:val="00163899"/>
    <w:rsid w:val="00164016"/>
    <w:rsid w:val="00164934"/>
    <w:rsid w:val="00166415"/>
    <w:rsid w:val="00167C94"/>
    <w:rsid w:val="001703E8"/>
    <w:rsid w:val="00170AC4"/>
    <w:rsid w:val="00171D0A"/>
    <w:rsid w:val="00171E87"/>
    <w:rsid w:val="001726C5"/>
    <w:rsid w:val="00173ADD"/>
    <w:rsid w:val="00174186"/>
    <w:rsid w:val="001744A8"/>
    <w:rsid w:val="0017528F"/>
    <w:rsid w:val="001760ED"/>
    <w:rsid w:val="0017663B"/>
    <w:rsid w:val="00177345"/>
    <w:rsid w:val="001779B1"/>
    <w:rsid w:val="00177B13"/>
    <w:rsid w:val="00177D68"/>
    <w:rsid w:val="00180332"/>
    <w:rsid w:val="0018084D"/>
    <w:rsid w:val="0018174D"/>
    <w:rsid w:val="00181EF0"/>
    <w:rsid w:val="0018215A"/>
    <w:rsid w:val="001824FB"/>
    <w:rsid w:val="00183A69"/>
    <w:rsid w:val="00184A70"/>
    <w:rsid w:val="001852C5"/>
    <w:rsid w:val="00185D2F"/>
    <w:rsid w:val="001860DA"/>
    <w:rsid w:val="00186906"/>
    <w:rsid w:val="00186EF3"/>
    <w:rsid w:val="00187078"/>
    <w:rsid w:val="00187DCE"/>
    <w:rsid w:val="001901BE"/>
    <w:rsid w:val="00190735"/>
    <w:rsid w:val="00190D70"/>
    <w:rsid w:val="001918DA"/>
    <w:rsid w:val="00191D52"/>
    <w:rsid w:val="00191F57"/>
    <w:rsid w:val="001930A3"/>
    <w:rsid w:val="00193488"/>
    <w:rsid w:val="001944F3"/>
    <w:rsid w:val="0019557E"/>
    <w:rsid w:val="00195CFD"/>
    <w:rsid w:val="00195F5E"/>
    <w:rsid w:val="00196660"/>
    <w:rsid w:val="0019736F"/>
    <w:rsid w:val="001A0175"/>
    <w:rsid w:val="001A0224"/>
    <w:rsid w:val="001A1F0F"/>
    <w:rsid w:val="001A2C4D"/>
    <w:rsid w:val="001A36EF"/>
    <w:rsid w:val="001A49B3"/>
    <w:rsid w:val="001A519D"/>
    <w:rsid w:val="001A56D6"/>
    <w:rsid w:val="001A5C47"/>
    <w:rsid w:val="001A6273"/>
    <w:rsid w:val="001A6F76"/>
    <w:rsid w:val="001A7233"/>
    <w:rsid w:val="001A72D2"/>
    <w:rsid w:val="001A7AD4"/>
    <w:rsid w:val="001B08A1"/>
    <w:rsid w:val="001B0B2D"/>
    <w:rsid w:val="001B14C7"/>
    <w:rsid w:val="001B2194"/>
    <w:rsid w:val="001B3487"/>
    <w:rsid w:val="001B3609"/>
    <w:rsid w:val="001B4758"/>
    <w:rsid w:val="001B74BE"/>
    <w:rsid w:val="001B79AF"/>
    <w:rsid w:val="001B7F4D"/>
    <w:rsid w:val="001C2855"/>
    <w:rsid w:val="001C2A52"/>
    <w:rsid w:val="001C34BD"/>
    <w:rsid w:val="001C367B"/>
    <w:rsid w:val="001C58F6"/>
    <w:rsid w:val="001C5DD8"/>
    <w:rsid w:val="001C6BE9"/>
    <w:rsid w:val="001C6C1D"/>
    <w:rsid w:val="001D02D0"/>
    <w:rsid w:val="001D0B55"/>
    <w:rsid w:val="001D1A36"/>
    <w:rsid w:val="001D1C37"/>
    <w:rsid w:val="001D431A"/>
    <w:rsid w:val="001D49E4"/>
    <w:rsid w:val="001D68FB"/>
    <w:rsid w:val="001D6A17"/>
    <w:rsid w:val="001D6B2B"/>
    <w:rsid w:val="001D756B"/>
    <w:rsid w:val="001E095A"/>
    <w:rsid w:val="001E0DD4"/>
    <w:rsid w:val="001E33CF"/>
    <w:rsid w:val="001E3921"/>
    <w:rsid w:val="001E463E"/>
    <w:rsid w:val="001E4EAD"/>
    <w:rsid w:val="001E4EB8"/>
    <w:rsid w:val="001E4EC1"/>
    <w:rsid w:val="001E52EA"/>
    <w:rsid w:val="001E625F"/>
    <w:rsid w:val="001E7037"/>
    <w:rsid w:val="001E7205"/>
    <w:rsid w:val="001F0B2B"/>
    <w:rsid w:val="001F110F"/>
    <w:rsid w:val="001F1378"/>
    <w:rsid w:val="001F312A"/>
    <w:rsid w:val="001F3266"/>
    <w:rsid w:val="001F3CE5"/>
    <w:rsid w:val="001F5550"/>
    <w:rsid w:val="001F6CAD"/>
    <w:rsid w:val="001F76A8"/>
    <w:rsid w:val="00200BA0"/>
    <w:rsid w:val="00201AD8"/>
    <w:rsid w:val="00205BBC"/>
    <w:rsid w:val="002109BB"/>
    <w:rsid w:val="002139D0"/>
    <w:rsid w:val="00213A15"/>
    <w:rsid w:val="00214560"/>
    <w:rsid w:val="0021516A"/>
    <w:rsid w:val="002155E4"/>
    <w:rsid w:val="00215705"/>
    <w:rsid w:val="00215E8B"/>
    <w:rsid w:val="00216AA8"/>
    <w:rsid w:val="00220D76"/>
    <w:rsid w:val="002210A2"/>
    <w:rsid w:val="00221807"/>
    <w:rsid w:val="00222AC5"/>
    <w:rsid w:val="00222AF5"/>
    <w:rsid w:val="00223DB4"/>
    <w:rsid w:val="00224078"/>
    <w:rsid w:val="002245AF"/>
    <w:rsid w:val="00225365"/>
    <w:rsid w:val="00226B1E"/>
    <w:rsid w:val="00226E1C"/>
    <w:rsid w:val="00227511"/>
    <w:rsid w:val="002300D2"/>
    <w:rsid w:val="00230A9B"/>
    <w:rsid w:val="00230BCF"/>
    <w:rsid w:val="002316B4"/>
    <w:rsid w:val="00231B6F"/>
    <w:rsid w:val="00231C6C"/>
    <w:rsid w:val="00231CB0"/>
    <w:rsid w:val="0023399A"/>
    <w:rsid w:val="00233A50"/>
    <w:rsid w:val="00233EA3"/>
    <w:rsid w:val="00234BBB"/>
    <w:rsid w:val="00234E7E"/>
    <w:rsid w:val="00235469"/>
    <w:rsid w:val="002359DA"/>
    <w:rsid w:val="00235A61"/>
    <w:rsid w:val="00237827"/>
    <w:rsid w:val="0024008B"/>
    <w:rsid w:val="002412F6"/>
    <w:rsid w:val="00241995"/>
    <w:rsid w:val="00242AEB"/>
    <w:rsid w:val="0024314D"/>
    <w:rsid w:val="00243C3D"/>
    <w:rsid w:val="00244144"/>
    <w:rsid w:val="00244FBC"/>
    <w:rsid w:val="00245AFD"/>
    <w:rsid w:val="00245DF7"/>
    <w:rsid w:val="002474D2"/>
    <w:rsid w:val="0024756D"/>
    <w:rsid w:val="00247B16"/>
    <w:rsid w:val="00250196"/>
    <w:rsid w:val="0025154A"/>
    <w:rsid w:val="00251EC2"/>
    <w:rsid w:val="002527FC"/>
    <w:rsid w:val="0025360A"/>
    <w:rsid w:val="00253985"/>
    <w:rsid w:val="002541A8"/>
    <w:rsid w:val="00254BBE"/>
    <w:rsid w:val="00254E46"/>
    <w:rsid w:val="00255169"/>
    <w:rsid w:val="00255515"/>
    <w:rsid w:val="00255795"/>
    <w:rsid w:val="00256692"/>
    <w:rsid w:val="00256D3D"/>
    <w:rsid w:val="00261749"/>
    <w:rsid w:val="0026444C"/>
    <w:rsid w:val="00265777"/>
    <w:rsid w:val="0026684E"/>
    <w:rsid w:val="002741E8"/>
    <w:rsid w:val="0027420F"/>
    <w:rsid w:val="00274D2E"/>
    <w:rsid w:val="0027504A"/>
    <w:rsid w:val="00275E5D"/>
    <w:rsid w:val="00276BDA"/>
    <w:rsid w:val="00277CC0"/>
    <w:rsid w:val="002807AA"/>
    <w:rsid w:val="00281F3E"/>
    <w:rsid w:val="00284088"/>
    <w:rsid w:val="00285CDF"/>
    <w:rsid w:val="002863FE"/>
    <w:rsid w:val="00286EFE"/>
    <w:rsid w:val="00290BDD"/>
    <w:rsid w:val="00292E72"/>
    <w:rsid w:val="002935FA"/>
    <w:rsid w:val="00294618"/>
    <w:rsid w:val="002953F4"/>
    <w:rsid w:val="0029588B"/>
    <w:rsid w:val="00296ACA"/>
    <w:rsid w:val="0029743E"/>
    <w:rsid w:val="00297C73"/>
    <w:rsid w:val="002A04A2"/>
    <w:rsid w:val="002A1828"/>
    <w:rsid w:val="002A31E2"/>
    <w:rsid w:val="002A3F9B"/>
    <w:rsid w:val="002A424C"/>
    <w:rsid w:val="002B3EC2"/>
    <w:rsid w:val="002B421F"/>
    <w:rsid w:val="002B491C"/>
    <w:rsid w:val="002B5212"/>
    <w:rsid w:val="002B5807"/>
    <w:rsid w:val="002B6912"/>
    <w:rsid w:val="002C0669"/>
    <w:rsid w:val="002C0BCD"/>
    <w:rsid w:val="002C4982"/>
    <w:rsid w:val="002C504E"/>
    <w:rsid w:val="002C6FBD"/>
    <w:rsid w:val="002D1820"/>
    <w:rsid w:val="002D1945"/>
    <w:rsid w:val="002D1A58"/>
    <w:rsid w:val="002D3643"/>
    <w:rsid w:val="002D4496"/>
    <w:rsid w:val="002D54D6"/>
    <w:rsid w:val="002D5949"/>
    <w:rsid w:val="002D5B52"/>
    <w:rsid w:val="002E4287"/>
    <w:rsid w:val="002E4995"/>
    <w:rsid w:val="002F0293"/>
    <w:rsid w:val="002F1B6E"/>
    <w:rsid w:val="002F2226"/>
    <w:rsid w:val="002F2285"/>
    <w:rsid w:val="002F2417"/>
    <w:rsid w:val="002F332A"/>
    <w:rsid w:val="002F4BEB"/>
    <w:rsid w:val="002F61C4"/>
    <w:rsid w:val="003001DF"/>
    <w:rsid w:val="003014D7"/>
    <w:rsid w:val="00302393"/>
    <w:rsid w:val="003027EF"/>
    <w:rsid w:val="00302817"/>
    <w:rsid w:val="00302967"/>
    <w:rsid w:val="00302DA6"/>
    <w:rsid w:val="003042A7"/>
    <w:rsid w:val="00305D6F"/>
    <w:rsid w:val="00310E85"/>
    <w:rsid w:val="00311ACD"/>
    <w:rsid w:val="00311FDD"/>
    <w:rsid w:val="00312314"/>
    <w:rsid w:val="00313138"/>
    <w:rsid w:val="0031373E"/>
    <w:rsid w:val="00313D20"/>
    <w:rsid w:val="003151E5"/>
    <w:rsid w:val="00316590"/>
    <w:rsid w:val="003165DF"/>
    <w:rsid w:val="00316E49"/>
    <w:rsid w:val="0031743F"/>
    <w:rsid w:val="00317A3D"/>
    <w:rsid w:val="00317DFA"/>
    <w:rsid w:val="00317FF6"/>
    <w:rsid w:val="0032183D"/>
    <w:rsid w:val="00321906"/>
    <w:rsid w:val="003220F6"/>
    <w:rsid w:val="00322F19"/>
    <w:rsid w:val="003241EF"/>
    <w:rsid w:val="00324C2E"/>
    <w:rsid w:val="00325497"/>
    <w:rsid w:val="00325892"/>
    <w:rsid w:val="00325B53"/>
    <w:rsid w:val="00330699"/>
    <w:rsid w:val="0033223D"/>
    <w:rsid w:val="00334F29"/>
    <w:rsid w:val="00336C15"/>
    <w:rsid w:val="00341021"/>
    <w:rsid w:val="003428BE"/>
    <w:rsid w:val="003434DD"/>
    <w:rsid w:val="003435B0"/>
    <w:rsid w:val="00343C33"/>
    <w:rsid w:val="00344408"/>
    <w:rsid w:val="003449C5"/>
    <w:rsid w:val="00344C5B"/>
    <w:rsid w:val="00344D21"/>
    <w:rsid w:val="00346D02"/>
    <w:rsid w:val="003471D7"/>
    <w:rsid w:val="00347530"/>
    <w:rsid w:val="0035107D"/>
    <w:rsid w:val="00351610"/>
    <w:rsid w:val="00352443"/>
    <w:rsid w:val="0035266F"/>
    <w:rsid w:val="00353137"/>
    <w:rsid w:val="00355294"/>
    <w:rsid w:val="003571B7"/>
    <w:rsid w:val="00360DDF"/>
    <w:rsid w:val="00360EBF"/>
    <w:rsid w:val="00362238"/>
    <w:rsid w:val="00362667"/>
    <w:rsid w:val="00362E49"/>
    <w:rsid w:val="00362FE6"/>
    <w:rsid w:val="0036317B"/>
    <w:rsid w:val="00363FE3"/>
    <w:rsid w:val="003673C0"/>
    <w:rsid w:val="0037030C"/>
    <w:rsid w:val="00370DEB"/>
    <w:rsid w:val="00374CC8"/>
    <w:rsid w:val="00375A95"/>
    <w:rsid w:val="00375B8F"/>
    <w:rsid w:val="00376BC8"/>
    <w:rsid w:val="00376E73"/>
    <w:rsid w:val="00377670"/>
    <w:rsid w:val="003803FA"/>
    <w:rsid w:val="003807C4"/>
    <w:rsid w:val="00380A2B"/>
    <w:rsid w:val="0038145C"/>
    <w:rsid w:val="00381548"/>
    <w:rsid w:val="00382A09"/>
    <w:rsid w:val="00383229"/>
    <w:rsid w:val="00383AEA"/>
    <w:rsid w:val="00383E2E"/>
    <w:rsid w:val="0038448A"/>
    <w:rsid w:val="00384D63"/>
    <w:rsid w:val="003859D4"/>
    <w:rsid w:val="00387CC9"/>
    <w:rsid w:val="00387E1D"/>
    <w:rsid w:val="00387EC3"/>
    <w:rsid w:val="0039127C"/>
    <w:rsid w:val="0039321C"/>
    <w:rsid w:val="00393B08"/>
    <w:rsid w:val="0039552D"/>
    <w:rsid w:val="00395633"/>
    <w:rsid w:val="00395814"/>
    <w:rsid w:val="00395B39"/>
    <w:rsid w:val="003A06F2"/>
    <w:rsid w:val="003A0C55"/>
    <w:rsid w:val="003A421F"/>
    <w:rsid w:val="003A5756"/>
    <w:rsid w:val="003A5794"/>
    <w:rsid w:val="003A5B88"/>
    <w:rsid w:val="003A6885"/>
    <w:rsid w:val="003A71FD"/>
    <w:rsid w:val="003A72AF"/>
    <w:rsid w:val="003A74FD"/>
    <w:rsid w:val="003B11D7"/>
    <w:rsid w:val="003B14FD"/>
    <w:rsid w:val="003B2A65"/>
    <w:rsid w:val="003B46E3"/>
    <w:rsid w:val="003B5671"/>
    <w:rsid w:val="003B569A"/>
    <w:rsid w:val="003B6BAB"/>
    <w:rsid w:val="003C09EE"/>
    <w:rsid w:val="003C1C4A"/>
    <w:rsid w:val="003C1F0D"/>
    <w:rsid w:val="003C2E2D"/>
    <w:rsid w:val="003C323F"/>
    <w:rsid w:val="003C6624"/>
    <w:rsid w:val="003C77D8"/>
    <w:rsid w:val="003D0BCF"/>
    <w:rsid w:val="003D10C5"/>
    <w:rsid w:val="003D127C"/>
    <w:rsid w:val="003D1331"/>
    <w:rsid w:val="003D2416"/>
    <w:rsid w:val="003D2489"/>
    <w:rsid w:val="003D2628"/>
    <w:rsid w:val="003D2C22"/>
    <w:rsid w:val="003D36AA"/>
    <w:rsid w:val="003D3989"/>
    <w:rsid w:val="003D470E"/>
    <w:rsid w:val="003D4ECD"/>
    <w:rsid w:val="003D6A8C"/>
    <w:rsid w:val="003D7351"/>
    <w:rsid w:val="003D7AA7"/>
    <w:rsid w:val="003E38AC"/>
    <w:rsid w:val="003E5E92"/>
    <w:rsid w:val="003E75F0"/>
    <w:rsid w:val="003E762D"/>
    <w:rsid w:val="003F002D"/>
    <w:rsid w:val="003F0088"/>
    <w:rsid w:val="003F009F"/>
    <w:rsid w:val="003F02D6"/>
    <w:rsid w:val="003F06E2"/>
    <w:rsid w:val="003F1EC1"/>
    <w:rsid w:val="003F21B4"/>
    <w:rsid w:val="003F5E6F"/>
    <w:rsid w:val="003F6961"/>
    <w:rsid w:val="00400AD7"/>
    <w:rsid w:val="004010FF"/>
    <w:rsid w:val="0040137D"/>
    <w:rsid w:val="00401E0C"/>
    <w:rsid w:val="00402D7F"/>
    <w:rsid w:val="004033A7"/>
    <w:rsid w:val="00404342"/>
    <w:rsid w:val="00404DBA"/>
    <w:rsid w:val="004100EE"/>
    <w:rsid w:val="00411018"/>
    <w:rsid w:val="00411955"/>
    <w:rsid w:val="004128F2"/>
    <w:rsid w:val="004138E9"/>
    <w:rsid w:val="00414343"/>
    <w:rsid w:val="0041761B"/>
    <w:rsid w:val="00417F0B"/>
    <w:rsid w:val="00421B89"/>
    <w:rsid w:val="0042337E"/>
    <w:rsid w:val="004242AF"/>
    <w:rsid w:val="004260F9"/>
    <w:rsid w:val="004262A2"/>
    <w:rsid w:val="00427146"/>
    <w:rsid w:val="00427F56"/>
    <w:rsid w:val="00431506"/>
    <w:rsid w:val="004330BC"/>
    <w:rsid w:val="00435909"/>
    <w:rsid w:val="00435C81"/>
    <w:rsid w:val="00437B89"/>
    <w:rsid w:val="00440101"/>
    <w:rsid w:val="004404C4"/>
    <w:rsid w:val="00440B43"/>
    <w:rsid w:val="004418A6"/>
    <w:rsid w:val="00442DBE"/>
    <w:rsid w:val="004444E3"/>
    <w:rsid w:val="00444FC8"/>
    <w:rsid w:val="0044589F"/>
    <w:rsid w:val="00446A4E"/>
    <w:rsid w:val="0045053B"/>
    <w:rsid w:val="00453206"/>
    <w:rsid w:val="0045329C"/>
    <w:rsid w:val="00453D60"/>
    <w:rsid w:val="00453E0C"/>
    <w:rsid w:val="00453F75"/>
    <w:rsid w:val="004567D8"/>
    <w:rsid w:val="00456EE5"/>
    <w:rsid w:val="00457187"/>
    <w:rsid w:val="004579E1"/>
    <w:rsid w:val="0046039F"/>
    <w:rsid w:val="004613DF"/>
    <w:rsid w:val="004632A1"/>
    <w:rsid w:val="004634E4"/>
    <w:rsid w:val="00463A45"/>
    <w:rsid w:val="00463F57"/>
    <w:rsid w:val="00463FC5"/>
    <w:rsid w:val="00464351"/>
    <w:rsid w:val="0046489A"/>
    <w:rsid w:val="00464A37"/>
    <w:rsid w:val="00465209"/>
    <w:rsid w:val="00465EED"/>
    <w:rsid w:val="004670D1"/>
    <w:rsid w:val="00471BED"/>
    <w:rsid w:val="00472C3E"/>
    <w:rsid w:val="00472C5A"/>
    <w:rsid w:val="00473814"/>
    <w:rsid w:val="004745C9"/>
    <w:rsid w:val="0047484F"/>
    <w:rsid w:val="0047561F"/>
    <w:rsid w:val="00477056"/>
    <w:rsid w:val="0047779D"/>
    <w:rsid w:val="00477BBC"/>
    <w:rsid w:val="004837F0"/>
    <w:rsid w:val="004851F5"/>
    <w:rsid w:val="0048586A"/>
    <w:rsid w:val="00486F8F"/>
    <w:rsid w:val="0049091F"/>
    <w:rsid w:val="00491190"/>
    <w:rsid w:val="00491843"/>
    <w:rsid w:val="0049197C"/>
    <w:rsid w:val="00492664"/>
    <w:rsid w:val="00492791"/>
    <w:rsid w:val="00492B70"/>
    <w:rsid w:val="00492C0E"/>
    <w:rsid w:val="004935E2"/>
    <w:rsid w:val="004937F7"/>
    <w:rsid w:val="00493CAB"/>
    <w:rsid w:val="0049442F"/>
    <w:rsid w:val="004957D3"/>
    <w:rsid w:val="0049662A"/>
    <w:rsid w:val="00496686"/>
    <w:rsid w:val="004A088D"/>
    <w:rsid w:val="004A0DA7"/>
    <w:rsid w:val="004A19DB"/>
    <w:rsid w:val="004A1BA8"/>
    <w:rsid w:val="004A218A"/>
    <w:rsid w:val="004A2AA3"/>
    <w:rsid w:val="004A33CE"/>
    <w:rsid w:val="004A4B27"/>
    <w:rsid w:val="004A4D37"/>
    <w:rsid w:val="004A5A57"/>
    <w:rsid w:val="004A6485"/>
    <w:rsid w:val="004A6648"/>
    <w:rsid w:val="004A7D09"/>
    <w:rsid w:val="004B0361"/>
    <w:rsid w:val="004B0371"/>
    <w:rsid w:val="004B20BF"/>
    <w:rsid w:val="004B3223"/>
    <w:rsid w:val="004B697D"/>
    <w:rsid w:val="004B6DD9"/>
    <w:rsid w:val="004C0820"/>
    <w:rsid w:val="004C1188"/>
    <w:rsid w:val="004C147F"/>
    <w:rsid w:val="004C48E1"/>
    <w:rsid w:val="004C4BB4"/>
    <w:rsid w:val="004C53A1"/>
    <w:rsid w:val="004C670F"/>
    <w:rsid w:val="004C6C5C"/>
    <w:rsid w:val="004C7FF1"/>
    <w:rsid w:val="004D069A"/>
    <w:rsid w:val="004D0926"/>
    <w:rsid w:val="004D418A"/>
    <w:rsid w:val="004D42E8"/>
    <w:rsid w:val="004D44AE"/>
    <w:rsid w:val="004D49F2"/>
    <w:rsid w:val="004D6262"/>
    <w:rsid w:val="004D7028"/>
    <w:rsid w:val="004D790C"/>
    <w:rsid w:val="004E0DEA"/>
    <w:rsid w:val="004E1087"/>
    <w:rsid w:val="004E1DE3"/>
    <w:rsid w:val="004E2ACB"/>
    <w:rsid w:val="004E7E65"/>
    <w:rsid w:val="004E7F3B"/>
    <w:rsid w:val="004F05D3"/>
    <w:rsid w:val="004F1370"/>
    <w:rsid w:val="004F1A2E"/>
    <w:rsid w:val="004F1BBF"/>
    <w:rsid w:val="004F1EF4"/>
    <w:rsid w:val="004F3C4A"/>
    <w:rsid w:val="004F3DA3"/>
    <w:rsid w:val="004F53AE"/>
    <w:rsid w:val="004F77F9"/>
    <w:rsid w:val="004F78E6"/>
    <w:rsid w:val="004F7D08"/>
    <w:rsid w:val="005003E8"/>
    <w:rsid w:val="005017CE"/>
    <w:rsid w:val="005018DB"/>
    <w:rsid w:val="0050240E"/>
    <w:rsid w:val="00502962"/>
    <w:rsid w:val="00503586"/>
    <w:rsid w:val="00503C46"/>
    <w:rsid w:val="005041C2"/>
    <w:rsid w:val="005055FA"/>
    <w:rsid w:val="005056BF"/>
    <w:rsid w:val="00506757"/>
    <w:rsid w:val="00507187"/>
    <w:rsid w:val="005078D7"/>
    <w:rsid w:val="00507D8E"/>
    <w:rsid w:val="00510612"/>
    <w:rsid w:val="0051121F"/>
    <w:rsid w:val="0051189D"/>
    <w:rsid w:val="00513CA2"/>
    <w:rsid w:val="00513D2F"/>
    <w:rsid w:val="00515052"/>
    <w:rsid w:val="005154F3"/>
    <w:rsid w:val="005157B7"/>
    <w:rsid w:val="005166A2"/>
    <w:rsid w:val="00516DEB"/>
    <w:rsid w:val="00517E94"/>
    <w:rsid w:val="00521DF6"/>
    <w:rsid w:val="00523A8F"/>
    <w:rsid w:val="00524622"/>
    <w:rsid w:val="0052508D"/>
    <w:rsid w:val="0052538A"/>
    <w:rsid w:val="005323D4"/>
    <w:rsid w:val="005334B7"/>
    <w:rsid w:val="005357C7"/>
    <w:rsid w:val="00537C96"/>
    <w:rsid w:val="00537F18"/>
    <w:rsid w:val="005404BE"/>
    <w:rsid w:val="005409D9"/>
    <w:rsid w:val="00540C95"/>
    <w:rsid w:val="00541B44"/>
    <w:rsid w:val="00541D4A"/>
    <w:rsid w:val="0054203E"/>
    <w:rsid w:val="00542377"/>
    <w:rsid w:val="00543534"/>
    <w:rsid w:val="005442FC"/>
    <w:rsid w:val="005443F3"/>
    <w:rsid w:val="00544C1A"/>
    <w:rsid w:val="00544DBD"/>
    <w:rsid w:val="00544FBA"/>
    <w:rsid w:val="0054535A"/>
    <w:rsid w:val="005458D4"/>
    <w:rsid w:val="00545C47"/>
    <w:rsid w:val="005468D4"/>
    <w:rsid w:val="00546ADD"/>
    <w:rsid w:val="00546E6A"/>
    <w:rsid w:val="00547D4E"/>
    <w:rsid w:val="005511F1"/>
    <w:rsid w:val="005513D4"/>
    <w:rsid w:val="005515B1"/>
    <w:rsid w:val="0055161A"/>
    <w:rsid w:val="00553404"/>
    <w:rsid w:val="0055433A"/>
    <w:rsid w:val="00554533"/>
    <w:rsid w:val="00555DC2"/>
    <w:rsid w:val="005573AD"/>
    <w:rsid w:val="00557D3B"/>
    <w:rsid w:val="00562F69"/>
    <w:rsid w:val="005658F6"/>
    <w:rsid w:val="00566FFB"/>
    <w:rsid w:val="00567775"/>
    <w:rsid w:val="00567EDE"/>
    <w:rsid w:val="00567FBE"/>
    <w:rsid w:val="00570F04"/>
    <w:rsid w:val="0057198D"/>
    <w:rsid w:val="00573417"/>
    <w:rsid w:val="005751EE"/>
    <w:rsid w:val="00575A73"/>
    <w:rsid w:val="00575F59"/>
    <w:rsid w:val="0057600C"/>
    <w:rsid w:val="0057610F"/>
    <w:rsid w:val="00576384"/>
    <w:rsid w:val="00581883"/>
    <w:rsid w:val="005840E1"/>
    <w:rsid w:val="00584D89"/>
    <w:rsid w:val="0058564C"/>
    <w:rsid w:val="00585E50"/>
    <w:rsid w:val="0058791A"/>
    <w:rsid w:val="005902AC"/>
    <w:rsid w:val="00590C92"/>
    <w:rsid w:val="0059435F"/>
    <w:rsid w:val="00594FDA"/>
    <w:rsid w:val="005951E7"/>
    <w:rsid w:val="00595AD3"/>
    <w:rsid w:val="00595E96"/>
    <w:rsid w:val="00596161"/>
    <w:rsid w:val="005964A5"/>
    <w:rsid w:val="0059753D"/>
    <w:rsid w:val="005A22BC"/>
    <w:rsid w:val="005A35AA"/>
    <w:rsid w:val="005A395B"/>
    <w:rsid w:val="005A437E"/>
    <w:rsid w:val="005A4B59"/>
    <w:rsid w:val="005A5A0D"/>
    <w:rsid w:val="005A7222"/>
    <w:rsid w:val="005A7456"/>
    <w:rsid w:val="005A7DA2"/>
    <w:rsid w:val="005B02EE"/>
    <w:rsid w:val="005B18EE"/>
    <w:rsid w:val="005B27EA"/>
    <w:rsid w:val="005B3AB4"/>
    <w:rsid w:val="005B420C"/>
    <w:rsid w:val="005B6FB4"/>
    <w:rsid w:val="005B72FD"/>
    <w:rsid w:val="005B73F1"/>
    <w:rsid w:val="005B7F92"/>
    <w:rsid w:val="005C0125"/>
    <w:rsid w:val="005C0537"/>
    <w:rsid w:val="005C0A71"/>
    <w:rsid w:val="005C19EE"/>
    <w:rsid w:val="005C27CA"/>
    <w:rsid w:val="005C2C97"/>
    <w:rsid w:val="005C33E5"/>
    <w:rsid w:val="005C36EA"/>
    <w:rsid w:val="005C4BF8"/>
    <w:rsid w:val="005C7676"/>
    <w:rsid w:val="005D0391"/>
    <w:rsid w:val="005D0717"/>
    <w:rsid w:val="005D0EE3"/>
    <w:rsid w:val="005D49A3"/>
    <w:rsid w:val="005D592A"/>
    <w:rsid w:val="005D5A57"/>
    <w:rsid w:val="005D5C0B"/>
    <w:rsid w:val="005D5F1D"/>
    <w:rsid w:val="005D67CD"/>
    <w:rsid w:val="005D6F15"/>
    <w:rsid w:val="005D771F"/>
    <w:rsid w:val="005D7E47"/>
    <w:rsid w:val="005E1B81"/>
    <w:rsid w:val="005E301B"/>
    <w:rsid w:val="005E4FCA"/>
    <w:rsid w:val="005F06EA"/>
    <w:rsid w:val="005F12E1"/>
    <w:rsid w:val="005F1425"/>
    <w:rsid w:val="005F27A8"/>
    <w:rsid w:val="005F2AEE"/>
    <w:rsid w:val="005F3EC2"/>
    <w:rsid w:val="005F4A7D"/>
    <w:rsid w:val="005F4D9B"/>
    <w:rsid w:val="005F6B3F"/>
    <w:rsid w:val="006002B0"/>
    <w:rsid w:val="00600649"/>
    <w:rsid w:val="006013C2"/>
    <w:rsid w:val="00601587"/>
    <w:rsid w:val="00601B43"/>
    <w:rsid w:val="00601F03"/>
    <w:rsid w:val="00604A62"/>
    <w:rsid w:val="00607020"/>
    <w:rsid w:val="00611EEE"/>
    <w:rsid w:val="006126EB"/>
    <w:rsid w:val="0061276A"/>
    <w:rsid w:val="00612A5A"/>
    <w:rsid w:val="00612B80"/>
    <w:rsid w:val="0061319C"/>
    <w:rsid w:val="006138A8"/>
    <w:rsid w:val="00613B8B"/>
    <w:rsid w:val="00613CB1"/>
    <w:rsid w:val="00614890"/>
    <w:rsid w:val="00614DD6"/>
    <w:rsid w:val="00615100"/>
    <w:rsid w:val="006160BD"/>
    <w:rsid w:val="006175FD"/>
    <w:rsid w:val="00617DD0"/>
    <w:rsid w:val="00620153"/>
    <w:rsid w:val="006212B9"/>
    <w:rsid w:val="0062264F"/>
    <w:rsid w:val="00623495"/>
    <w:rsid w:val="0062391A"/>
    <w:rsid w:val="00624DCA"/>
    <w:rsid w:val="00625515"/>
    <w:rsid w:val="00625DE3"/>
    <w:rsid w:val="00626407"/>
    <w:rsid w:val="0062674E"/>
    <w:rsid w:val="006268F3"/>
    <w:rsid w:val="00626E99"/>
    <w:rsid w:val="00626F6F"/>
    <w:rsid w:val="00627807"/>
    <w:rsid w:val="0062789A"/>
    <w:rsid w:val="00627EE6"/>
    <w:rsid w:val="00630A20"/>
    <w:rsid w:val="00630B85"/>
    <w:rsid w:val="0063156D"/>
    <w:rsid w:val="0063185D"/>
    <w:rsid w:val="00633966"/>
    <w:rsid w:val="00635CD2"/>
    <w:rsid w:val="006401A8"/>
    <w:rsid w:val="00641CED"/>
    <w:rsid w:val="00641DD5"/>
    <w:rsid w:val="00641E67"/>
    <w:rsid w:val="006426EA"/>
    <w:rsid w:val="00643EC4"/>
    <w:rsid w:val="00644FDB"/>
    <w:rsid w:val="00646647"/>
    <w:rsid w:val="00646C0E"/>
    <w:rsid w:val="006478DC"/>
    <w:rsid w:val="00647A81"/>
    <w:rsid w:val="00647B5F"/>
    <w:rsid w:val="00650C02"/>
    <w:rsid w:val="00650E30"/>
    <w:rsid w:val="006511E6"/>
    <w:rsid w:val="00651668"/>
    <w:rsid w:val="00652346"/>
    <w:rsid w:val="00652557"/>
    <w:rsid w:val="0065391A"/>
    <w:rsid w:val="006539D0"/>
    <w:rsid w:val="00656670"/>
    <w:rsid w:val="00656C51"/>
    <w:rsid w:val="00663265"/>
    <w:rsid w:val="00664566"/>
    <w:rsid w:val="00665EB1"/>
    <w:rsid w:val="006668FF"/>
    <w:rsid w:val="00666DAB"/>
    <w:rsid w:val="00666F1E"/>
    <w:rsid w:val="00667CDD"/>
    <w:rsid w:val="006703CE"/>
    <w:rsid w:val="00671E93"/>
    <w:rsid w:val="006737DE"/>
    <w:rsid w:val="00674114"/>
    <w:rsid w:val="0067446D"/>
    <w:rsid w:val="00675493"/>
    <w:rsid w:val="00676A9B"/>
    <w:rsid w:val="00677CCB"/>
    <w:rsid w:val="00677CFB"/>
    <w:rsid w:val="006805F4"/>
    <w:rsid w:val="00680691"/>
    <w:rsid w:val="00681244"/>
    <w:rsid w:val="0068355C"/>
    <w:rsid w:val="00683A90"/>
    <w:rsid w:val="00683AE2"/>
    <w:rsid w:val="00683E45"/>
    <w:rsid w:val="00684E07"/>
    <w:rsid w:val="00686C29"/>
    <w:rsid w:val="0068722E"/>
    <w:rsid w:val="0068769D"/>
    <w:rsid w:val="006903B7"/>
    <w:rsid w:val="00691730"/>
    <w:rsid w:val="00692704"/>
    <w:rsid w:val="0069278E"/>
    <w:rsid w:val="00692B5E"/>
    <w:rsid w:val="00693152"/>
    <w:rsid w:val="006936C1"/>
    <w:rsid w:val="006A088D"/>
    <w:rsid w:val="006A10E4"/>
    <w:rsid w:val="006A13ED"/>
    <w:rsid w:val="006A1DBC"/>
    <w:rsid w:val="006A2556"/>
    <w:rsid w:val="006A307E"/>
    <w:rsid w:val="006A3439"/>
    <w:rsid w:val="006A43E7"/>
    <w:rsid w:val="006A4FDC"/>
    <w:rsid w:val="006A5E44"/>
    <w:rsid w:val="006A637A"/>
    <w:rsid w:val="006A6EC4"/>
    <w:rsid w:val="006A763A"/>
    <w:rsid w:val="006A7720"/>
    <w:rsid w:val="006A79CA"/>
    <w:rsid w:val="006A7C32"/>
    <w:rsid w:val="006B061C"/>
    <w:rsid w:val="006B195D"/>
    <w:rsid w:val="006B1E0F"/>
    <w:rsid w:val="006B2F0B"/>
    <w:rsid w:val="006B2F39"/>
    <w:rsid w:val="006B40D8"/>
    <w:rsid w:val="006B44B7"/>
    <w:rsid w:val="006B4681"/>
    <w:rsid w:val="006B486C"/>
    <w:rsid w:val="006B4B59"/>
    <w:rsid w:val="006B579F"/>
    <w:rsid w:val="006B596A"/>
    <w:rsid w:val="006B602E"/>
    <w:rsid w:val="006B7C81"/>
    <w:rsid w:val="006C1019"/>
    <w:rsid w:val="006C2545"/>
    <w:rsid w:val="006C3491"/>
    <w:rsid w:val="006C45D5"/>
    <w:rsid w:val="006C468B"/>
    <w:rsid w:val="006C659B"/>
    <w:rsid w:val="006C7AF5"/>
    <w:rsid w:val="006D0A5D"/>
    <w:rsid w:val="006D1AE9"/>
    <w:rsid w:val="006D1EE7"/>
    <w:rsid w:val="006D23FF"/>
    <w:rsid w:val="006D3733"/>
    <w:rsid w:val="006D5222"/>
    <w:rsid w:val="006D5444"/>
    <w:rsid w:val="006D566A"/>
    <w:rsid w:val="006D5819"/>
    <w:rsid w:val="006D742A"/>
    <w:rsid w:val="006D743A"/>
    <w:rsid w:val="006D7CA3"/>
    <w:rsid w:val="006E29A2"/>
    <w:rsid w:val="006E3999"/>
    <w:rsid w:val="006E40BC"/>
    <w:rsid w:val="006E4AF7"/>
    <w:rsid w:val="006E4C05"/>
    <w:rsid w:val="006E4C83"/>
    <w:rsid w:val="006E61D8"/>
    <w:rsid w:val="006E625A"/>
    <w:rsid w:val="006E6618"/>
    <w:rsid w:val="006E6FD3"/>
    <w:rsid w:val="006E7F88"/>
    <w:rsid w:val="006F0514"/>
    <w:rsid w:val="006F2302"/>
    <w:rsid w:val="006F2476"/>
    <w:rsid w:val="006F2C96"/>
    <w:rsid w:val="006F3854"/>
    <w:rsid w:val="006F3D39"/>
    <w:rsid w:val="006F48E7"/>
    <w:rsid w:val="006F52FE"/>
    <w:rsid w:val="006F5F56"/>
    <w:rsid w:val="006F6534"/>
    <w:rsid w:val="006F6816"/>
    <w:rsid w:val="00700B3F"/>
    <w:rsid w:val="00702812"/>
    <w:rsid w:val="00703068"/>
    <w:rsid w:val="007038A0"/>
    <w:rsid w:val="00703B23"/>
    <w:rsid w:val="00706AE8"/>
    <w:rsid w:val="007070D9"/>
    <w:rsid w:val="0070746F"/>
    <w:rsid w:val="00710537"/>
    <w:rsid w:val="00711BB4"/>
    <w:rsid w:val="00712540"/>
    <w:rsid w:val="00712682"/>
    <w:rsid w:val="00713C8A"/>
    <w:rsid w:val="0071498F"/>
    <w:rsid w:val="00716887"/>
    <w:rsid w:val="00716CB3"/>
    <w:rsid w:val="00717B61"/>
    <w:rsid w:val="007204DC"/>
    <w:rsid w:val="007230D9"/>
    <w:rsid w:val="00723AD8"/>
    <w:rsid w:val="00724C91"/>
    <w:rsid w:val="0072711C"/>
    <w:rsid w:val="0072769C"/>
    <w:rsid w:val="00727724"/>
    <w:rsid w:val="00727E43"/>
    <w:rsid w:val="00727F34"/>
    <w:rsid w:val="00730110"/>
    <w:rsid w:val="007306E0"/>
    <w:rsid w:val="00730C01"/>
    <w:rsid w:val="00731658"/>
    <w:rsid w:val="00731B1B"/>
    <w:rsid w:val="007322E9"/>
    <w:rsid w:val="00733890"/>
    <w:rsid w:val="00733D56"/>
    <w:rsid w:val="00734B67"/>
    <w:rsid w:val="00736B5E"/>
    <w:rsid w:val="007375E7"/>
    <w:rsid w:val="007377A0"/>
    <w:rsid w:val="00737ED1"/>
    <w:rsid w:val="00740E0D"/>
    <w:rsid w:val="00740FE0"/>
    <w:rsid w:val="0074144C"/>
    <w:rsid w:val="00741B1F"/>
    <w:rsid w:val="0074208B"/>
    <w:rsid w:val="00742538"/>
    <w:rsid w:val="007425D3"/>
    <w:rsid w:val="007434B7"/>
    <w:rsid w:val="00744278"/>
    <w:rsid w:val="00745335"/>
    <w:rsid w:val="00745816"/>
    <w:rsid w:val="00747280"/>
    <w:rsid w:val="00750304"/>
    <w:rsid w:val="00751F92"/>
    <w:rsid w:val="00754A3F"/>
    <w:rsid w:val="00755DCA"/>
    <w:rsid w:val="00756C6A"/>
    <w:rsid w:val="00757B7E"/>
    <w:rsid w:val="00760C55"/>
    <w:rsid w:val="007629A0"/>
    <w:rsid w:val="00762C9D"/>
    <w:rsid w:val="00764452"/>
    <w:rsid w:val="0076579A"/>
    <w:rsid w:val="007664D3"/>
    <w:rsid w:val="00766ABA"/>
    <w:rsid w:val="007670DE"/>
    <w:rsid w:val="00767305"/>
    <w:rsid w:val="0076769F"/>
    <w:rsid w:val="00770983"/>
    <w:rsid w:val="00770DE8"/>
    <w:rsid w:val="00771259"/>
    <w:rsid w:val="007725EA"/>
    <w:rsid w:val="007734FC"/>
    <w:rsid w:val="00773935"/>
    <w:rsid w:val="007749DC"/>
    <w:rsid w:val="00774A2E"/>
    <w:rsid w:val="0077564D"/>
    <w:rsid w:val="00775719"/>
    <w:rsid w:val="0077723A"/>
    <w:rsid w:val="00780488"/>
    <w:rsid w:val="0078184D"/>
    <w:rsid w:val="0078243B"/>
    <w:rsid w:val="00783544"/>
    <w:rsid w:val="00783D83"/>
    <w:rsid w:val="007845F5"/>
    <w:rsid w:val="007867EB"/>
    <w:rsid w:val="00786C09"/>
    <w:rsid w:val="00787398"/>
    <w:rsid w:val="00790ACD"/>
    <w:rsid w:val="00790C14"/>
    <w:rsid w:val="007926B7"/>
    <w:rsid w:val="007934A6"/>
    <w:rsid w:val="00794CF2"/>
    <w:rsid w:val="007950D2"/>
    <w:rsid w:val="00795F54"/>
    <w:rsid w:val="00796F94"/>
    <w:rsid w:val="007A05E4"/>
    <w:rsid w:val="007A11A6"/>
    <w:rsid w:val="007A18FA"/>
    <w:rsid w:val="007A208E"/>
    <w:rsid w:val="007A22D2"/>
    <w:rsid w:val="007A2F27"/>
    <w:rsid w:val="007A3AC1"/>
    <w:rsid w:val="007A6F21"/>
    <w:rsid w:val="007A7E85"/>
    <w:rsid w:val="007B0077"/>
    <w:rsid w:val="007B1947"/>
    <w:rsid w:val="007B1FA2"/>
    <w:rsid w:val="007B2029"/>
    <w:rsid w:val="007B2A71"/>
    <w:rsid w:val="007B2CBF"/>
    <w:rsid w:val="007B3AE6"/>
    <w:rsid w:val="007B408B"/>
    <w:rsid w:val="007B40A1"/>
    <w:rsid w:val="007B699E"/>
    <w:rsid w:val="007B6B78"/>
    <w:rsid w:val="007B7B2D"/>
    <w:rsid w:val="007C0754"/>
    <w:rsid w:val="007C08CA"/>
    <w:rsid w:val="007C0A52"/>
    <w:rsid w:val="007C0AE6"/>
    <w:rsid w:val="007C0BB4"/>
    <w:rsid w:val="007C1A87"/>
    <w:rsid w:val="007C3B14"/>
    <w:rsid w:val="007C66F1"/>
    <w:rsid w:val="007D0B11"/>
    <w:rsid w:val="007D12C4"/>
    <w:rsid w:val="007D15B1"/>
    <w:rsid w:val="007D19B3"/>
    <w:rsid w:val="007D19E8"/>
    <w:rsid w:val="007D1A16"/>
    <w:rsid w:val="007D3299"/>
    <w:rsid w:val="007D32DA"/>
    <w:rsid w:val="007D3AD1"/>
    <w:rsid w:val="007D4EE2"/>
    <w:rsid w:val="007D687D"/>
    <w:rsid w:val="007D6D03"/>
    <w:rsid w:val="007E03F4"/>
    <w:rsid w:val="007E091F"/>
    <w:rsid w:val="007E0A42"/>
    <w:rsid w:val="007E18D6"/>
    <w:rsid w:val="007E1E14"/>
    <w:rsid w:val="007E2757"/>
    <w:rsid w:val="007E2CE8"/>
    <w:rsid w:val="007E3949"/>
    <w:rsid w:val="007E4F5A"/>
    <w:rsid w:val="007F10BD"/>
    <w:rsid w:val="007F13C3"/>
    <w:rsid w:val="007F19C1"/>
    <w:rsid w:val="007F217B"/>
    <w:rsid w:val="007F29FB"/>
    <w:rsid w:val="007F3395"/>
    <w:rsid w:val="007F3885"/>
    <w:rsid w:val="007F4174"/>
    <w:rsid w:val="007F66FF"/>
    <w:rsid w:val="007F6DAB"/>
    <w:rsid w:val="008002AE"/>
    <w:rsid w:val="008005C7"/>
    <w:rsid w:val="0080186F"/>
    <w:rsid w:val="00802CB7"/>
    <w:rsid w:val="0080516E"/>
    <w:rsid w:val="008056C9"/>
    <w:rsid w:val="00805FC4"/>
    <w:rsid w:val="00806560"/>
    <w:rsid w:val="00810C4D"/>
    <w:rsid w:val="00813900"/>
    <w:rsid w:val="00814859"/>
    <w:rsid w:val="00815086"/>
    <w:rsid w:val="00815507"/>
    <w:rsid w:val="00816520"/>
    <w:rsid w:val="00817D86"/>
    <w:rsid w:val="008210F6"/>
    <w:rsid w:val="00821FB4"/>
    <w:rsid w:val="0082317A"/>
    <w:rsid w:val="008231B3"/>
    <w:rsid w:val="00823304"/>
    <w:rsid w:val="0082344E"/>
    <w:rsid w:val="00823A76"/>
    <w:rsid w:val="00823A9B"/>
    <w:rsid w:val="00824408"/>
    <w:rsid w:val="00824844"/>
    <w:rsid w:val="0082515D"/>
    <w:rsid w:val="0082520D"/>
    <w:rsid w:val="00825BD7"/>
    <w:rsid w:val="00827ED6"/>
    <w:rsid w:val="0083065D"/>
    <w:rsid w:val="008306EC"/>
    <w:rsid w:val="00830D08"/>
    <w:rsid w:val="0083260B"/>
    <w:rsid w:val="00835BA1"/>
    <w:rsid w:val="00836A05"/>
    <w:rsid w:val="00836AA2"/>
    <w:rsid w:val="00837149"/>
    <w:rsid w:val="00837322"/>
    <w:rsid w:val="00837FE9"/>
    <w:rsid w:val="008424F7"/>
    <w:rsid w:val="00842F7E"/>
    <w:rsid w:val="00844B0B"/>
    <w:rsid w:val="00846566"/>
    <w:rsid w:val="008469BD"/>
    <w:rsid w:val="00847436"/>
    <w:rsid w:val="00850D03"/>
    <w:rsid w:val="008513B3"/>
    <w:rsid w:val="008518E7"/>
    <w:rsid w:val="0085345A"/>
    <w:rsid w:val="008535E0"/>
    <w:rsid w:val="008549F6"/>
    <w:rsid w:val="00857B69"/>
    <w:rsid w:val="00860597"/>
    <w:rsid w:val="00860B03"/>
    <w:rsid w:val="008619C3"/>
    <w:rsid w:val="00861E7E"/>
    <w:rsid w:val="00862357"/>
    <w:rsid w:val="00862874"/>
    <w:rsid w:val="008634D8"/>
    <w:rsid w:val="00863AA2"/>
    <w:rsid w:val="00865200"/>
    <w:rsid w:val="00865F1C"/>
    <w:rsid w:val="00866D82"/>
    <w:rsid w:val="00867AD9"/>
    <w:rsid w:val="00870490"/>
    <w:rsid w:val="00870869"/>
    <w:rsid w:val="0087090C"/>
    <w:rsid w:val="008714D6"/>
    <w:rsid w:val="00871E11"/>
    <w:rsid w:val="00872321"/>
    <w:rsid w:val="00872525"/>
    <w:rsid w:val="008729D8"/>
    <w:rsid w:val="00873978"/>
    <w:rsid w:val="00874661"/>
    <w:rsid w:val="008760BB"/>
    <w:rsid w:val="00882535"/>
    <w:rsid w:val="00883A40"/>
    <w:rsid w:val="008847FE"/>
    <w:rsid w:val="00884D4D"/>
    <w:rsid w:val="0088550E"/>
    <w:rsid w:val="00885E0B"/>
    <w:rsid w:val="008867B8"/>
    <w:rsid w:val="00887A34"/>
    <w:rsid w:val="00891922"/>
    <w:rsid w:val="00893A3E"/>
    <w:rsid w:val="00894CE5"/>
    <w:rsid w:val="00895016"/>
    <w:rsid w:val="008A186C"/>
    <w:rsid w:val="008A2ED4"/>
    <w:rsid w:val="008A31AB"/>
    <w:rsid w:val="008A43BD"/>
    <w:rsid w:val="008A5107"/>
    <w:rsid w:val="008A538C"/>
    <w:rsid w:val="008A631D"/>
    <w:rsid w:val="008A6DA7"/>
    <w:rsid w:val="008B085F"/>
    <w:rsid w:val="008B0B77"/>
    <w:rsid w:val="008B1709"/>
    <w:rsid w:val="008B18A8"/>
    <w:rsid w:val="008B1977"/>
    <w:rsid w:val="008B1F4D"/>
    <w:rsid w:val="008B230E"/>
    <w:rsid w:val="008B2F5C"/>
    <w:rsid w:val="008B41A7"/>
    <w:rsid w:val="008B429D"/>
    <w:rsid w:val="008B4527"/>
    <w:rsid w:val="008B5085"/>
    <w:rsid w:val="008B6C69"/>
    <w:rsid w:val="008B77EB"/>
    <w:rsid w:val="008B7B5E"/>
    <w:rsid w:val="008C03BB"/>
    <w:rsid w:val="008C22C8"/>
    <w:rsid w:val="008C39D1"/>
    <w:rsid w:val="008C3BA2"/>
    <w:rsid w:val="008C3C23"/>
    <w:rsid w:val="008C423B"/>
    <w:rsid w:val="008C71C0"/>
    <w:rsid w:val="008C73D6"/>
    <w:rsid w:val="008C7D8F"/>
    <w:rsid w:val="008D14C7"/>
    <w:rsid w:val="008D1FC3"/>
    <w:rsid w:val="008D31B3"/>
    <w:rsid w:val="008D47DE"/>
    <w:rsid w:val="008D528B"/>
    <w:rsid w:val="008D585B"/>
    <w:rsid w:val="008D629B"/>
    <w:rsid w:val="008D6E8D"/>
    <w:rsid w:val="008E10C4"/>
    <w:rsid w:val="008E18DE"/>
    <w:rsid w:val="008E1BA2"/>
    <w:rsid w:val="008E1DA7"/>
    <w:rsid w:val="008E1E65"/>
    <w:rsid w:val="008E2122"/>
    <w:rsid w:val="008E309E"/>
    <w:rsid w:val="008E313E"/>
    <w:rsid w:val="008E3BE4"/>
    <w:rsid w:val="008E40B9"/>
    <w:rsid w:val="008E4D3D"/>
    <w:rsid w:val="008E5F76"/>
    <w:rsid w:val="008E7750"/>
    <w:rsid w:val="008F28AD"/>
    <w:rsid w:val="008F3360"/>
    <w:rsid w:val="008F4439"/>
    <w:rsid w:val="008F4AFC"/>
    <w:rsid w:val="008F4F6B"/>
    <w:rsid w:val="008F5D24"/>
    <w:rsid w:val="008F60F8"/>
    <w:rsid w:val="008F73E3"/>
    <w:rsid w:val="008F7FD2"/>
    <w:rsid w:val="009014AA"/>
    <w:rsid w:val="00902108"/>
    <w:rsid w:val="00902255"/>
    <w:rsid w:val="00902534"/>
    <w:rsid w:val="00902696"/>
    <w:rsid w:val="0090457F"/>
    <w:rsid w:val="00905466"/>
    <w:rsid w:val="0090657B"/>
    <w:rsid w:val="00906893"/>
    <w:rsid w:val="00906AD5"/>
    <w:rsid w:val="0090796E"/>
    <w:rsid w:val="00907FBF"/>
    <w:rsid w:val="009104C6"/>
    <w:rsid w:val="0091255C"/>
    <w:rsid w:val="009131E6"/>
    <w:rsid w:val="00914618"/>
    <w:rsid w:val="0091505E"/>
    <w:rsid w:val="00915296"/>
    <w:rsid w:val="00915638"/>
    <w:rsid w:val="00917A41"/>
    <w:rsid w:val="00921209"/>
    <w:rsid w:val="009226BE"/>
    <w:rsid w:val="00923C7A"/>
    <w:rsid w:val="0092489D"/>
    <w:rsid w:val="009252CD"/>
    <w:rsid w:val="00925A99"/>
    <w:rsid w:val="009263A6"/>
    <w:rsid w:val="00927D10"/>
    <w:rsid w:val="00930B5C"/>
    <w:rsid w:val="009310D7"/>
    <w:rsid w:val="00931B3B"/>
    <w:rsid w:val="009335CD"/>
    <w:rsid w:val="009349A9"/>
    <w:rsid w:val="00936D54"/>
    <w:rsid w:val="00940986"/>
    <w:rsid w:val="00940B24"/>
    <w:rsid w:val="00941962"/>
    <w:rsid w:val="00943037"/>
    <w:rsid w:val="00944040"/>
    <w:rsid w:val="009513B0"/>
    <w:rsid w:val="009521BD"/>
    <w:rsid w:val="009526E6"/>
    <w:rsid w:val="009527F8"/>
    <w:rsid w:val="00952A2F"/>
    <w:rsid w:val="00953224"/>
    <w:rsid w:val="0095347E"/>
    <w:rsid w:val="00956459"/>
    <w:rsid w:val="0095699C"/>
    <w:rsid w:val="00956A7A"/>
    <w:rsid w:val="00956C97"/>
    <w:rsid w:val="00956DFE"/>
    <w:rsid w:val="0095735C"/>
    <w:rsid w:val="00957512"/>
    <w:rsid w:val="00957773"/>
    <w:rsid w:val="0096018A"/>
    <w:rsid w:val="00961124"/>
    <w:rsid w:val="00961796"/>
    <w:rsid w:val="009623F8"/>
    <w:rsid w:val="009625F8"/>
    <w:rsid w:val="009626FB"/>
    <w:rsid w:val="00962A54"/>
    <w:rsid w:val="00965203"/>
    <w:rsid w:val="009655AA"/>
    <w:rsid w:val="009657AE"/>
    <w:rsid w:val="0096798D"/>
    <w:rsid w:val="0097180D"/>
    <w:rsid w:val="00972225"/>
    <w:rsid w:val="00972E0B"/>
    <w:rsid w:val="00972F00"/>
    <w:rsid w:val="00973014"/>
    <w:rsid w:val="0097647D"/>
    <w:rsid w:val="0097664B"/>
    <w:rsid w:val="00977028"/>
    <w:rsid w:val="00977281"/>
    <w:rsid w:val="009778B6"/>
    <w:rsid w:val="00980EEA"/>
    <w:rsid w:val="00981893"/>
    <w:rsid w:val="00981BEA"/>
    <w:rsid w:val="00981F82"/>
    <w:rsid w:val="00982FD3"/>
    <w:rsid w:val="00983233"/>
    <w:rsid w:val="0098483B"/>
    <w:rsid w:val="00985C99"/>
    <w:rsid w:val="0098694D"/>
    <w:rsid w:val="00986BBC"/>
    <w:rsid w:val="00986C0B"/>
    <w:rsid w:val="00986DF2"/>
    <w:rsid w:val="00992233"/>
    <w:rsid w:val="00992700"/>
    <w:rsid w:val="0099306A"/>
    <w:rsid w:val="009938C7"/>
    <w:rsid w:val="0099430F"/>
    <w:rsid w:val="00994589"/>
    <w:rsid w:val="00996686"/>
    <w:rsid w:val="00996846"/>
    <w:rsid w:val="00996BB5"/>
    <w:rsid w:val="0099758E"/>
    <w:rsid w:val="009A00F5"/>
    <w:rsid w:val="009A1D02"/>
    <w:rsid w:val="009A2CFD"/>
    <w:rsid w:val="009A55E0"/>
    <w:rsid w:val="009A5F99"/>
    <w:rsid w:val="009A6976"/>
    <w:rsid w:val="009A7A7D"/>
    <w:rsid w:val="009B016D"/>
    <w:rsid w:val="009B0E08"/>
    <w:rsid w:val="009B1B6A"/>
    <w:rsid w:val="009B2B42"/>
    <w:rsid w:val="009B504B"/>
    <w:rsid w:val="009B55D6"/>
    <w:rsid w:val="009B5708"/>
    <w:rsid w:val="009B5E9C"/>
    <w:rsid w:val="009B61D6"/>
    <w:rsid w:val="009B635B"/>
    <w:rsid w:val="009B6CA5"/>
    <w:rsid w:val="009B707A"/>
    <w:rsid w:val="009C1316"/>
    <w:rsid w:val="009C2F8A"/>
    <w:rsid w:val="009C32FA"/>
    <w:rsid w:val="009C64F3"/>
    <w:rsid w:val="009C6A9A"/>
    <w:rsid w:val="009C75C5"/>
    <w:rsid w:val="009C7AC4"/>
    <w:rsid w:val="009C7E0F"/>
    <w:rsid w:val="009D1BFB"/>
    <w:rsid w:val="009D1DC1"/>
    <w:rsid w:val="009D4FD9"/>
    <w:rsid w:val="009D50BE"/>
    <w:rsid w:val="009D6A53"/>
    <w:rsid w:val="009D7F61"/>
    <w:rsid w:val="009E0547"/>
    <w:rsid w:val="009E07A9"/>
    <w:rsid w:val="009E0DFD"/>
    <w:rsid w:val="009E1A40"/>
    <w:rsid w:val="009E1AB6"/>
    <w:rsid w:val="009E2581"/>
    <w:rsid w:val="009E36F7"/>
    <w:rsid w:val="009E3CBD"/>
    <w:rsid w:val="009E44A8"/>
    <w:rsid w:val="009E5509"/>
    <w:rsid w:val="009E5FA3"/>
    <w:rsid w:val="009E6B4F"/>
    <w:rsid w:val="009E7786"/>
    <w:rsid w:val="009F45BA"/>
    <w:rsid w:val="009F4CB4"/>
    <w:rsid w:val="009F526C"/>
    <w:rsid w:val="009F54C2"/>
    <w:rsid w:val="009F6109"/>
    <w:rsid w:val="009F6562"/>
    <w:rsid w:val="009F6FD6"/>
    <w:rsid w:val="009F7805"/>
    <w:rsid w:val="009F7C52"/>
    <w:rsid w:val="00A00469"/>
    <w:rsid w:val="00A00B80"/>
    <w:rsid w:val="00A015DE"/>
    <w:rsid w:val="00A02F45"/>
    <w:rsid w:val="00A041F6"/>
    <w:rsid w:val="00A05D12"/>
    <w:rsid w:val="00A06504"/>
    <w:rsid w:val="00A11101"/>
    <w:rsid w:val="00A12838"/>
    <w:rsid w:val="00A13DBE"/>
    <w:rsid w:val="00A13EAA"/>
    <w:rsid w:val="00A1425B"/>
    <w:rsid w:val="00A14427"/>
    <w:rsid w:val="00A14E5D"/>
    <w:rsid w:val="00A14F39"/>
    <w:rsid w:val="00A15968"/>
    <w:rsid w:val="00A174D2"/>
    <w:rsid w:val="00A203D4"/>
    <w:rsid w:val="00A20DF7"/>
    <w:rsid w:val="00A21205"/>
    <w:rsid w:val="00A22E19"/>
    <w:rsid w:val="00A243DE"/>
    <w:rsid w:val="00A24549"/>
    <w:rsid w:val="00A252CE"/>
    <w:rsid w:val="00A25C2A"/>
    <w:rsid w:val="00A267FD"/>
    <w:rsid w:val="00A26E92"/>
    <w:rsid w:val="00A27A9D"/>
    <w:rsid w:val="00A31344"/>
    <w:rsid w:val="00A31F68"/>
    <w:rsid w:val="00A32286"/>
    <w:rsid w:val="00A32F8E"/>
    <w:rsid w:val="00A349BB"/>
    <w:rsid w:val="00A34E2A"/>
    <w:rsid w:val="00A35250"/>
    <w:rsid w:val="00A35A66"/>
    <w:rsid w:val="00A360AC"/>
    <w:rsid w:val="00A40701"/>
    <w:rsid w:val="00A40F5F"/>
    <w:rsid w:val="00A41CB6"/>
    <w:rsid w:val="00A42AFB"/>
    <w:rsid w:val="00A42E9A"/>
    <w:rsid w:val="00A447AC"/>
    <w:rsid w:val="00A450F0"/>
    <w:rsid w:val="00A46355"/>
    <w:rsid w:val="00A46E2D"/>
    <w:rsid w:val="00A46E6E"/>
    <w:rsid w:val="00A47451"/>
    <w:rsid w:val="00A47A24"/>
    <w:rsid w:val="00A47A62"/>
    <w:rsid w:val="00A47F30"/>
    <w:rsid w:val="00A47F59"/>
    <w:rsid w:val="00A51104"/>
    <w:rsid w:val="00A51DB7"/>
    <w:rsid w:val="00A5240E"/>
    <w:rsid w:val="00A53972"/>
    <w:rsid w:val="00A53B51"/>
    <w:rsid w:val="00A5711F"/>
    <w:rsid w:val="00A57E24"/>
    <w:rsid w:val="00A60106"/>
    <w:rsid w:val="00A60955"/>
    <w:rsid w:val="00A60A05"/>
    <w:rsid w:val="00A60D29"/>
    <w:rsid w:val="00A60F74"/>
    <w:rsid w:val="00A62443"/>
    <w:rsid w:val="00A6466D"/>
    <w:rsid w:val="00A65428"/>
    <w:rsid w:val="00A65800"/>
    <w:rsid w:val="00A659CD"/>
    <w:rsid w:val="00A667E0"/>
    <w:rsid w:val="00A66BC9"/>
    <w:rsid w:val="00A707E2"/>
    <w:rsid w:val="00A72B1E"/>
    <w:rsid w:val="00A73324"/>
    <w:rsid w:val="00A74D97"/>
    <w:rsid w:val="00A75CA1"/>
    <w:rsid w:val="00A80998"/>
    <w:rsid w:val="00A8110D"/>
    <w:rsid w:val="00A82E92"/>
    <w:rsid w:val="00A83403"/>
    <w:rsid w:val="00A839DC"/>
    <w:rsid w:val="00A83A39"/>
    <w:rsid w:val="00A84C91"/>
    <w:rsid w:val="00A85740"/>
    <w:rsid w:val="00A85BE9"/>
    <w:rsid w:val="00A90421"/>
    <w:rsid w:val="00A912DB"/>
    <w:rsid w:val="00A927D7"/>
    <w:rsid w:val="00A92E6C"/>
    <w:rsid w:val="00A94CBB"/>
    <w:rsid w:val="00A95D50"/>
    <w:rsid w:val="00A96B6C"/>
    <w:rsid w:val="00A96E56"/>
    <w:rsid w:val="00A97488"/>
    <w:rsid w:val="00AA1C2E"/>
    <w:rsid w:val="00AA2465"/>
    <w:rsid w:val="00AA29BA"/>
    <w:rsid w:val="00AA2D40"/>
    <w:rsid w:val="00AA391A"/>
    <w:rsid w:val="00AA3D9B"/>
    <w:rsid w:val="00AA4450"/>
    <w:rsid w:val="00AA461F"/>
    <w:rsid w:val="00AA4932"/>
    <w:rsid w:val="00AA4B95"/>
    <w:rsid w:val="00AA4EDF"/>
    <w:rsid w:val="00AB07BD"/>
    <w:rsid w:val="00AB25DF"/>
    <w:rsid w:val="00AB2F8B"/>
    <w:rsid w:val="00AB3CA0"/>
    <w:rsid w:val="00AB5694"/>
    <w:rsid w:val="00AC078E"/>
    <w:rsid w:val="00AC1AEA"/>
    <w:rsid w:val="00AC3147"/>
    <w:rsid w:val="00AC3685"/>
    <w:rsid w:val="00AC464E"/>
    <w:rsid w:val="00AC46C4"/>
    <w:rsid w:val="00AC4DE7"/>
    <w:rsid w:val="00AD00D2"/>
    <w:rsid w:val="00AD1323"/>
    <w:rsid w:val="00AD38D7"/>
    <w:rsid w:val="00AD6A20"/>
    <w:rsid w:val="00AD79D4"/>
    <w:rsid w:val="00AE0073"/>
    <w:rsid w:val="00AE1329"/>
    <w:rsid w:val="00AE1CDB"/>
    <w:rsid w:val="00AE3A94"/>
    <w:rsid w:val="00AE42EA"/>
    <w:rsid w:val="00AE4437"/>
    <w:rsid w:val="00AE47EC"/>
    <w:rsid w:val="00AE505E"/>
    <w:rsid w:val="00AE58E8"/>
    <w:rsid w:val="00AE5D22"/>
    <w:rsid w:val="00AE66F5"/>
    <w:rsid w:val="00AE74BA"/>
    <w:rsid w:val="00AF146D"/>
    <w:rsid w:val="00AF1E6B"/>
    <w:rsid w:val="00AF40BB"/>
    <w:rsid w:val="00AF46D3"/>
    <w:rsid w:val="00AF49F3"/>
    <w:rsid w:val="00AF5E32"/>
    <w:rsid w:val="00B002AA"/>
    <w:rsid w:val="00B009AE"/>
    <w:rsid w:val="00B00FB5"/>
    <w:rsid w:val="00B02DF4"/>
    <w:rsid w:val="00B031CB"/>
    <w:rsid w:val="00B0451A"/>
    <w:rsid w:val="00B04B6D"/>
    <w:rsid w:val="00B0580D"/>
    <w:rsid w:val="00B05E63"/>
    <w:rsid w:val="00B07645"/>
    <w:rsid w:val="00B10454"/>
    <w:rsid w:val="00B1286F"/>
    <w:rsid w:val="00B1370B"/>
    <w:rsid w:val="00B13EE5"/>
    <w:rsid w:val="00B155CE"/>
    <w:rsid w:val="00B15BDD"/>
    <w:rsid w:val="00B15E78"/>
    <w:rsid w:val="00B165A9"/>
    <w:rsid w:val="00B165CA"/>
    <w:rsid w:val="00B1716C"/>
    <w:rsid w:val="00B201E6"/>
    <w:rsid w:val="00B201FA"/>
    <w:rsid w:val="00B2024E"/>
    <w:rsid w:val="00B210DA"/>
    <w:rsid w:val="00B21FC2"/>
    <w:rsid w:val="00B22EBC"/>
    <w:rsid w:val="00B23125"/>
    <w:rsid w:val="00B2315C"/>
    <w:rsid w:val="00B2569C"/>
    <w:rsid w:val="00B264CC"/>
    <w:rsid w:val="00B26A54"/>
    <w:rsid w:val="00B31CBC"/>
    <w:rsid w:val="00B31ECA"/>
    <w:rsid w:val="00B32938"/>
    <w:rsid w:val="00B34DA7"/>
    <w:rsid w:val="00B3750A"/>
    <w:rsid w:val="00B37830"/>
    <w:rsid w:val="00B403E8"/>
    <w:rsid w:val="00B4208C"/>
    <w:rsid w:val="00B42B87"/>
    <w:rsid w:val="00B43169"/>
    <w:rsid w:val="00B431B7"/>
    <w:rsid w:val="00B434C1"/>
    <w:rsid w:val="00B46174"/>
    <w:rsid w:val="00B46A49"/>
    <w:rsid w:val="00B46B0C"/>
    <w:rsid w:val="00B47051"/>
    <w:rsid w:val="00B50E5A"/>
    <w:rsid w:val="00B51D35"/>
    <w:rsid w:val="00B530B5"/>
    <w:rsid w:val="00B53D4B"/>
    <w:rsid w:val="00B60E7F"/>
    <w:rsid w:val="00B617F2"/>
    <w:rsid w:val="00B62423"/>
    <w:rsid w:val="00B62A55"/>
    <w:rsid w:val="00B62E9C"/>
    <w:rsid w:val="00B631B8"/>
    <w:rsid w:val="00B63878"/>
    <w:rsid w:val="00B64E0F"/>
    <w:rsid w:val="00B6532D"/>
    <w:rsid w:val="00B65753"/>
    <w:rsid w:val="00B65C0E"/>
    <w:rsid w:val="00B66125"/>
    <w:rsid w:val="00B66F9A"/>
    <w:rsid w:val="00B6753E"/>
    <w:rsid w:val="00B675AC"/>
    <w:rsid w:val="00B702AC"/>
    <w:rsid w:val="00B70662"/>
    <w:rsid w:val="00B70C4C"/>
    <w:rsid w:val="00B714A9"/>
    <w:rsid w:val="00B71D3F"/>
    <w:rsid w:val="00B74098"/>
    <w:rsid w:val="00B74BDC"/>
    <w:rsid w:val="00B74C76"/>
    <w:rsid w:val="00B76FA1"/>
    <w:rsid w:val="00B803D5"/>
    <w:rsid w:val="00B80713"/>
    <w:rsid w:val="00B819F5"/>
    <w:rsid w:val="00B81A04"/>
    <w:rsid w:val="00B82105"/>
    <w:rsid w:val="00B826B4"/>
    <w:rsid w:val="00B84A4D"/>
    <w:rsid w:val="00B84C66"/>
    <w:rsid w:val="00B85402"/>
    <w:rsid w:val="00B86138"/>
    <w:rsid w:val="00B87EBB"/>
    <w:rsid w:val="00B90423"/>
    <w:rsid w:val="00B927BE"/>
    <w:rsid w:val="00B9309E"/>
    <w:rsid w:val="00B933FF"/>
    <w:rsid w:val="00B934BA"/>
    <w:rsid w:val="00B93930"/>
    <w:rsid w:val="00B942D3"/>
    <w:rsid w:val="00B951BA"/>
    <w:rsid w:val="00B955A6"/>
    <w:rsid w:val="00B9563C"/>
    <w:rsid w:val="00B96180"/>
    <w:rsid w:val="00B96967"/>
    <w:rsid w:val="00BA073F"/>
    <w:rsid w:val="00BA1A42"/>
    <w:rsid w:val="00BA1A47"/>
    <w:rsid w:val="00BA35C7"/>
    <w:rsid w:val="00BA375E"/>
    <w:rsid w:val="00BA3A0E"/>
    <w:rsid w:val="00BA3E87"/>
    <w:rsid w:val="00BA415E"/>
    <w:rsid w:val="00BA41A9"/>
    <w:rsid w:val="00BA434B"/>
    <w:rsid w:val="00BA519A"/>
    <w:rsid w:val="00BA5754"/>
    <w:rsid w:val="00BA5815"/>
    <w:rsid w:val="00BA5A61"/>
    <w:rsid w:val="00BA6A0A"/>
    <w:rsid w:val="00BB0DEB"/>
    <w:rsid w:val="00BB1DC5"/>
    <w:rsid w:val="00BB76E8"/>
    <w:rsid w:val="00BB7D1D"/>
    <w:rsid w:val="00BC01B1"/>
    <w:rsid w:val="00BC0A3D"/>
    <w:rsid w:val="00BC11B2"/>
    <w:rsid w:val="00BC1DAA"/>
    <w:rsid w:val="00BC3076"/>
    <w:rsid w:val="00BC3292"/>
    <w:rsid w:val="00BC3ADF"/>
    <w:rsid w:val="00BC468C"/>
    <w:rsid w:val="00BC4842"/>
    <w:rsid w:val="00BC48B6"/>
    <w:rsid w:val="00BC63A3"/>
    <w:rsid w:val="00BC6C71"/>
    <w:rsid w:val="00BC7B30"/>
    <w:rsid w:val="00BD0678"/>
    <w:rsid w:val="00BD2E9C"/>
    <w:rsid w:val="00BD3153"/>
    <w:rsid w:val="00BD4D84"/>
    <w:rsid w:val="00BD4E86"/>
    <w:rsid w:val="00BD5060"/>
    <w:rsid w:val="00BD67C7"/>
    <w:rsid w:val="00BE02A1"/>
    <w:rsid w:val="00BE0337"/>
    <w:rsid w:val="00BE0DD0"/>
    <w:rsid w:val="00BE0E3A"/>
    <w:rsid w:val="00BE4751"/>
    <w:rsid w:val="00BE4D83"/>
    <w:rsid w:val="00BE552D"/>
    <w:rsid w:val="00BE565F"/>
    <w:rsid w:val="00BE6E53"/>
    <w:rsid w:val="00BF07AF"/>
    <w:rsid w:val="00BF12B3"/>
    <w:rsid w:val="00BF2825"/>
    <w:rsid w:val="00BF30C2"/>
    <w:rsid w:val="00BF6A50"/>
    <w:rsid w:val="00BF7780"/>
    <w:rsid w:val="00C00110"/>
    <w:rsid w:val="00C0074E"/>
    <w:rsid w:val="00C007BA"/>
    <w:rsid w:val="00C00A58"/>
    <w:rsid w:val="00C01C6F"/>
    <w:rsid w:val="00C02292"/>
    <w:rsid w:val="00C024AE"/>
    <w:rsid w:val="00C024F0"/>
    <w:rsid w:val="00C028E1"/>
    <w:rsid w:val="00C033BC"/>
    <w:rsid w:val="00C04809"/>
    <w:rsid w:val="00C063F0"/>
    <w:rsid w:val="00C06F29"/>
    <w:rsid w:val="00C10D30"/>
    <w:rsid w:val="00C112F9"/>
    <w:rsid w:val="00C11EB4"/>
    <w:rsid w:val="00C121B4"/>
    <w:rsid w:val="00C12D70"/>
    <w:rsid w:val="00C13C2F"/>
    <w:rsid w:val="00C13CAF"/>
    <w:rsid w:val="00C14727"/>
    <w:rsid w:val="00C14AC9"/>
    <w:rsid w:val="00C15576"/>
    <w:rsid w:val="00C15916"/>
    <w:rsid w:val="00C15977"/>
    <w:rsid w:val="00C164C9"/>
    <w:rsid w:val="00C16850"/>
    <w:rsid w:val="00C177A0"/>
    <w:rsid w:val="00C21864"/>
    <w:rsid w:val="00C2254B"/>
    <w:rsid w:val="00C23376"/>
    <w:rsid w:val="00C238C8"/>
    <w:rsid w:val="00C25D8B"/>
    <w:rsid w:val="00C2682F"/>
    <w:rsid w:val="00C26F80"/>
    <w:rsid w:val="00C27270"/>
    <w:rsid w:val="00C31F09"/>
    <w:rsid w:val="00C332A4"/>
    <w:rsid w:val="00C337AF"/>
    <w:rsid w:val="00C345BB"/>
    <w:rsid w:val="00C35312"/>
    <w:rsid w:val="00C35F84"/>
    <w:rsid w:val="00C40287"/>
    <w:rsid w:val="00C456EB"/>
    <w:rsid w:val="00C45B8C"/>
    <w:rsid w:val="00C47870"/>
    <w:rsid w:val="00C47B74"/>
    <w:rsid w:val="00C50749"/>
    <w:rsid w:val="00C545DB"/>
    <w:rsid w:val="00C548E3"/>
    <w:rsid w:val="00C54B76"/>
    <w:rsid w:val="00C55686"/>
    <w:rsid w:val="00C56FEE"/>
    <w:rsid w:val="00C570D0"/>
    <w:rsid w:val="00C63B39"/>
    <w:rsid w:val="00C64291"/>
    <w:rsid w:val="00C65313"/>
    <w:rsid w:val="00C707BE"/>
    <w:rsid w:val="00C72573"/>
    <w:rsid w:val="00C74FBF"/>
    <w:rsid w:val="00C75069"/>
    <w:rsid w:val="00C75753"/>
    <w:rsid w:val="00C773ED"/>
    <w:rsid w:val="00C77BC2"/>
    <w:rsid w:val="00C807FD"/>
    <w:rsid w:val="00C80AC5"/>
    <w:rsid w:val="00C81170"/>
    <w:rsid w:val="00C83040"/>
    <w:rsid w:val="00C83095"/>
    <w:rsid w:val="00C854B8"/>
    <w:rsid w:val="00C86215"/>
    <w:rsid w:val="00C86272"/>
    <w:rsid w:val="00C90FA3"/>
    <w:rsid w:val="00C92DDC"/>
    <w:rsid w:val="00C96068"/>
    <w:rsid w:val="00C966EF"/>
    <w:rsid w:val="00C96FE4"/>
    <w:rsid w:val="00C971CF"/>
    <w:rsid w:val="00CA1E02"/>
    <w:rsid w:val="00CA56EC"/>
    <w:rsid w:val="00CA62B6"/>
    <w:rsid w:val="00CA682D"/>
    <w:rsid w:val="00CA79F3"/>
    <w:rsid w:val="00CA7A22"/>
    <w:rsid w:val="00CB0002"/>
    <w:rsid w:val="00CB0234"/>
    <w:rsid w:val="00CB2B6A"/>
    <w:rsid w:val="00CB3F9C"/>
    <w:rsid w:val="00CB5A5F"/>
    <w:rsid w:val="00CB6CDD"/>
    <w:rsid w:val="00CC0B4F"/>
    <w:rsid w:val="00CC1FCB"/>
    <w:rsid w:val="00CC268C"/>
    <w:rsid w:val="00CC3E0E"/>
    <w:rsid w:val="00CC424E"/>
    <w:rsid w:val="00CC4D5E"/>
    <w:rsid w:val="00CC532B"/>
    <w:rsid w:val="00CC59B2"/>
    <w:rsid w:val="00CD0495"/>
    <w:rsid w:val="00CD0946"/>
    <w:rsid w:val="00CD1092"/>
    <w:rsid w:val="00CD1404"/>
    <w:rsid w:val="00CD2923"/>
    <w:rsid w:val="00CD3C24"/>
    <w:rsid w:val="00CD3E6F"/>
    <w:rsid w:val="00CD62DB"/>
    <w:rsid w:val="00CD72C5"/>
    <w:rsid w:val="00CE34F0"/>
    <w:rsid w:val="00CE3EC7"/>
    <w:rsid w:val="00CE44C0"/>
    <w:rsid w:val="00CE46B5"/>
    <w:rsid w:val="00CE4BEE"/>
    <w:rsid w:val="00CF0A6E"/>
    <w:rsid w:val="00CF0F22"/>
    <w:rsid w:val="00CF19C5"/>
    <w:rsid w:val="00CF1ECC"/>
    <w:rsid w:val="00CF1F16"/>
    <w:rsid w:val="00CF378F"/>
    <w:rsid w:val="00CF37A9"/>
    <w:rsid w:val="00CF4A86"/>
    <w:rsid w:val="00CF6461"/>
    <w:rsid w:val="00CF6940"/>
    <w:rsid w:val="00CF6E1A"/>
    <w:rsid w:val="00CF7D92"/>
    <w:rsid w:val="00D0043A"/>
    <w:rsid w:val="00D004F6"/>
    <w:rsid w:val="00D01797"/>
    <w:rsid w:val="00D02735"/>
    <w:rsid w:val="00D0334E"/>
    <w:rsid w:val="00D03B38"/>
    <w:rsid w:val="00D03BC6"/>
    <w:rsid w:val="00D04B27"/>
    <w:rsid w:val="00D04C1F"/>
    <w:rsid w:val="00D05FA2"/>
    <w:rsid w:val="00D07A20"/>
    <w:rsid w:val="00D10913"/>
    <w:rsid w:val="00D116C9"/>
    <w:rsid w:val="00D12F3F"/>
    <w:rsid w:val="00D12F9E"/>
    <w:rsid w:val="00D13751"/>
    <w:rsid w:val="00D13998"/>
    <w:rsid w:val="00D13E8A"/>
    <w:rsid w:val="00D1415C"/>
    <w:rsid w:val="00D16483"/>
    <w:rsid w:val="00D1660A"/>
    <w:rsid w:val="00D16F35"/>
    <w:rsid w:val="00D17789"/>
    <w:rsid w:val="00D20A8A"/>
    <w:rsid w:val="00D23E66"/>
    <w:rsid w:val="00D250A8"/>
    <w:rsid w:val="00D2593C"/>
    <w:rsid w:val="00D25CD3"/>
    <w:rsid w:val="00D27D75"/>
    <w:rsid w:val="00D30A3C"/>
    <w:rsid w:val="00D3237D"/>
    <w:rsid w:val="00D326B4"/>
    <w:rsid w:val="00D32766"/>
    <w:rsid w:val="00D336BD"/>
    <w:rsid w:val="00D34303"/>
    <w:rsid w:val="00D34B02"/>
    <w:rsid w:val="00D34CB4"/>
    <w:rsid w:val="00D35192"/>
    <w:rsid w:val="00D359C0"/>
    <w:rsid w:val="00D35F20"/>
    <w:rsid w:val="00D36EB9"/>
    <w:rsid w:val="00D44856"/>
    <w:rsid w:val="00D44EAB"/>
    <w:rsid w:val="00D4722A"/>
    <w:rsid w:val="00D47678"/>
    <w:rsid w:val="00D47D89"/>
    <w:rsid w:val="00D507B8"/>
    <w:rsid w:val="00D5130D"/>
    <w:rsid w:val="00D51FFD"/>
    <w:rsid w:val="00D52369"/>
    <w:rsid w:val="00D54511"/>
    <w:rsid w:val="00D5600C"/>
    <w:rsid w:val="00D5601D"/>
    <w:rsid w:val="00D57648"/>
    <w:rsid w:val="00D576A5"/>
    <w:rsid w:val="00D6057F"/>
    <w:rsid w:val="00D60BB9"/>
    <w:rsid w:val="00D61337"/>
    <w:rsid w:val="00D62443"/>
    <w:rsid w:val="00D626CD"/>
    <w:rsid w:val="00D62EAF"/>
    <w:rsid w:val="00D62FD5"/>
    <w:rsid w:val="00D63D8E"/>
    <w:rsid w:val="00D64822"/>
    <w:rsid w:val="00D6585D"/>
    <w:rsid w:val="00D660A9"/>
    <w:rsid w:val="00D66A78"/>
    <w:rsid w:val="00D66D01"/>
    <w:rsid w:val="00D67D0E"/>
    <w:rsid w:val="00D7069F"/>
    <w:rsid w:val="00D71E47"/>
    <w:rsid w:val="00D72D25"/>
    <w:rsid w:val="00D7338E"/>
    <w:rsid w:val="00D74EAB"/>
    <w:rsid w:val="00D755DB"/>
    <w:rsid w:val="00D75B10"/>
    <w:rsid w:val="00D76688"/>
    <w:rsid w:val="00D7714E"/>
    <w:rsid w:val="00D7746F"/>
    <w:rsid w:val="00D81154"/>
    <w:rsid w:val="00D81A05"/>
    <w:rsid w:val="00D81BCB"/>
    <w:rsid w:val="00D81D40"/>
    <w:rsid w:val="00D8244F"/>
    <w:rsid w:val="00D835E3"/>
    <w:rsid w:val="00D835FF"/>
    <w:rsid w:val="00D8360D"/>
    <w:rsid w:val="00D839DB"/>
    <w:rsid w:val="00D84841"/>
    <w:rsid w:val="00D8496D"/>
    <w:rsid w:val="00D849CD"/>
    <w:rsid w:val="00D850A3"/>
    <w:rsid w:val="00D858C5"/>
    <w:rsid w:val="00D86034"/>
    <w:rsid w:val="00D86BF3"/>
    <w:rsid w:val="00D87955"/>
    <w:rsid w:val="00D904DD"/>
    <w:rsid w:val="00D92533"/>
    <w:rsid w:val="00D93774"/>
    <w:rsid w:val="00D93849"/>
    <w:rsid w:val="00D94880"/>
    <w:rsid w:val="00D95794"/>
    <w:rsid w:val="00D95BD0"/>
    <w:rsid w:val="00D95C1A"/>
    <w:rsid w:val="00D95D9B"/>
    <w:rsid w:val="00D97E62"/>
    <w:rsid w:val="00D97EFF"/>
    <w:rsid w:val="00DA0604"/>
    <w:rsid w:val="00DA12DD"/>
    <w:rsid w:val="00DA2F79"/>
    <w:rsid w:val="00DA30B3"/>
    <w:rsid w:val="00DA32B9"/>
    <w:rsid w:val="00DA32CC"/>
    <w:rsid w:val="00DA3534"/>
    <w:rsid w:val="00DA3C62"/>
    <w:rsid w:val="00DA650D"/>
    <w:rsid w:val="00DA6D0D"/>
    <w:rsid w:val="00DA7799"/>
    <w:rsid w:val="00DB00A8"/>
    <w:rsid w:val="00DB07FE"/>
    <w:rsid w:val="00DB0AE1"/>
    <w:rsid w:val="00DB0CC4"/>
    <w:rsid w:val="00DB2359"/>
    <w:rsid w:val="00DB238F"/>
    <w:rsid w:val="00DB2638"/>
    <w:rsid w:val="00DB2BA1"/>
    <w:rsid w:val="00DB2ED6"/>
    <w:rsid w:val="00DB367E"/>
    <w:rsid w:val="00DB3F75"/>
    <w:rsid w:val="00DB527D"/>
    <w:rsid w:val="00DB65A3"/>
    <w:rsid w:val="00DB7567"/>
    <w:rsid w:val="00DC19B0"/>
    <w:rsid w:val="00DC36AC"/>
    <w:rsid w:val="00DC4065"/>
    <w:rsid w:val="00DC5A3D"/>
    <w:rsid w:val="00DC627D"/>
    <w:rsid w:val="00DC64D6"/>
    <w:rsid w:val="00DC6B69"/>
    <w:rsid w:val="00DD01B1"/>
    <w:rsid w:val="00DD06D7"/>
    <w:rsid w:val="00DD1A3C"/>
    <w:rsid w:val="00DD3176"/>
    <w:rsid w:val="00DD4866"/>
    <w:rsid w:val="00DD51DE"/>
    <w:rsid w:val="00DD561C"/>
    <w:rsid w:val="00DD67AF"/>
    <w:rsid w:val="00DD79B9"/>
    <w:rsid w:val="00DE0A48"/>
    <w:rsid w:val="00DE1D45"/>
    <w:rsid w:val="00DE1E70"/>
    <w:rsid w:val="00DE334B"/>
    <w:rsid w:val="00DE335F"/>
    <w:rsid w:val="00DE3598"/>
    <w:rsid w:val="00DE414C"/>
    <w:rsid w:val="00DE50AE"/>
    <w:rsid w:val="00DE65DB"/>
    <w:rsid w:val="00DE7229"/>
    <w:rsid w:val="00DF20DB"/>
    <w:rsid w:val="00DF2329"/>
    <w:rsid w:val="00DF310D"/>
    <w:rsid w:val="00DF3F33"/>
    <w:rsid w:val="00DF53BB"/>
    <w:rsid w:val="00DF550F"/>
    <w:rsid w:val="00DF7635"/>
    <w:rsid w:val="00DF7F8E"/>
    <w:rsid w:val="00E009A5"/>
    <w:rsid w:val="00E01567"/>
    <w:rsid w:val="00E0243A"/>
    <w:rsid w:val="00E03A44"/>
    <w:rsid w:val="00E03F8B"/>
    <w:rsid w:val="00E1243B"/>
    <w:rsid w:val="00E13F67"/>
    <w:rsid w:val="00E14384"/>
    <w:rsid w:val="00E15122"/>
    <w:rsid w:val="00E16D98"/>
    <w:rsid w:val="00E20249"/>
    <w:rsid w:val="00E20453"/>
    <w:rsid w:val="00E217CE"/>
    <w:rsid w:val="00E220DF"/>
    <w:rsid w:val="00E2369F"/>
    <w:rsid w:val="00E23A50"/>
    <w:rsid w:val="00E240E3"/>
    <w:rsid w:val="00E25B58"/>
    <w:rsid w:val="00E25FEB"/>
    <w:rsid w:val="00E3033D"/>
    <w:rsid w:val="00E30983"/>
    <w:rsid w:val="00E30A13"/>
    <w:rsid w:val="00E30E4D"/>
    <w:rsid w:val="00E3181C"/>
    <w:rsid w:val="00E31CC0"/>
    <w:rsid w:val="00E32E80"/>
    <w:rsid w:val="00E32E83"/>
    <w:rsid w:val="00E32F5C"/>
    <w:rsid w:val="00E335EB"/>
    <w:rsid w:val="00E34F43"/>
    <w:rsid w:val="00E3519B"/>
    <w:rsid w:val="00E368E7"/>
    <w:rsid w:val="00E37938"/>
    <w:rsid w:val="00E40C62"/>
    <w:rsid w:val="00E40FD5"/>
    <w:rsid w:val="00E41293"/>
    <w:rsid w:val="00E41919"/>
    <w:rsid w:val="00E43996"/>
    <w:rsid w:val="00E43B82"/>
    <w:rsid w:val="00E450D1"/>
    <w:rsid w:val="00E46470"/>
    <w:rsid w:val="00E50279"/>
    <w:rsid w:val="00E5072D"/>
    <w:rsid w:val="00E51081"/>
    <w:rsid w:val="00E51C4B"/>
    <w:rsid w:val="00E53AAB"/>
    <w:rsid w:val="00E54447"/>
    <w:rsid w:val="00E55AA7"/>
    <w:rsid w:val="00E56CAC"/>
    <w:rsid w:val="00E6167F"/>
    <w:rsid w:val="00E62196"/>
    <w:rsid w:val="00E6384D"/>
    <w:rsid w:val="00E640BB"/>
    <w:rsid w:val="00E6419C"/>
    <w:rsid w:val="00E64A4A"/>
    <w:rsid w:val="00E65671"/>
    <w:rsid w:val="00E67D71"/>
    <w:rsid w:val="00E67DE1"/>
    <w:rsid w:val="00E72E88"/>
    <w:rsid w:val="00E73B4F"/>
    <w:rsid w:val="00E745A5"/>
    <w:rsid w:val="00E75698"/>
    <w:rsid w:val="00E77726"/>
    <w:rsid w:val="00E8085F"/>
    <w:rsid w:val="00E81998"/>
    <w:rsid w:val="00E83A7A"/>
    <w:rsid w:val="00E847F8"/>
    <w:rsid w:val="00E859F4"/>
    <w:rsid w:val="00E86CB8"/>
    <w:rsid w:val="00E87553"/>
    <w:rsid w:val="00E91FBE"/>
    <w:rsid w:val="00E92ABE"/>
    <w:rsid w:val="00E93074"/>
    <w:rsid w:val="00E9414A"/>
    <w:rsid w:val="00E947D3"/>
    <w:rsid w:val="00E955FE"/>
    <w:rsid w:val="00E9642B"/>
    <w:rsid w:val="00E96573"/>
    <w:rsid w:val="00E97AD3"/>
    <w:rsid w:val="00EA4611"/>
    <w:rsid w:val="00EA4878"/>
    <w:rsid w:val="00EA60CA"/>
    <w:rsid w:val="00EB030F"/>
    <w:rsid w:val="00EB08E6"/>
    <w:rsid w:val="00EB29D6"/>
    <w:rsid w:val="00EB2A11"/>
    <w:rsid w:val="00EB39E4"/>
    <w:rsid w:val="00EB45B9"/>
    <w:rsid w:val="00EB4F1F"/>
    <w:rsid w:val="00EB5BAD"/>
    <w:rsid w:val="00EC1F6E"/>
    <w:rsid w:val="00EC32EE"/>
    <w:rsid w:val="00EC5C1B"/>
    <w:rsid w:val="00EC7151"/>
    <w:rsid w:val="00ED06E6"/>
    <w:rsid w:val="00ED7039"/>
    <w:rsid w:val="00ED79C5"/>
    <w:rsid w:val="00EE01FD"/>
    <w:rsid w:val="00EE074C"/>
    <w:rsid w:val="00EE16FC"/>
    <w:rsid w:val="00EE21BE"/>
    <w:rsid w:val="00EE22CC"/>
    <w:rsid w:val="00EE34A6"/>
    <w:rsid w:val="00EE3975"/>
    <w:rsid w:val="00EE4A60"/>
    <w:rsid w:val="00EE6603"/>
    <w:rsid w:val="00EE713D"/>
    <w:rsid w:val="00EE7917"/>
    <w:rsid w:val="00EF055E"/>
    <w:rsid w:val="00EF1A7D"/>
    <w:rsid w:val="00EF2203"/>
    <w:rsid w:val="00EF377B"/>
    <w:rsid w:val="00EF3EC7"/>
    <w:rsid w:val="00EF3FF3"/>
    <w:rsid w:val="00EF42AE"/>
    <w:rsid w:val="00EF563D"/>
    <w:rsid w:val="00EF5640"/>
    <w:rsid w:val="00EF580E"/>
    <w:rsid w:val="00EF5E74"/>
    <w:rsid w:val="00EF6987"/>
    <w:rsid w:val="00EF7427"/>
    <w:rsid w:val="00EF74D9"/>
    <w:rsid w:val="00EF78F9"/>
    <w:rsid w:val="00F01FF0"/>
    <w:rsid w:val="00F021DB"/>
    <w:rsid w:val="00F02580"/>
    <w:rsid w:val="00F03C44"/>
    <w:rsid w:val="00F0401C"/>
    <w:rsid w:val="00F05819"/>
    <w:rsid w:val="00F05869"/>
    <w:rsid w:val="00F0688D"/>
    <w:rsid w:val="00F10ACD"/>
    <w:rsid w:val="00F116BF"/>
    <w:rsid w:val="00F118F3"/>
    <w:rsid w:val="00F14711"/>
    <w:rsid w:val="00F149FD"/>
    <w:rsid w:val="00F15591"/>
    <w:rsid w:val="00F15FCB"/>
    <w:rsid w:val="00F16B6B"/>
    <w:rsid w:val="00F21E31"/>
    <w:rsid w:val="00F226A1"/>
    <w:rsid w:val="00F22E79"/>
    <w:rsid w:val="00F25994"/>
    <w:rsid w:val="00F25CC2"/>
    <w:rsid w:val="00F25ED2"/>
    <w:rsid w:val="00F25FE8"/>
    <w:rsid w:val="00F264AC"/>
    <w:rsid w:val="00F30282"/>
    <w:rsid w:val="00F30824"/>
    <w:rsid w:val="00F31ED9"/>
    <w:rsid w:val="00F33405"/>
    <w:rsid w:val="00F33B76"/>
    <w:rsid w:val="00F34C60"/>
    <w:rsid w:val="00F356A3"/>
    <w:rsid w:val="00F35F4D"/>
    <w:rsid w:val="00F360D6"/>
    <w:rsid w:val="00F37FFC"/>
    <w:rsid w:val="00F41644"/>
    <w:rsid w:val="00F41700"/>
    <w:rsid w:val="00F426B2"/>
    <w:rsid w:val="00F4331D"/>
    <w:rsid w:val="00F444B6"/>
    <w:rsid w:val="00F46159"/>
    <w:rsid w:val="00F464BE"/>
    <w:rsid w:val="00F4664D"/>
    <w:rsid w:val="00F46D09"/>
    <w:rsid w:val="00F503DC"/>
    <w:rsid w:val="00F5094E"/>
    <w:rsid w:val="00F50F81"/>
    <w:rsid w:val="00F50FC4"/>
    <w:rsid w:val="00F512FD"/>
    <w:rsid w:val="00F5160A"/>
    <w:rsid w:val="00F52ADD"/>
    <w:rsid w:val="00F57231"/>
    <w:rsid w:val="00F57323"/>
    <w:rsid w:val="00F60BFE"/>
    <w:rsid w:val="00F61180"/>
    <w:rsid w:val="00F61249"/>
    <w:rsid w:val="00F6187C"/>
    <w:rsid w:val="00F61AB9"/>
    <w:rsid w:val="00F62AC1"/>
    <w:rsid w:val="00F63104"/>
    <w:rsid w:val="00F640FC"/>
    <w:rsid w:val="00F65CBB"/>
    <w:rsid w:val="00F66366"/>
    <w:rsid w:val="00F6658C"/>
    <w:rsid w:val="00F66D42"/>
    <w:rsid w:val="00F66E0B"/>
    <w:rsid w:val="00F67529"/>
    <w:rsid w:val="00F6753F"/>
    <w:rsid w:val="00F701A9"/>
    <w:rsid w:val="00F7178C"/>
    <w:rsid w:val="00F71EC8"/>
    <w:rsid w:val="00F723E5"/>
    <w:rsid w:val="00F725E2"/>
    <w:rsid w:val="00F73936"/>
    <w:rsid w:val="00F74252"/>
    <w:rsid w:val="00F74586"/>
    <w:rsid w:val="00F75D51"/>
    <w:rsid w:val="00F76700"/>
    <w:rsid w:val="00F77118"/>
    <w:rsid w:val="00F77CD1"/>
    <w:rsid w:val="00F77D4A"/>
    <w:rsid w:val="00F81D88"/>
    <w:rsid w:val="00F8240B"/>
    <w:rsid w:val="00F831F5"/>
    <w:rsid w:val="00F83661"/>
    <w:rsid w:val="00F84AA4"/>
    <w:rsid w:val="00F857EA"/>
    <w:rsid w:val="00F91A0C"/>
    <w:rsid w:val="00F91FB7"/>
    <w:rsid w:val="00F93205"/>
    <w:rsid w:val="00F949A0"/>
    <w:rsid w:val="00F9568A"/>
    <w:rsid w:val="00F95DB6"/>
    <w:rsid w:val="00F97D24"/>
    <w:rsid w:val="00F97FB3"/>
    <w:rsid w:val="00FA01D0"/>
    <w:rsid w:val="00FA1081"/>
    <w:rsid w:val="00FA177B"/>
    <w:rsid w:val="00FA40F5"/>
    <w:rsid w:val="00FA667D"/>
    <w:rsid w:val="00FB03F2"/>
    <w:rsid w:val="00FB0E12"/>
    <w:rsid w:val="00FB207E"/>
    <w:rsid w:val="00FB3015"/>
    <w:rsid w:val="00FB3731"/>
    <w:rsid w:val="00FB464D"/>
    <w:rsid w:val="00FB54A7"/>
    <w:rsid w:val="00FB64DE"/>
    <w:rsid w:val="00FB6E5F"/>
    <w:rsid w:val="00FC0BF3"/>
    <w:rsid w:val="00FC1CEC"/>
    <w:rsid w:val="00FC4CAC"/>
    <w:rsid w:val="00FC658C"/>
    <w:rsid w:val="00FC7075"/>
    <w:rsid w:val="00FD0D44"/>
    <w:rsid w:val="00FD24CB"/>
    <w:rsid w:val="00FD5983"/>
    <w:rsid w:val="00FD6388"/>
    <w:rsid w:val="00FD77DC"/>
    <w:rsid w:val="00FE030E"/>
    <w:rsid w:val="00FE2E45"/>
    <w:rsid w:val="00FE387F"/>
    <w:rsid w:val="00FE4B07"/>
    <w:rsid w:val="00FE6C12"/>
    <w:rsid w:val="00FE72E2"/>
    <w:rsid w:val="00FE7FD9"/>
    <w:rsid w:val="00FF0255"/>
    <w:rsid w:val="00FF120D"/>
    <w:rsid w:val="00FF3336"/>
    <w:rsid w:val="00FF3B79"/>
    <w:rsid w:val="00FF3D19"/>
    <w:rsid w:val="00FF5AB0"/>
    <w:rsid w:val="00FF5F8C"/>
    <w:rsid w:val="00FF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DBBA7BA"/>
  <w15:docId w15:val="{37718229-3C8B-4C5F-96C1-6F79A224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B1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2">
    <w:name w:val="heading 1"/>
    <w:aliases w:val="ТЗ_1,Техническое задание"/>
    <w:basedOn w:val="a1"/>
    <w:next w:val="a1"/>
    <w:link w:val="13"/>
    <w:uiPriority w:val="9"/>
    <w:qFormat/>
    <w:rsid w:val="00226B1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aliases w:val="H2,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basedOn w:val="30"/>
    <w:next w:val="a1"/>
    <w:link w:val="21"/>
    <w:autoRedefine/>
    <w:uiPriority w:val="9"/>
    <w:qFormat/>
    <w:rsid w:val="00E64A4A"/>
    <w:pPr>
      <w:keepNext w:val="0"/>
      <w:widowControl w:val="0"/>
      <w:numPr>
        <w:ilvl w:val="1"/>
      </w:numPr>
      <w:autoSpaceDE w:val="0"/>
      <w:autoSpaceDN w:val="0"/>
      <w:adjustRightInd w:val="0"/>
      <w:spacing w:line="240" w:lineRule="auto"/>
      <w:outlineLvl w:val="1"/>
    </w:pPr>
  </w:style>
  <w:style w:type="paragraph" w:styleId="30">
    <w:name w:val="heading 3"/>
    <w:aliases w:val="ТТЗХБ2,ТЗ 3,ТЗ_3,DON'T USE 3"/>
    <w:basedOn w:val="a1"/>
    <w:next w:val="a1"/>
    <w:link w:val="31"/>
    <w:autoRedefine/>
    <w:unhideWhenUsed/>
    <w:rsid w:val="00E64A4A"/>
    <w:pPr>
      <w:keepNext/>
      <w:keepLines/>
      <w:widowControl/>
      <w:numPr>
        <w:ilvl w:val="3"/>
        <w:numId w:val="16"/>
      </w:numPr>
      <w:autoSpaceDE/>
      <w:autoSpaceDN/>
      <w:adjustRightInd/>
      <w:spacing w:line="22" w:lineRule="atLeast"/>
      <w:contextualSpacing/>
      <w:outlineLvl w:val="2"/>
    </w:pPr>
    <w:rPr>
      <w:rFonts w:eastAsia="TimesNewRoman"/>
      <w:b/>
      <w:bCs/>
      <w:smallCaps/>
      <w:sz w:val="24"/>
      <w:szCs w:val="22"/>
      <w:shd w:val="clear" w:color="auto" w:fill="FFFFFF"/>
      <w:lang w:eastAsia="en-US"/>
    </w:rPr>
  </w:style>
  <w:style w:type="paragraph" w:styleId="4">
    <w:name w:val="heading 4"/>
    <w:aliases w:val="ТТЗХБ4,ТЗ4"/>
    <w:basedOn w:val="a1"/>
    <w:next w:val="a1"/>
    <w:link w:val="40"/>
    <w:autoRedefine/>
    <w:uiPriority w:val="9"/>
    <w:unhideWhenUsed/>
    <w:qFormat/>
    <w:rsid w:val="009D50BE"/>
    <w:pPr>
      <w:keepNext/>
      <w:widowControl/>
      <w:autoSpaceDE/>
      <w:autoSpaceDN/>
      <w:adjustRightInd/>
      <w:ind w:left="174"/>
      <w:jc w:val="center"/>
      <w:outlineLvl w:val="3"/>
    </w:pPr>
    <w:rPr>
      <w:rFonts w:eastAsiaTheme="majorEastAsia" w:cstheme="majorBidi"/>
      <w:b/>
      <w:bCs/>
      <w:iCs/>
      <w:sz w:val="24"/>
      <w:szCs w:val="24"/>
      <w:lang w:eastAsia="en-US"/>
    </w:rPr>
  </w:style>
  <w:style w:type="paragraph" w:styleId="50">
    <w:name w:val="heading 5"/>
    <w:aliases w:val="ТЗ5"/>
    <w:basedOn w:val="a1"/>
    <w:next w:val="51"/>
    <w:link w:val="52"/>
    <w:uiPriority w:val="9"/>
    <w:qFormat/>
    <w:rsid w:val="00AA1C2E"/>
    <w:pPr>
      <w:keepNext/>
      <w:keepLines/>
      <w:widowControl/>
      <w:tabs>
        <w:tab w:val="num" w:pos="1008"/>
      </w:tabs>
      <w:overflowPunct w:val="0"/>
      <w:spacing w:before="240" w:after="120" w:line="360" w:lineRule="auto"/>
      <w:ind w:left="1008" w:hanging="1008"/>
      <w:textAlignment w:val="baseline"/>
      <w:outlineLvl w:val="4"/>
    </w:pPr>
    <w:rPr>
      <w:b/>
      <w:sz w:val="24"/>
      <w:szCs w:val="23"/>
    </w:rPr>
  </w:style>
  <w:style w:type="paragraph" w:styleId="6">
    <w:name w:val="heading 6"/>
    <w:basedOn w:val="a1"/>
    <w:next w:val="a2"/>
    <w:link w:val="60"/>
    <w:uiPriority w:val="99"/>
    <w:qFormat/>
    <w:rsid w:val="00AA1C2E"/>
    <w:pPr>
      <w:keepLines/>
      <w:widowControl/>
      <w:tabs>
        <w:tab w:val="num" w:pos="1152"/>
      </w:tabs>
      <w:overflowPunct w:val="0"/>
      <w:spacing w:before="240" w:after="120"/>
      <w:ind w:left="1152" w:hanging="1152"/>
      <w:textAlignment w:val="baseline"/>
      <w:outlineLvl w:val="5"/>
    </w:pPr>
    <w:rPr>
      <w:rFonts w:ascii="Arial" w:hAnsi="Arial"/>
      <w:b/>
      <w:smallCaps/>
      <w:sz w:val="24"/>
    </w:rPr>
  </w:style>
  <w:style w:type="paragraph" w:styleId="7">
    <w:name w:val="heading 7"/>
    <w:basedOn w:val="a1"/>
    <w:next w:val="a2"/>
    <w:link w:val="70"/>
    <w:uiPriority w:val="99"/>
    <w:qFormat/>
    <w:rsid w:val="00AA1C2E"/>
    <w:pPr>
      <w:keepLines/>
      <w:widowControl/>
      <w:tabs>
        <w:tab w:val="num" w:pos="1296"/>
      </w:tabs>
      <w:overflowPunct w:val="0"/>
      <w:spacing w:before="240" w:after="120"/>
      <w:ind w:left="1296" w:hanging="1296"/>
      <w:textAlignment w:val="baseline"/>
      <w:outlineLvl w:val="6"/>
    </w:pPr>
    <w:rPr>
      <w:rFonts w:ascii="Arial" w:hAnsi="Arial"/>
      <w:b/>
      <w:sz w:val="24"/>
    </w:rPr>
  </w:style>
  <w:style w:type="paragraph" w:styleId="8">
    <w:name w:val="heading 8"/>
    <w:basedOn w:val="a1"/>
    <w:next w:val="a2"/>
    <w:link w:val="80"/>
    <w:uiPriority w:val="99"/>
    <w:qFormat/>
    <w:rsid w:val="00AA1C2E"/>
    <w:pPr>
      <w:keepLines/>
      <w:widowControl/>
      <w:tabs>
        <w:tab w:val="num" w:pos="1440"/>
      </w:tabs>
      <w:overflowPunct w:val="0"/>
      <w:spacing w:before="240" w:after="120"/>
      <w:ind w:left="1440" w:hanging="1440"/>
      <w:textAlignment w:val="baseline"/>
      <w:outlineLvl w:val="7"/>
    </w:pPr>
    <w:rPr>
      <w:rFonts w:ascii="Arial" w:hAnsi="Arial"/>
      <w:b/>
      <w:i/>
      <w:sz w:val="24"/>
    </w:rPr>
  </w:style>
  <w:style w:type="paragraph" w:styleId="9">
    <w:name w:val="heading 9"/>
    <w:basedOn w:val="a1"/>
    <w:next w:val="a2"/>
    <w:link w:val="90"/>
    <w:uiPriority w:val="99"/>
    <w:qFormat/>
    <w:rsid w:val="00AA1C2E"/>
    <w:pPr>
      <w:keepLines/>
      <w:widowControl/>
      <w:tabs>
        <w:tab w:val="num" w:pos="1584"/>
      </w:tabs>
      <w:overflowPunct w:val="0"/>
      <w:spacing w:before="240" w:after="120"/>
      <w:ind w:left="1584" w:hanging="1584"/>
      <w:textAlignment w:val="baseline"/>
      <w:outlineLvl w:val="8"/>
    </w:pPr>
    <w:rPr>
      <w:rFonts w:ascii="Arial" w:hAnsi="Arial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ontent">
    <w:name w:val="content"/>
    <w:basedOn w:val="a3"/>
    <w:rsid w:val="008B1977"/>
  </w:style>
  <w:style w:type="paragraph" w:styleId="a6">
    <w:name w:val="List Paragraph"/>
    <w:aliases w:val="List_Paragraph,Multilevel para_II,List Paragraph1,List Paragraph (numbered (a)),Numbered list,Абзац списка1,Заголовок 1.1,1. спис,Абзац маркированнный,Заголовок_3,Bullet_IRAO,Мой Список,AC List 01,Подпись рисунка,Table-Normal,Абзац,3,1,UL"/>
    <w:basedOn w:val="a1"/>
    <w:link w:val="a7"/>
    <w:uiPriority w:val="34"/>
    <w:qFormat/>
    <w:rsid w:val="008B1977"/>
    <w:pPr>
      <w:ind w:left="720"/>
      <w:contextualSpacing/>
    </w:pPr>
  </w:style>
  <w:style w:type="paragraph" w:customStyle="1" w:styleId="Normal1">
    <w:name w:val="Normal1"/>
    <w:rsid w:val="005C767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styleId="a8">
    <w:name w:val="Hyperlink"/>
    <w:basedOn w:val="a3"/>
    <w:uiPriority w:val="99"/>
    <w:unhideWhenUsed/>
    <w:rsid w:val="00AA2D40"/>
    <w:rPr>
      <w:color w:val="0000FF"/>
      <w:u w:val="single"/>
    </w:rPr>
  </w:style>
  <w:style w:type="character" w:customStyle="1" w:styleId="21">
    <w:name w:val="Заголовок 2 Знак"/>
    <w:aliases w:val="H2 Знак,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ТЗ 2 Знак"/>
    <w:basedOn w:val="a3"/>
    <w:link w:val="2"/>
    <w:uiPriority w:val="9"/>
    <w:rsid w:val="00E64A4A"/>
    <w:rPr>
      <w:rFonts w:ascii="Times New Roman" w:eastAsia="TimesNewRoman" w:hAnsi="Times New Roman" w:cs="Times New Roman"/>
      <w:b/>
      <w:bCs/>
      <w:smallCaps/>
      <w:sz w:val="24"/>
      <w:lang w:val="ru-RU"/>
    </w:rPr>
  </w:style>
  <w:style w:type="character" w:customStyle="1" w:styleId="31">
    <w:name w:val="Заголовок 3 Знак"/>
    <w:aliases w:val="ТТЗХБ2 Знак,ТЗ 3 Знак,ТЗ_3 Знак,DON'T USE 3 Знак"/>
    <w:basedOn w:val="a3"/>
    <w:link w:val="30"/>
    <w:rsid w:val="00E64A4A"/>
    <w:rPr>
      <w:rFonts w:ascii="Times New Roman" w:eastAsia="TimesNewRoman" w:hAnsi="Times New Roman" w:cs="Times New Roman"/>
      <w:b/>
      <w:bCs/>
      <w:smallCaps/>
      <w:sz w:val="24"/>
      <w:lang w:val="ru-RU"/>
    </w:rPr>
  </w:style>
  <w:style w:type="character" w:customStyle="1" w:styleId="40">
    <w:name w:val="Заголовок 4 Знак"/>
    <w:aliases w:val="ТТЗХБ4 Знак,ТЗ4 Знак"/>
    <w:basedOn w:val="a3"/>
    <w:link w:val="4"/>
    <w:uiPriority w:val="9"/>
    <w:rsid w:val="009D50BE"/>
    <w:rPr>
      <w:rFonts w:ascii="Times New Roman" w:eastAsiaTheme="majorEastAsia" w:hAnsi="Times New Roman" w:cstheme="majorBidi"/>
      <w:b/>
      <w:bCs/>
      <w:iCs/>
      <w:sz w:val="24"/>
      <w:szCs w:val="24"/>
      <w:lang w:val="ru-RU"/>
    </w:rPr>
  </w:style>
  <w:style w:type="paragraph" w:customStyle="1" w:styleId="210">
    <w:name w:val="Основной текст 21"/>
    <w:basedOn w:val="a1"/>
    <w:rsid w:val="006F48E7"/>
    <w:pPr>
      <w:autoSpaceDE/>
      <w:autoSpaceDN/>
      <w:adjustRightInd/>
      <w:spacing w:line="360" w:lineRule="auto"/>
      <w:ind w:firstLine="720"/>
      <w:jc w:val="both"/>
    </w:pPr>
    <w:rPr>
      <w:sz w:val="26"/>
    </w:rPr>
  </w:style>
  <w:style w:type="paragraph" w:customStyle="1" w:styleId="a0">
    <w:name w:val="ТЗ Халк Банк"/>
    <w:basedOn w:val="2"/>
    <w:autoRedefine/>
    <w:rsid w:val="006F48E7"/>
    <w:pPr>
      <w:numPr>
        <w:numId w:val="2"/>
      </w:numPr>
      <w:spacing w:line="288" w:lineRule="auto"/>
    </w:pPr>
    <w:rPr>
      <w:rFonts w:eastAsia="Times New Roman"/>
      <w:bCs w:val="0"/>
      <w:smallCaps w:val="0"/>
      <w:lang w:eastAsia="ru-RU"/>
    </w:rPr>
  </w:style>
  <w:style w:type="paragraph" w:customStyle="1" w:styleId="14">
    <w:name w:val="ТТЗХБ1"/>
    <w:basedOn w:val="2"/>
    <w:link w:val="15"/>
    <w:autoRedefine/>
    <w:qFormat/>
    <w:rsid w:val="006F48E7"/>
    <w:pPr>
      <w:tabs>
        <w:tab w:val="left" w:pos="709"/>
      </w:tabs>
      <w:spacing w:line="312" w:lineRule="auto"/>
    </w:pPr>
    <w:rPr>
      <w:rFonts w:eastAsia="Times New Roman"/>
      <w:b w:val="0"/>
      <w:lang w:eastAsia="ru-RU"/>
    </w:rPr>
  </w:style>
  <w:style w:type="character" w:customStyle="1" w:styleId="15">
    <w:name w:val="ТТЗХБ1 Знак"/>
    <w:basedOn w:val="a3"/>
    <w:link w:val="14"/>
    <w:rsid w:val="006F48E7"/>
    <w:rPr>
      <w:rFonts w:ascii="Times New Roman" w:eastAsia="Times New Roman" w:hAnsi="Times New Roman" w:cs="Times New Roman"/>
      <w:bCs/>
      <w:smallCaps/>
      <w:sz w:val="24"/>
      <w:lang w:val="ru-RU" w:eastAsia="ru-RU"/>
    </w:rPr>
  </w:style>
  <w:style w:type="paragraph" w:styleId="a9">
    <w:name w:val="No Spacing"/>
    <w:uiPriority w:val="1"/>
    <w:qFormat/>
    <w:rsid w:val="00302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2">
    <w:name w:val="Body Text Indent 2"/>
    <w:basedOn w:val="a1"/>
    <w:link w:val="23"/>
    <w:uiPriority w:val="99"/>
    <w:unhideWhenUsed/>
    <w:rsid w:val="006126EB"/>
    <w:pPr>
      <w:suppressAutoHyphens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6126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noska">
    <w:name w:val="snoska"/>
    <w:basedOn w:val="a1"/>
    <w:rsid w:val="006126EB"/>
    <w:pPr>
      <w:suppressAutoHyphens/>
      <w:autoSpaceDE/>
      <w:autoSpaceDN/>
      <w:adjustRightInd/>
      <w:spacing w:line="100" w:lineRule="atLeast"/>
      <w:jc w:val="both"/>
    </w:pPr>
    <w:rPr>
      <w:rFonts w:ascii="Arial" w:hAnsi="Arial" w:cs="Arial"/>
      <w:sz w:val="24"/>
      <w:szCs w:val="24"/>
      <w:lang w:val="en-GB" w:eastAsia="zh-CN"/>
    </w:rPr>
  </w:style>
  <w:style w:type="paragraph" w:styleId="aa">
    <w:name w:val="List"/>
    <w:basedOn w:val="a1"/>
    <w:uiPriority w:val="99"/>
    <w:unhideWhenUsed/>
    <w:rsid w:val="006126EB"/>
    <w:pPr>
      <w:widowControl/>
      <w:autoSpaceDE/>
      <w:autoSpaceDN/>
      <w:adjustRightInd/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annotation text"/>
    <w:basedOn w:val="a1"/>
    <w:link w:val="ac"/>
    <w:semiHidden/>
    <w:rsid w:val="006126EB"/>
    <w:pPr>
      <w:widowControl/>
      <w:autoSpaceDE/>
      <w:autoSpaceDN/>
      <w:adjustRightInd/>
      <w:spacing w:after="60"/>
      <w:jc w:val="both"/>
    </w:pPr>
    <w:rPr>
      <w:sz w:val="24"/>
    </w:rPr>
  </w:style>
  <w:style w:type="character" w:customStyle="1" w:styleId="ac">
    <w:name w:val="Текст примечания Знак"/>
    <w:basedOn w:val="a3"/>
    <w:link w:val="ab"/>
    <w:semiHidden/>
    <w:rsid w:val="006126E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d">
    <w:name w:val="header"/>
    <w:basedOn w:val="a1"/>
    <w:link w:val="ae"/>
    <w:uiPriority w:val="99"/>
    <w:unhideWhenUsed/>
    <w:rsid w:val="00A95D50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3"/>
    <w:link w:val="ad"/>
    <w:uiPriority w:val="99"/>
    <w:rsid w:val="00A95D5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6">
    <w:name w:val="Обычный1"/>
    <w:rsid w:val="00A95D5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2">
    <w:name w:val="Body Text"/>
    <w:basedOn w:val="a1"/>
    <w:link w:val="af"/>
    <w:uiPriority w:val="99"/>
    <w:unhideWhenUsed/>
    <w:rsid w:val="00AA1C2E"/>
    <w:pPr>
      <w:spacing w:after="120"/>
    </w:pPr>
  </w:style>
  <w:style w:type="character" w:customStyle="1" w:styleId="af">
    <w:name w:val="Основной текст Знак"/>
    <w:basedOn w:val="a3"/>
    <w:link w:val="a2"/>
    <w:uiPriority w:val="99"/>
    <w:rsid w:val="00AA1C2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52">
    <w:name w:val="Заголовок 5 Знак"/>
    <w:aliases w:val="ТЗ5 Знак"/>
    <w:basedOn w:val="a3"/>
    <w:link w:val="50"/>
    <w:uiPriority w:val="9"/>
    <w:rsid w:val="00AA1C2E"/>
    <w:rPr>
      <w:rFonts w:ascii="Times New Roman" w:eastAsia="Times New Roman" w:hAnsi="Times New Roman" w:cs="Times New Roman"/>
      <w:b/>
      <w:sz w:val="24"/>
      <w:szCs w:val="23"/>
      <w:lang w:val="ru-RU" w:eastAsia="ru-RU"/>
    </w:rPr>
  </w:style>
  <w:style w:type="character" w:customStyle="1" w:styleId="60">
    <w:name w:val="Заголовок 6 Знак"/>
    <w:basedOn w:val="a3"/>
    <w:link w:val="6"/>
    <w:rsid w:val="00AA1C2E"/>
    <w:rPr>
      <w:rFonts w:ascii="Arial" w:eastAsia="Times New Roman" w:hAnsi="Arial" w:cs="Times New Roman"/>
      <w:b/>
      <w:smallCaps/>
      <w:sz w:val="24"/>
      <w:szCs w:val="20"/>
      <w:lang w:val="ru-RU" w:eastAsia="ru-RU"/>
    </w:rPr>
  </w:style>
  <w:style w:type="character" w:customStyle="1" w:styleId="70">
    <w:name w:val="Заголовок 7 Знак"/>
    <w:basedOn w:val="a3"/>
    <w:link w:val="7"/>
    <w:rsid w:val="00AA1C2E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80">
    <w:name w:val="Заголовок 8 Знак"/>
    <w:basedOn w:val="a3"/>
    <w:link w:val="8"/>
    <w:rsid w:val="00AA1C2E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90">
    <w:name w:val="Заголовок 9 Знак"/>
    <w:basedOn w:val="a3"/>
    <w:link w:val="9"/>
    <w:rsid w:val="00AA1C2E"/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17">
    <w:name w:val="ТЗ1"/>
    <w:basedOn w:val="12"/>
    <w:link w:val="18"/>
    <w:autoRedefine/>
    <w:qFormat/>
    <w:rsid w:val="008C3BA2"/>
    <w:pPr>
      <w:keepLines w:val="0"/>
      <w:widowControl/>
      <w:suppressAutoHyphens/>
      <w:autoSpaceDE/>
      <w:autoSpaceDN/>
      <w:adjustRightInd/>
      <w:spacing w:before="0" w:line="23" w:lineRule="atLeast"/>
      <w:contextualSpacing/>
      <w:jc w:val="center"/>
    </w:pPr>
    <w:rPr>
      <w:rFonts w:eastAsia="Times New Roman" w:cs="Times New Roman"/>
      <w:b w:val="0"/>
      <w:bCs/>
      <w:caps/>
      <w:snapToGrid w:val="0"/>
      <w:color w:val="auto"/>
      <w:sz w:val="24"/>
      <w:szCs w:val="20"/>
      <w:shd w:val="clear" w:color="auto" w:fill="FFFFFF"/>
    </w:rPr>
  </w:style>
  <w:style w:type="paragraph" w:styleId="51">
    <w:name w:val="List Number 5"/>
    <w:basedOn w:val="a1"/>
    <w:uiPriority w:val="99"/>
    <w:unhideWhenUsed/>
    <w:rsid w:val="00AA1C2E"/>
    <w:pPr>
      <w:tabs>
        <w:tab w:val="num" w:pos="432"/>
      </w:tabs>
      <w:ind w:left="432" w:hanging="432"/>
      <w:contextualSpacing/>
    </w:pPr>
  </w:style>
  <w:style w:type="character" w:customStyle="1" w:styleId="13">
    <w:name w:val="Заголовок 1 Знак"/>
    <w:aliases w:val="ТЗ_1 Знак,Техническое задание Знак"/>
    <w:basedOn w:val="a3"/>
    <w:link w:val="12"/>
    <w:uiPriority w:val="9"/>
    <w:rsid w:val="00226B1E"/>
    <w:rPr>
      <w:rFonts w:ascii="Times New Roman" w:eastAsiaTheme="majorEastAsia" w:hAnsi="Times New Roman" w:cstheme="majorBidi"/>
      <w:b/>
      <w:color w:val="000000" w:themeColor="text1"/>
      <w:sz w:val="32"/>
      <w:szCs w:val="32"/>
      <w:lang w:val="ru-RU" w:eastAsia="ru-RU"/>
    </w:rPr>
  </w:style>
  <w:style w:type="paragraph" w:styleId="32">
    <w:name w:val="List Bullet 3"/>
    <w:basedOn w:val="a1"/>
    <w:rsid w:val="004C4BB4"/>
    <w:pPr>
      <w:tabs>
        <w:tab w:val="num" w:pos="926"/>
      </w:tabs>
      <w:ind w:left="926" w:hanging="360"/>
      <w:jc w:val="both"/>
    </w:pPr>
  </w:style>
  <w:style w:type="paragraph" w:styleId="33">
    <w:name w:val="Body Text Indent 3"/>
    <w:basedOn w:val="a1"/>
    <w:link w:val="34"/>
    <w:uiPriority w:val="99"/>
    <w:unhideWhenUsed/>
    <w:rsid w:val="00647B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uiPriority w:val="99"/>
    <w:rsid w:val="00647B5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0">
    <w:name w:val="Body Text Indent"/>
    <w:basedOn w:val="a1"/>
    <w:link w:val="af1"/>
    <w:uiPriority w:val="99"/>
    <w:semiHidden/>
    <w:unhideWhenUsed/>
    <w:rsid w:val="00647B5F"/>
    <w:pPr>
      <w:spacing w:after="120"/>
      <w:ind w:left="283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rsid w:val="00647B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Body">
    <w:name w:val="Body Text.Body"/>
    <w:rsid w:val="00647B5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ТЗ3"/>
    <w:basedOn w:val="30"/>
    <w:link w:val="35"/>
    <w:autoRedefine/>
    <w:qFormat/>
    <w:rsid w:val="008D528B"/>
    <w:pPr>
      <w:numPr>
        <w:numId w:val="1"/>
      </w:numPr>
      <w:spacing w:after="240"/>
      <w:ind w:left="629"/>
    </w:pPr>
    <w:rPr>
      <w:smallCaps w:val="0"/>
      <w:color w:val="C00000"/>
      <w:szCs w:val="26"/>
      <w:lang w:eastAsia="ru-RU"/>
    </w:rPr>
  </w:style>
  <w:style w:type="character" w:customStyle="1" w:styleId="35">
    <w:name w:val="ТЗ3 Знак"/>
    <w:basedOn w:val="a3"/>
    <w:link w:val="3"/>
    <w:rsid w:val="008D528B"/>
    <w:rPr>
      <w:rFonts w:ascii="Times New Roman" w:eastAsia="TimesNewRoman" w:hAnsi="Times New Roman" w:cs="Times New Roman"/>
      <w:b/>
      <w:bCs/>
      <w:color w:val="C00000"/>
      <w:sz w:val="24"/>
      <w:szCs w:val="26"/>
      <w:lang w:val="ru-RU" w:eastAsia="ru-RU"/>
    </w:rPr>
  </w:style>
  <w:style w:type="table" w:styleId="af2">
    <w:name w:val="Table Grid"/>
    <w:basedOn w:val="a4"/>
    <w:uiPriority w:val="59"/>
    <w:rsid w:val="002A31E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1"/>
    <w:link w:val="25"/>
    <w:uiPriority w:val="99"/>
    <w:semiHidden/>
    <w:unhideWhenUsed/>
    <w:rsid w:val="00CD0946"/>
    <w:pPr>
      <w:spacing w:after="120" w:line="480" w:lineRule="auto"/>
    </w:pPr>
  </w:style>
  <w:style w:type="character" w:customStyle="1" w:styleId="25">
    <w:name w:val="Основной текст 2 Знак"/>
    <w:basedOn w:val="a3"/>
    <w:link w:val="24"/>
    <w:uiPriority w:val="99"/>
    <w:semiHidden/>
    <w:rsid w:val="00CD094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3">
    <w:name w:val="абзац"/>
    <w:basedOn w:val="a1"/>
    <w:rsid w:val="00CD0946"/>
    <w:pPr>
      <w:widowControl/>
      <w:autoSpaceDE/>
      <w:autoSpaceDN/>
      <w:adjustRightInd/>
      <w:spacing w:before="120"/>
      <w:ind w:firstLine="708"/>
      <w:jc w:val="both"/>
    </w:pPr>
    <w:rPr>
      <w:sz w:val="22"/>
      <w:szCs w:val="22"/>
    </w:rPr>
  </w:style>
  <w:style w:type="character" w:customStyle="1" w:styleId="18">
    <w:name w:val="ТЗ1 Знак"/>
    <w:basedOn w:val="a3"/>
    <w:link w:val="17"/>
    <w:rsid w:val="008C3BA2"/>
    <w:rPr>
      <w:rFonts w:ascii="Times New Roman" w:eastAsia="Times New Roman" w:hAnsi="Times New Roman" w:cs="Times New Roman"/>
      <w:bCs/>
      <w:caps/>
      <w:snapToGrid w:val="0"/>
      <w:sz w:val="24"/>
      <w:szCs w:val="20"/>
      <w:lang w:val="ru-RU" w:eastAsia="ru-RU"/>
    </w:rPr>
  </w:style>
  <w:style w:type="paragraph" w:customStyle="1" w:styleId="af4">
    <w:name w:val="Обычный абзац"/>
    <w:basedOn w:val="a1"/>
    <w:rsid w:val="00CD0946"/>
    <w:pPr>
      <w:widowControl/>
      <w:autoSpaceDE/>
      <w:autoSpaceDN/>
      <w:adjustRightInd/>
      <w:spacing w:after="120"/>
      <w:jc w:val="both"/>
    </w:pPr>
    <w:rPr>
      <w:rFonts w:eastAsia="MS Mincho"/>
      <w:sz w:val="24"/>
      <w:szCs w:val="24"/>
    </w:rPr>
  </w:style>
  <w:style w:type="paragraph" w:customStyle="1" w:styleId="new">
    <w:name w:val="Нумерованный список new"/>
    <w:basedOn w:val="af0"/>
    <w:rsid w:val="00CD0946"/>
    <w:pPr>
      <w:numPr>
        <w:numId w:val="3"/>
      </w:numPr>
      <w:autoSpaceDE/>
      <w:autoSpaceDN/>
      <w:adjustRightInd/>
      <w:spacing w:after="0" w:line="360" w:lineRule="auto"/>
      <w:jc w:val="both"/>
    </w:pPr>
    <w:rPr>
      <w:sz w:val="23"/>
      <w:szCs w:val="23"/>
    </w:rPr>
  </w:style>
  <w:style w:type="paragraph" w:styleId="36">
    <w:name w:val="Body Text 3"/>
    <w:basedOn w:val="a1"/>
    <w:link w:val="37"/>
    <w:uiPriority w:val="99"/>
    <w:unhideWhenUsed/>
    <w:rsid w:val="001E52E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rsid w:val="001E52E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115">
    <w:name w:val="Font Style115"/>
    <w:uiPriority w:val="99"/>
    <w:rsid w:val="001E52EA"/>
    <w:rPr>
      <w:rFonts w:ascii="Times New Roman" w:hAnsi="Times New Roman" w:cs="Times New Roman"/>
      <w:sz w:val="22"/>
      <w:szCs w:val="22"/>
    </w:rPr>
  </w:style>
  <w:style w:type="paragraph" w:styleId="af5">
    <w:name w:val="Subtitle"/>
    <w:aliases w:val="ТЗ 4"/>
    <w:basedOn w:val="4"/>
    <w:next w:val="a1"/>
    <w:link w:val="af6"/>
    <w:autoRedefine/>
    <w:uiPriority w:val="11"/>
    <w:qFormat/>
    <w:rsid w:val="009B6CA5"/>
    <w:pPr>
      <w:keepLines/>
      <w:tabs>
        <w:tab w:val="num" w:pos="432"/>
      </w:tabs>
      <w:spacing w:line="276" w:lineRule="auto"/>
      <w:ind w:left="432" w:hanging="862"/>
    </w:pPr>
    <w:rPr>
      <w:rFonts w:eastAsia="Times New Roman" w:cs="Times New Roman"/>
      <w:iCs w:val="0"/>
      <w:smallCaps/>
    </w:rPr>
  </w:style>
  <w:style w:type="character" w:customStyle="1" w:styleId="af6">
    <w:name w:val="Подзаголовок Знак"/>
    <w:aliases w:val="ТЗ 4 Знак"/>
    <w:basedOn w:val="a3"/>
    <w:link w:val="af5"/>
    <w:uiPriority w:val="11"/>
    <w:rsid w:val="009B6CA5"/>
    <w:rPr>
      <w:rFonts w:ascii="Times New Roman" w:eastAsia="Times New Roman" w:hAnsi="Times New Roman" w:cs="Times New Roman"/>
      <w:b/>
      <w:bCs/>
      <w:smallCaps/>
      <w:sz w:val="24"/>
      <w:szCs w:val="24"/>
      <w:lang w:val="ru-RU"/>
    </w:rPr>
  </w:style>
  <w:style w:type="paragraph" w:customStyle="1" w:styleId="1410">
    <w:name w:val="Абзац 14пт 1.0 интервал"/>
    <w:basedOn w:val="a1"/>
    <w:link w:val="14100"/>
    <w:qFormat/>
    <w:rsid w:val="002412F6"/>
    <w:pPr>
      <w:keepLines/>
      <w:widowControl/>
      <w:suppressAutoHyphens/>
      <w:spacing w:before="60" w:after="60"/>
      <w:ind w:firstLine="709"/>
      <w:jc w:val="both"/>
    </w:pPr>
    <w:rPr>
      <w:rFonts w:eastAsia="Arial Unicode MS"/>
      <w:sz w:val="28"/>
    </w:rPr>
  </w:style>
  <w:style w:type="character" w:customStyle="1" w:styleId="14100">
    <w:name w:val="Абзац 14пт 1.0 интервал Знак"/>
    <w:link w:val="1410"/>
    <w:rsid w:val="002412F6"/>
    <w:rPr>
      <w:rFonts w:ascii="Times New Roman" w:eastAsia="Arial Unicode MS" w:hAnsi="Times New Roman" w:cs="Times New Roman"/>
      <w:sz w:val="28"/>
      <w:szCs w:val="20"/>
      <w:lang w:val="ru-RU" w:eastAsia="ru-RU"/>
    </w:rPr>
  </w:style>
  <w:style w:type="paragraph" w:customStyle="1" w:styleId="1212">
    <w:name w:val="АбзацМ 12пт 1.2 интервал"/>
    <w:basedOn w:val="a1"/>
    <w:rsid w:val="002412F6"/>
    <w:pPr>
      <w:keepLines/>
      <w:widowControl/>
      <w:numPr>
        <w:numId w:val="4"/>
      </w:numPr>
      <w:spacing w:before="60" w:after="60" w:line="276" w:lineRule="auto"/>
      <w:jc w:val="both"/>
    </w:pPr>
    <w:rPr>
      <w:sz w:val="26"/>
      <w:szCs w:val="26"/>
    </w:rPr>
  </w:style>
  <w:style w:type="paragraph" w:customStyle="1" w:styleId="26">
    <w:name w:val="ТЗ Халк банк 2"/>
    <w:basedOn w:val="a1"/>
    <w:autoRedefine/>
    <w:qFormat/>
    <w:rsid w:val="00727F34"/>
    <w:pPr>
      <w:keepNext/>
      <w:widowControl/>
      <w:tabs>
        <w:tab w:val="left" w:pos="709"/>
      </w:tabs>
      <w:autoSpaceDE/>
      <w:autoSpaceDN/>
      <w:adjustRightInd/>
      <w:spacing w:line="312" w:lineRule="auto"/>
      <w:ind w:left="720" w:hanging="360"/>
      <w:jc w:val="center"/>
      <w:outlineLvl w:val="1"/>
    </w:pPr>
    <w:rPr>
      <w:b/>
      <w:caps/>
      <w:sz w:val="24"/>
      <w:szCs w:val="24"/>
    </w:rPr>
  </w:style>
  <w:style w:type="paragraph" w:styleId="af7">
    <w:name w:val="Normal (Web)"/>
    <w:aliases w:val="Обычный (Web)"/>
    <w:basedOn w:val="a1"/>
    <w:link w:val="af8"/>
    <w:uiPriority w:val="99"/>
    <w:unhideWhenUsed/>
    <w:qFormat/>
    <w:rsid w:val="00727F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15">
    <w:name w:val="Абзац 13пт 1.5 интервал"/>
    <w:basedOn w:val="a1"/>
    <w:link w:val="13150"/>
    <w:qFormat/>
    <w:rsid w:val="00D72D25"/>
    <w:pPr>
      <w:keepLines/>
      <w:widowControl/>
      <w:suppressAutoHyphens/>
      <w:spacing w:line="276" w:lineRule="auto"/>
      <w:ind w:firstLine="709"/>
      <w:jc w:val="both"/>
    </w:pPr>
    <w:rPr>
      <w:rFonts w:eastAsia="Arial Unicode MS"/>
      <w:sz w:val="26"/>
    </w:rPr>
  </w:style>
  <w:style w:type="character" w:customStyle="1" w:styleId="13150">
    <w:name w:val="Абзац 13пт 1.5 интервал Знак"/>
    <w:link w:val="1315"/>
    <w:rsid w:val="00D72D25"/>
    <w:rPr>
      <w:rFonts w:ascii="Times New Roman" w:eastAsia="Arial Unicode MS" w:hAnsi="Times New Roman" w:cs="Times New Roman"/>
      <w:sz w:val="26"/>
      <w:szCs w:val="20"/>
    </w:rPr>
  </w:style>
  <w:style w:type="character" w:customStyle="1" w:styleId="style16">
    <w:name w:val="style16"/>
    <w:basedOn w:val="a3"/>
    <w:rsid w:val="00E51081"/>
  </w:style>
  <w:style w:type="character" w:customStyle="1" w:styleId="apple-converted-space">
    <w:name w:val="apple-converted-space"/>
    <w:basedOn w:val="a3"/>
    <w:rsid w:val="0015243C"/>
  </w:style>
  <w:style w:type="paragraph" w:styleId="af9">
    <w:name w:val="footer"/>
    <w:basedOn w:val="a1"/>
    <w:link w:val="afa"/>
    <w:uiPriority w:val="99"/>
    <w:unhideWhenUsed/>
    <w:rsid w:val="004E7E6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3"/>
    <w:link w:val="af9"/>
    <w:uiPriority w:val="99"/>
    <w:rsid w:val="004E7E6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b">
    <w:name w:val="footnote reference"/>
    <w:uiPriority w:val="99"/>
    <w:rsid w:val="00D8360D"/>
    <w:rPr>
      <w:vertAlign w:val="superscript"/>
    </w:rPr>
  </w:style>
  <w:style w:type="paragraph" w:styleId="afc">
    <w:name w:val="footnote text"/>
    <w:basedOn w:val="a1"/>
    <w:link w:val="afd"/>
    <w:uiPriority w:val="99"/>
    <w:semiHidden/>
    <w:rsid w:val="00D8360D"/>
    <w:pPr>
      <w:widowControl/>
      <w:overflowPunct w:val="0"/>
    </w:pPr>
  </w:style>
  <w:style w:type="character" w:customStyle="1" w:styleId="afd">
    <w:name w:val="Текст сноски Знак"/>
    <w:basedOn w:val="a3"/>
    <w:link w:val="afc"/>
    <w:uiPriority w:val="99"/>
    <w:semiHidden/>
    <w:rsid w:val="00D836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e">
    <w:name w:val="Strong"/>
    <w:basedOn w:val="a3"/>
    <w:uiPriority w:val="22"/>
    <w:qFormat/>
    <w:rsid w:val="00555DC2"/>
    <w:rPr>
      <w:rFonts w:asciiTheme="majorHAnsi" w:eastAsiaTheme="majorEastAsia" w:hAnsiTheme="majorHAnsi" w:cstheme="majorBidi"/>
      <w:b w:val="0"/>
      <w:bCs w:val="0"/>
      <w:caps/>
      <w:smallCaps/>
      <w:color w:val="365F91" w:themeColor="accent1" w:themeShade="BF"/>
      <w:sz w:val="28"/>
      <w:szCs w:val="24"/>
      <w:lang w:eastAsia="ru-RU"/>
    </w:rPr>
  </w:style>
  <w:style w:type="character" w:customStyle="1" w:styleId="27">
    <w:name w:val="Гиперссылка2"/>
    <w:rsid w:val="00555DC2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webHidden w:val="0"/>
      <w:color w:val="4176B3"/>
      <w:sz w:val="24"/>
      <w:szCs w:val="24"/>
      <w:u w:val="none"/>
      <w:effect w:val="none"/>
      <w:shd w:val="clear" w:color="auto" w:fill="FBFCFC"/>
      <w:vertAlign w:val="baseline"/>
      <w:specVanish w:val="0"/>
    </w:rPr>
  </w:style>
  <w:style w:type="character" w:styleId="aff">
    <w:name w:val="annotation reference"/>
    <w:basedOn w:val="a3"/>
    <w:uiPriority w:val="99"/>
    <w:semiHidden/>
    <w:unhideWhenUsed/>
    <w:rsid w:val="00DD1A3C"/>
    <w:rPr>
      <w:sz w:val="16"/>
      <w:szCs w:val="16"/>
    </w:rPr>
  </w:style>
  <w:style w:type="paragraph" w:styleId="aff0">
    <w:name w:val="annotation subject"/>
    <w:basedOn w:val="ab"/>
    <w:next w:val="ab"/>
    <w:link w:val="aff1"/>
    <w:uiPriority w:val="99"/>
    <w:semiHidden/>
    <w:unhideWhenUsed/>
    <w:rsid w:val="00DD1A3C"/>
    <w:pPr>
      <w:widowControl w:val="0"/>
      <w:autoSpaceDE w:val="0"/>
      <w:autoSpaceDN w:val="0"/>
      <w:adjustRightInd w:val="0"/>
      <w:spacing w:after="0"/>
      <w:jc w:val="left"/>
    </w:pPr>
    <w:rPr>
      <w:b/>
      <w:bCs/>
      <w:sz w:val="20"/>
    </w:rPr>
  </w:style>
  <w:style w:type="character" w:customStyle="1" w:styleId="aff1">
    <w:name w:val="Тема примечания Знак"/>
    <w:basedOn w:val="ac"/>
    <w:link w:val="aff0"/>
    <w:uiPriority w:val="99"/>
    <w:semiHidden/>
    <w:rsid w:val="00DD1A3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f2">
    <w:name w:val="Balloon Text"/>
    <w:basedOn w:val="a1"/>
    <w:link w:val="aff3"/>
    <w:uiPriority w:val="99"/>
    <w:semiHidden/>
    <w:unhideWhenUsed/>
    <w:rsid w:val="00DD1A3C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3"/>
    <w:link w:val="aff2"/>
    <w:uiPriority w:val="99"/>
    <w:semiHidden/>
    <w:rsid w:val="00DD1A3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9">
    <w:name w:val="Заголовок 1 без №"/>
    <w:basedOn w:val="12"/>
    <w:next w:val="a1"/>
    <w:qFormat/>
    <w:rsid w:val="006A637A"/>
    <w:pPr>
      <w:widowControl/>
      <w:tabs>
        <w:tab w:val="left" w:pos="0"/>
        <w:tab w:val="left" w:pos="284"/>
        <w:tab w:val="left" w:pos="567"/>
        <w:tab w:val="left" w:pos="1134"/>
      </w:tabs>
      <w:suppressAutoHyphens/>
      <w:ind w:right="284"/>
      <w:jc w:val="center"/>
    </w:pPr>
    <w:rPr>
      <w:rFonts w:eastAsia="Times New Roman" w:cs="Times New Roman"/>
      <w:b w:val="0"/>
      <w:bCs/>
      <w:color w:val="auto"/>
      <w:sz w:val="26"/>
      <w:szCs w:val="28"/>
    </w:rPr>
  </w:style>
  <w:style w:type="paragraph" w:styleId="aff4">
    <w:name w:val="TOC Heading"/>
    <w:basedOn w:val="12"/>
    <w:next w:val="a1"/>
    <w:uiPriority w:val="39"/>
    <w:unhideWhenUsed/>
    <w:qFormat/>
    <w:rsid w:val="009B5E9C"/>
    <w:pPr>
      <w:widowControl/>
      <w:autoSpaceDE/>
      <w:autoSpaceDN/>
      <w:adjustRightInd/>
      <w:spacing w:line="259" w:lineRule="auto"/>
      <w:outlineLvl w:val="9"/>
    </w:pPr>
  </w:style>
  <w:style w:type="paragraph" w:styleId="1a">
    <w:name w:val="toc 1"/>
    <w:basedOn w:val="a1"/>
    <w:next w:val="a1"/>
    <w:autoRedefine/>
    <w:uiPriority w:val="39"/>
    <w:unhideWhenUsed/>
    <w:rsid w:val="00F149FD"/>
    <w:pPr>
      <w:tabs>
        <w:tab w:val="left" w:pos="709"/>
        <w:tab w:val="right" w:leader="dot" w:pos="9961"/>
      </w:tabs>
      <w:ind w:left="709" w:hanging="709"/>
    </w:pPr>
    <w:rPr>
      <w:noProof/>
    </w:rPr>
  </w:style>
  <w:style w:type="paragraph" w:styleId="28">
    <w:name w:val="toc 2"/>
    <w:basedOn w:val="a1"/>
    <w:next w:val="a1"/>
    <w:autoRedefine/>
    <w:uiPriority w:val="39"/>
    <w:unhideWhenUsed/>
    <w:rsid w:val="00F149FD"/>
    <w:pPr>
      <w:tabs>
        <w:tab w:val="left" w:pos="709"/>
        <w:tab w:val="right" w:leader="dot" w:pos="9961"/>
      </w:tabs>
      <w:spacing w:after="100"/>
    </w:pPr>
  </w:style>
  <w:style w:type="paragraph" w:styleId="38">
    <w:name w:val="toc 3"/>
    <w:basedOn w:val="a1"/>
    <w:next w:val="a1"/>
    <w:autoRedefine/>
    <w:uiPriority w:val="39"/>
    <w:unhideWhenUsed/>
    <w:rsid w:val="00F149FD"/>
    <w:pPr>
      <w:tabs>
        <w:tab w:val="left" w:pos="709"/>
        <w:tab w:val="right" w:leader="dot" w:pos="9961"/>
      </w:tabs>
      <w:spacing w:after="100"/>
    </w:pPr>
    <w:rPr>
      <w:noProof/>
    </w:rPr>
  </w:style>
  <w:style w:type="character" w:customStyle="1" w:styleId="apple-style-span">
    <w:name w:val="apple-style-span"/>
    <w:rsid w:val="00473814"/>
  </w:style>
  <w:style w:type="paragraph" w:customStyle="1" w:styleId="310">
    <w:name w:val="Заголовок 31"/>
    <w:aliases w:val="ТТЗХБ21,ТЗ_31,ТЗ 31"/>
    <w:basedOn w:val="a1"/>
    <w:next w:val="a1"/>
    <w:autoRedefine/>
    <w:uiPriority w:val="9"/>
    <w:qFormat/>
    <w:rsid w:val="00E955FE"/>
    <w:pPr>
      <w:keepNext/>
      <w:widowControl/>
      <w:tabs>
        <w:tab w:val="num" w:pos="1418"/>
      </w:tabs>
      <w:autoSpaceDE/>
      <w:autoSpaceDN/>
      <w:adjustRightInd/>
      <w:spacing w:before="120" w:after="120" w:line="276" w:lineRule="auto"/>
      <w:ind w:left="737" w:firstLine="57"/>
      <w:jc w:val="center"/>
      <w:outlineLvl w:val="2"/>
    </w:pPr>
    <w:rPr>
      <w:b/>
      <w:bCs/>
      <w:smallCaps/>
      <w:sz w:val="24"/>
      <w:szCs w:val="26"/>
    </w:rPr>
  </w:style>
  <w:style w:type="character" w:customStyle="1" w:styleId="a7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Абзац маркированнный Знак,Заголовок_3 Знак,Bullet_IRAO Знак"/>
    <w:link w:val="a6"/>
    <w:uiPriority w:val="34"/>
    <w:rsid w:val="003042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ps">
    <w:name w:val="hps"/>
    <w:rsid w:val="003042A7"/>
  </w:style>
  <w:style w:type="paragraph" w:styleId="HTML">
    <w:name w:val="HTML Preformatted"/>
    <w:basedOn w:val="a1"/>
    <w:link w:val="HTML0"/>
    <w:uiPriority w:val="99"/>
    <w:unhideWhenUsed/>
    <w:rsid w:val="00E23A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3"/>
    <w:link w:val="HTML"/>
    <w:uiPriority w:val="99"/>
    <w:rsid w:val="00E23A5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chartbodycmt">
    <w:name w:val="pchart_bodycmt"/>
    <w:basedOn w:val="a1"/>
    <w:rsid w:val="006C45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tn">
    <w:name w:val="atn"/>
    <w:rsid w:val="00355294"/>
  </w:style>
  <w:style w:type="paragraph" w:customStyle="1" w:styleId="1">
    <w:name w:val="маркер 1"/>
    <w:basedOn w:val="a1"/>
    <w:link w:val="1b"/>
    <w:qFormat/>
    <w:rsid w:val="00256D3D"/>
    <w:pPr>
      <w:widowControl/>
      <w:numPr>
        <w:numId w:val="5"/>
      </w:numPr>
      <w:autoSpaceDE/>
      <w:autoSpaceDN/>
      <w:adjustRightInd/>
      <w:spacing w:before="120" w:after="120" w:line="276" w:lineRule="auto"/>
    </w:pPr>
    <w:rPr>
      <w:sz w:val="24"/>
      <w:szCs w:val="24"/>
    </w:rPr>
  </w:style>
  <w:style w:type="character" w:customStyle="1" w:styleId="1b">
    <w:name w:val="маркер 1 Знак"/>
    <w:basedOn w:val="a3"/>
    <w:link w:val="1"/>
    <w:rsid w:val="00256D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5">
    <w:name w:val="ГС_Основной_текст"/>
    <w:rsid w:val="00256D3D"/>
    <w:pPr>
      <w:spacing w:before="60" w:after="60"/>
      <w:ind w:firstLine="567"/>
    </w:pPr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paragraph" w:styleId="41">
    <w:name w:val="toc 4"/>
    <w:basedOn w:val="a1"/>
    <w:next w:val="a1"/>
    <w:autoRedefine/>
    <w:uiPriority w:val="39"/>
    <w:unhideWhenUsed/>
    <w:rsid w:val="00C65313"/>
    <w:pPr>
      <w:spacing w:after="100"/>
      <w:ind w:left="600"/>
    </w:pPr>
  </w:style>
  <w:style w:type="paragraph" w:customStyle="1" w:styleId="text-body">
    <w:name w:val="text-body"/>
    <w:rsid w:val="00A40701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val="ru-RU" w:eastAsia="zh-CN" w:bidi="hi-IN"/>
    </w:rPr>
  </w:style>
  <w:style w:type="character" w:customStyle="1" w:styleId="1c">
    <w:name w:val="Неразрешенное упоминание1"/>
    <w:basedOn w:val="a3"/>
    <w:uiPriority w:val="99"/>
    <w:semiHidden/>
    <w:unhideWhenUsed/>
    <w:rsid w:val="00943037"/>
    <w:rPr>
      <w:color w:val="605E5C"/>
      <w:shd w:val="clear" w:color="auto" w:fill="E1DFDD"/>
    </w:rPr>
  </w:style>
  <w:style w:type="paragraph" w:styleId="aff6">
    <w:name w:val="caption"/>
    <w:basedOn w:val="a1"/>
    <w:next w:val="a1"/>
    <w:uiPriority w:val="35"/>
    <w:unhideWhenUsed/>
    <w:qFormat/>
    <w:rsid w:val="00823A76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ff7">
    <w:name w:val="Без интервала Знак"/>
    <w:basedOn w:val="a1"/>
    <w:autoRedefine/>
    <w:qFormat/>
    <w:rsid w:val="00E745A5"/>
    <w:pPr>
      <w:widowControl/>
      <w:suppressLineNumbers/>
      <w:suppressAutoHyphens/>
      <w:autoSpaceDE/>
      <w:autoSpaceDN/>
      <w:adjustRightInd/>
      <w:spacing w:line="360" w:lineRule="auto"/>
      <w:ind w:firstLine="709"/>
      <w:jc w:val="both"/>
    </w:pPr>
    <w:rPr>
      <w:rFonts w:eastAsia="PMingLiU"/>
      <w:sz w:val="24"/>
      <w:szCs w:val="24"/>
      <w:lang w:eastAsia="en-US"/>
    </w:rPr>
  </w:style>
  <w:style w:type="character" w:customStyle="1" w:styleId="29">
    <w:name w:val="Основной текст (2)"/>
    <w:basedOn w:val="a3"/>
    <w:rsid w:val="00D16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9">
    <w:name w:val="Основной текст (3)"/>
    <w:basedOn w:val="a3"/>
    <w:rsid w:val="00D16F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list-item">
    <w:name w:val="list-item"/>
    <w:rsid w:val="003E762D"/>
    <w:pPr>
      <w:widowControl w:val="0"/>
      <w:suppressAutoHyphens/>
      <w:spacing w:before="57" w:after="57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val="ru-RU" w:eastAsia="zh-CN" w:bidi="hi-IN"/>
    </w:rPr>
  </w:style>
  <w:style w:type="table" w:customStyle="1" w:styleId="-131">
    <w:name w:val="Таблица-сетка 1 светлая — акцент 31"/>
    <w:basedOn w:val="a4"/>
    <w:uiPriority w:val="46"/>
    <w:rsid w:val="00EB08E6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34">
    <w:name w:val="Font Style34"/>
    <w:uiPriority w:val="99"/>
    <w:rsid w:val="00AE74BA"/>
    <w:rPr>
      <w:rFonts w:ascii="Times New Roman" w:hAnsi="Times New Roman" w:cs="Times New Roman" w:hint="default"/>
      <w:sz w:val="26"/>
    </w:rPr>
  </w:style>
  <w:style w:type="paragraph" w:customStyle="1" w:styleId="1d">
    <w:name w:val="Обычный 1ур"/>
    <w:basedOn w:val="a1"/>
    <w:rsid w:val="006A6EC4"/>
    <w:pPr>
      <w:tabs>
        <w:tab w:val="num" w:pos="567"/>
      </w:tabs>
      <w:autoSpaceDE/>
      <w:autoSpaceDN/>
      <w:adjustRightInd/>
      <w:ind w:left="567" w:hanging="567"/>
      <w:jc w:val="both"/>
    </w:pPr>
    <w:rPr>
      <w:rFonts w:ascii="Arial" w:hAnsi="Arial"/>
      <w:sz w:val="24"/>
      <w:szCs w:val="24"/>
    </w:rPr>
  </w:style>
  <w:style w:type="paragraph" w:customStyle="1" w:styleId="Iauiue">
    <w:name w:val="Iau?iue"/>
    <w:rsid w:val="009F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1"/>
    <w:rsid w:val="00FA0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1"/>
    <w:rsid w:val="00825B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3"/>
    <w:rsid w:val="00825BD7"/>
  </w:style>
  <w:style w:type="character" w:customStyle="1" w:styleId="eop">
    <w:name w:val="eop"/>
    <w:basedOn w:val="a3"/>
    <w:rsid w:val="00825BD7"/>
  </w:style>
  <w:style w:type="paragraph" w:customStyle="1" w:styleId="11">
    <w:name w:val="Ирина 1"/>
    <w:basedOn w:val="a1"/>
    <w:link w:val="1e"/>
    <w:autoRedefine/>
    <w:qFormat/>
    <w:rsid w:val="008F28AD"/>
    <w:pPr>
      <w:widowControl/>
      <w:numPr>
        <w:numId w:val="6"/>
      </w:numPr>
      <w:suppressAutoHyphens/>
      <w:autoSpaceDE/>
      <w:autoSpaceDN/>
      <w:adjustRightInd/>
      <w:spacing w:line="276" w:lineRule="auto"/>
    </w:pPr>
    <w:rPr>
      <w:b/>
      <w:bCs/>
      <w:caps/>
      <w:snapToGrid w:val="0"/>
      <w:sz w:val="32"/>
      <w:shd w:val="clear" w:color="auto" w:fill="FFFFFF"/>
    </w:rPr>
  </w:style>
  <w:style w:type="paragraph" w:customStyle="1" w:styleId="Maintext">
    <w:name w:val="Main_text"/>
    <w:basedOn w:val="a1"/>
    <w:link w:val="MaintextChar"/>
    <w:rsid w:val="009B707A"/>
    <w:pPr>
      <w:keepNext/>
      <w:widowControl/>
      <w:autoSpaceDE/>
      <w:autoSpaceDN/>
      <w:adjustRightInd/>
      <w:spacing w:after="120"/>
      <w:ind w:firstLine="709"/>
      <w:jc w:val="both"/>
    </w:pPr>
    <w:rPr>
      <w:sz w:val="24"/>
      <w:szCs w:val="24"/>
    </w:rPr>
  </w:style>
  <w:style w:type="character" w:customStyle="1" w:styleId="MaintextChar">
    <w:name w:val="Main_text Char"/>
    <w:basedOn w:val="a3"/>
    <w:link w:val="Maintext"/>
    <w:rsid w:val="009B70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1"/>
    <w:uiPriority w:val="99"/>
    <w:semiHidden/>
    <w:unhideWhenUsed/>
    <w:rsid w:val="009B707A"/>
    <w:pPr>
      <w:numPr>
        <w:numId w:val="7"/>
      </w:numPr>
      <w:contextualSpacing/>
    </w:pPr>
  </w:style>
  <w:style w:type="paragraph" w:customStyle="1" w:styleId="bullet1">
    <w:name w:val="bullet 1"/>
    <w:basedOn w:val="a1"/>
    <w:uiPriority w:val="99"/>
    <w:rsid w:val="009B707A"/>
    <w:pPr>
      <w:widowControl/>
      <w:tabs>
        <w:tab w:val="num" w:pos="720"/>
      </w:tabs>
      <w:autoSpaceDE/>
      <w:autoSpaceDN/>
      <w:adjustRightInd/>
      <w:spacing w:before="80" w:after="120" w:line="320" w:lineRule="exact"/>
      <w:ind w:left="720" w:hanging="360"/>
      <w:jc w:val="both"/>
    </w:pPr>
    <w:rPr>
      <w:sz w:val="24"/>
      <w:szCs w:val="24"/>
      <w:lang w:val="en-US"/>
    </w:rPr>
  </w:style>
  <w:style w:type="table" w:customStyle="1" w:styleId="-431">
    <w:name w:val="Таблица-сетка 4 — акцент 31"/>
    <w:basedOn w:val="a4"/>
    <w:uiPriority w:val="49"/>
    <w:rsid w:val="0017528F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horttext">
    <w:name w:val="short_text"/>
    <w:basedOn w:val="a3"/>
    <w:rsid w:val="00226B1E"/>
  </w:style>
  <w:style w:type="character" w:customStyle="1" w:styleId="notranslate">
    <w:name w:val="notranslate"/>
    <w:basedOn w:val="a3"/>
    <w:rsid w:val="00226B1E"/>
  </w:style>
  <w:style w:type="character" w:styleId="aff8">
    <w:name w:val="FollowedHyperlink"/>
    <w:basedOn w:val="a3"/>
    <w:uiPriority w:val="99"/>
    <w:semiHidden/>
    <w:unhideWhenUsed/>
    <w:rsid w:val="00226B1E"/>
    <w:rPr>
      <w:color w:val="800080" w:themeColor="followedHyperlink"/>
      <w:u w:val="single"/>
    </w:rPr>
  </w:style>
  <w:style w:type="paragraph" w:styleId="53">
    <w:name w:val="toc 5"/>
    <w:basedOn w:val="a1"/>
    <w:next w:val="a1"/>
    <w:autoRedefine/>
    <w:uiPriority w:val="39"/>
    <w:unhideWhenUsed/>
    <w:rsid w:val="00226B1E"/>
    <w:pPr>
      <w:widowControl/>
      <w:tabs>
        <w:tab w:val="right" w:leader="dot" w:pos="9345"/>
      </w:tabs>
      <w:autoSpaceDE/>
      <w:autoSpaceDN/>
      <w:adjustRightInd/>
      <w:ind w:left="87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e">
    <w:name w:val="Ирина 1 Знак"/>
    <w:basedOn w:val="a3"/>
    <w:link w:val="11"/>
    <w:rsid w:val="00226B1E"/>
    <w:rPr>
      <w:rFonts w:ascii="Times New Roman" w:eastAsia="Times New Roman" w:hAnsi="Times New Roman" w:cs="Times New Roman"/>
      <w:b/>
      <w:bCs/>
      <w:caps/>
      <w:snapToGrid w:val="0"/>
      <w:sz w:val="32"/>
      <w:szCs w:val="20"/>
      <w:lang w:val="ru-RU" w:eastAsia="ru-RU"/>
    </w:rPr>
  </w:style>
  <w:style w:type="paragraph" w:customStyle="1" w:styleId="BookAntiqua10pt444">
    <w:name w:val="Стиль Book Antiqua 10 pt по ширине Слева:  444 см Междустр.инт..."/>
    <w:link w:val="BookAntiqua10pt4440"/>
    <w:autoRedefine/>
    <w:rsid w:val="00226B1E"/>
    <w:pPr>
      <w:spacing w:before="120" w:after="0" w:line="360" w:lineRule="auto"/>
      <w:ind w:left="283" w:right="284"/>
      <w:jc w:val="both"/>
    </w:pPr>
    <w:rPr>
      <w:rFonts w:ascii="Book Antiqua" w:eastAsia="ヒラギノ角ゴ Pro W3" w:hAnsi="Book Antiqua" w:cs="Times New Roman"/>
      <w:color w:val="000000"/>
      <w:sz w:val="20"/>
      <w:szCs w:val="20"/>
      <w:lang w:eastAsia="ru-RU"/>
    </w:rPr>
  </w:style>
  <w:style w:type="character" w:customStyle="1" w:styleId="BookAntiqua10pt4440">
    <w:name w:val="Стиль Book Antiqua 10 pt по ширине Слева:  444 см Междустр.инт... Знак"/>
    <w:link w:val="BookAntiqua10pt444"/>
    <w:rsid w:val="00226B1E"/>
    <w:rPr>
      <w:rFonts w:ascii="Book Antiqua" w:eastAsia="ヒラギノ角ゴ Pro W3" w:hAnsi="Book Antiqua" w:cs="Times New Roman"/>
      <w:color w:val="000000"/>
      <w:sz w:val="20"/>
      <w:szCs w:val="20"/>
      <w:lang w:eastAsia="ru-RU"/>
    </w:rPr>
  </w:style>
  <w:style w:type="table" w:customStyle="1" w:styleId="-4310">
    <w:name w:val="Таблица-сетка 4 — акцент 31"/>
    <w:basedOn w:val="a4"/>
    <w:uiPriority w:val="49"/>
    <w:rsid w:val="00226B1E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531">
    <w:name w:val="Таблица-сетка 5 темная — акцент 31"/>
    <w:basedOn w:val="a4"/>
    <w:uiPriority w:val="50"/>
    <w:rsid w:val="00226B1E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spellingerror">
    <w:name w:val="spellingerror"/>
    <w:basedOn w:val="a3"/>
    <w:rsid w:val="00226B1E"/>
  </w:style>
  <w:style w:type="character" w:customStyle="1" w:styleId="contextualspellingandgrammarerror">
    <w:name w:val="contextualspellingandgrammarerror"/>
    <w:basedOn w:val="a3"/>
    <w:rsid w:val="00226B1E"/>
  </w:style>
  <w:style w:type="character" w:customStyle="1" w:styleId="af8">
    <w:name w:val="Обычный (веб) Знак"/>
    <w:aliases w:val="Обычный (Web) Знак"/>
    <w:link w:val="af7"/>
    <w:uiPriority w:val="99"/>
    <w:locked/>
    <w:rsid w:val="00226B1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9">
    <w:name w:val="Emphasis"/>
    <w:basedOn w:val="a3"/>
    <w:uiPriority w:val="20"/>
    <w:qFormat/>
    <w:rsid w:val="00226B1E"/>
    <w:rPr>
      <w:i/>
      <w:iCs/>
    </w:rPr>
  </w:style>
  <w:style w:type="character" w:customStyle="1" w:styleId="w">
    <w:name w:val="w"/>
    <w:basedOn w:val="a3"/>
    <w:rsid w:val="00226B1E"/>
  </w:style>
  <w:style w:type="paragraph" w:styleId="affa">
    <w:name w:val="Document Map"/>
    <w:basedOn w:val="a1"/>
    <w:link w:val="affb"/>
    <w:uiPriority w:val="99"/>
    <w:semiHidden/>
    <w:unhideWhenUsed/>
    <w:rsid w:val="00226B1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b">
    <w:name w:val="Схема документа Знак"/>
    <w:basedOn w:val="a3"/>
    <w:link w:val="affa"/>
    <w:uiPriority w:val="99"/>
    <w:semiHidden/>
    <w:rsid w:val="00226B1E"/>
    <w:rPr>
      <w:rFonts w:ascii="Tahoma" w:hAnsi="Tahoma" w:cs="Tahoma"/>
      <w:sz w:val="16"/>
      <w:szCs w:val="16"/>
      <w:lang w:val="ru-RU"/>
    </w:rPr>
  </w:style>
  <w:style w:type="paragraph" w:customStyle="1" w:styleId="affc">
    <w:name w:val="!Осн. текст ГОСТ"/>
    <w:basedOn w:val="a1"/>
    <w:link w:val="affd"/>
    <w:qFormat/>
    <w:rsid w:val="00226B1E"/>
    <w:pPr>
      <w:widowControl/>
      <w:autoSpaceDE/>
      <w:autoSpaceDN/>
      <w:adjustRightInd/>
      <w:spacing w:before="120" w:line="288" w:lineRule="auto"/>
      <w:ind w:firstLine="680"/>
      <w:jc w:val="both"/>
    </w:pPr>
    <w:rPr>
      <w:rFonts w:ascii="Arial" w:hAnsi="Arial"/>
      <w:sz w:val="24"/>
      <w:szCs w:val="24"/>
    </w:rPr>
  </w:style>
  <w:style w:type="character" w:customStyle="1" w:styleId="affd">
    <w:name w:val="!Осн. текст ГОСТ Знак"/>
    <w:link w:val="affc"/>
    <w:rsid w:val="00226B1E"/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10">
    <w:name w:val="Спис. ур 1 ГОСТ"/>
    <w:basedOn w:val="a1"/>
    <w:link w:val="1Char2"/>
    <w:qFormat/>
    <w:rsid w:val="00226B1E"/>
    <w:pPr>
      <w:keepLines/>
      <w:widowControl/>
      <w:numPr>
        <w:numId w:val="22"/>
      </w:numPr>
      <w:autoSpaceDE/>
      <w:autoSpaceDN/>
      <w:adjustRightInd/>
      <w:spacing w:before="120" w:after="120" w:line="288" w:lineRule="auto"/>
      <w:contextualSpacing/>
      <w:jc w:val="both"/>
    </w:pPr>
    <w:rPr>
      <w:rFonts w:ascii="Arial" w:hAnsi="Arial"/>
      <w:sz w:val="24"/>
      <w:szCs w:val="24"/>
    </w:rPr>
  </w:style>
  <w:style w:type="character" w:customStyle="1" w:styleId="1Char2">
    <w:name w:val="Спис. ур 1 ГОСТ Char2"/>
    <w:link w:val="10"/>
    <w:rsid w:val="00226B1E"/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20">
    <w:name w:val="Спис. ур 2 ГОСТ"/>
    <w:basedOn w:val="a1"/>
    <w:link w:val="2Char"/>
    <w:autoRedefine/>
    <w:qFormat/>
    <w:rsid w:val="00226B1E"/>
    <w:pPr>
      <w:keepLines/>
      <w:widowControl/>
      <w:numPr>
        <w:numId w:val="23"/>
      </w:numPr>
      <w:autoSpaceDE/>
      <w:autoSpaceDN/>
      <w:adjustRightInd/>
      <w:spacing w:before="120" w:after="120" w:line="288" w:lineRule="auto"/>
      <w:ind w:left="2228" w:hanging="357"/>
      <w:contextualSpacing/>
    </w:pPr>
    <w:rPr>
      <w:rFonts w:ascii="Arial" w:hAnsi="Arial"/>
      <w:sz w:val="24"/>
      <w:szCs w:val="24"/>
    </w:rPr>
  </w:style>
  <w:style w:type="character" w:customStyle="1" w:styleId="2Char">
    <w:name w:val="Спис. ур 2 ГОСТ Char"/>
    <w:link w:val="20"/>
    <w:rsid w:val="00226B1E"/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5">
    <w:name w:val="List Bullet 5"/>
    <w:basedOn w:val="a1"/>
    <w:uiPriority w:val="99"/>
    <w:semiHidden/>
    <w:unhideWhenUsed/>
    <w:rsid w:val="00226B1E"/>
    <w:pPr>
      <w:widowControl/>
      <w:numPr>
        <w:numId w:val="21"/>
      </w:numPr>
      <w:autoSpaceDE/>
      <w:autoSpaceDN/>
      <w:adjustRightInd/>
      <w:contextualSpacing/>
      <w:jc w:val="both"/>
    </w:pPr>
    <w:rPr>
      <w:rFonts w:ascii="ГОСТ тип А" w:hAnsi="ГОСТ тип А"/>
      <w:i/>
      <w:sz w:val="28"/>
    </w:rPr>
  </w:style>
  <w:style w:type="character" w:customStyle="1" w:styleId="2a">
    <w:name w:val="Неразрешенное упоминание2"/>
    <w:basedOn w:val="a3"/>
    <w:uiPriority w:val="99"/>
    <w:semiHidden/>
    <w:unhideWhenUsed/>
    <w:rsid w:val="00226B1E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a4"/>
    <w:uiPriority w:val="46"/>
    <w:rsid w:val="001050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BS">
    <w:name w:val="Основной текст IBS"/>
    <w:link w:val="IBS0"/>
    <w:rsid w:val="00E3033D"/>
    <w:pPr>
      <w:spacing w:before="240" w:after="240" w:line="240" w:lineRule="atLeast"/>
      <w:ind w:left="794"/>
      <w:jc w:val="both"/>
    </w:pPr>
    <w:rPr>
      <w:rFonts w:ascii="Arial" w:eastAsia="Times New Roman" w:hAnsi="Arial" w:cs="Times New Roman"/>
      <w:spacing w:val="-5"/>
      <w:kern w:val="20"/>
      <w:sz w:val="20"/>
      <w:szCs w:val="20"/>
      <w:lang w:val="ru-RU"/>
    </w:rPr>
  </w:style>
  <w:style w:type="character" w:customStyle="1" w:styleId="IBS0">
    <w:name w:val="Основной текст IBS Знак"/>
    <w:link w:val="IBS"/>
    <w:rsid w:val="00E3033D"/>
    <w:rPr>
      <w:rFonts w:ascii="Arial" w:eastAsia="Times New Roman" w:hAnsi="Arial" w:cs="Times New Roman"/>
      <w:spacing w:val="-5"/>
      <w:kern w:val="20"/>
      <w:sz w:val="20"/>
      <w:szCs w:val="20"/>
      <w:lang w:val="ru-RU"/>
    </w:rPr>
  </w:style>
  <w:style w:type="table" w:customStyle="1" w:styleId="-1310">
    <w:name w:val="Таблица-сетка 1 светлая — акцент 31"/>
    <w:basedOn w:val="a4"/>
    <w:uiPriority w:val="46"/>
    <w:rsid w:val="0038145C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3">
    <w:name w:val="Grid Table 4 Accent 3"/>
    <w:basedOn w:val="a4"/>
    <w:uiPriority w:val="49"/>
    <w:rsid w:val="0029588B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ffe">
    <w:name w:val="Normal Indent"/>
    <w:basedOn w:val="a1"/>
    <w:uiPriority w:val="99"/>
    <w:unhideWhenUsed/>
    <w:rsid w:val="001C2A52"/>
    <w:pPr>
      <w:widowControl/>
      <w:autoSpaceDE/>
      <w:autoSpaceDN/>
      <w:adjustRightInd/>
      <w:spacing w:after="120" w:line="360" w:lineRule="auto"/>
      <w:ind w:firstLine="709"/>
      <w:jc w:val="both"/>
    </w:pPr>
    <w:rPr>
      <w:sz w:val="24"/>
      <w:szCs w:val="24"/>
    </w:rPr>
  </w:style>
  <w:style w:type="paragraph" w:customStyle="1" w:styleId="Default">
    <w:name w:val="Default"/>
    <w:rsid w:val="00F02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11">
    <w:name w:val="Стиль1.1.1.1"/>
    <w:basedOn w:val="30"/>
    <w:link w:val="11110"/>
    <w:qFormat/>
    <w:rsid w:val="00E64A4A"/>
  </w:style>
  <w:style w:type="paragraph" w:customStyle="1" w:styleId="111">
    <w:name w:val="Стиль1.1.1"/>
    <w:basedOn w:val="1111"/>
    <w:link w:val="1110"/>
    <w:qFormat/>
    <w:rsid w:val="00E64A4A"/>
    <w:pPr>
      <w:numPr>
        <w:ilvl w:val="2"/>
      </w:numPr>
    </w:pPr>
  </w:style>
  <w:style w:type="character" w:customStyle="1" w:styleId="11110">
    <w:name w:val="Стиль1.1.1.1 Знак"/>
    <w:basedOn w:val="31"/>
    <w:link w:val="1111"/>
    <w:rsid w:val="00E64A4A"/>
    <w:rPr>
      <w:rFonts w:ascii="Times New Roman" w:eastAsia="TimesNewRoman" w:hAnsi="Times New Roman" w:cs="Times New Roman"/>
      <w:b/>
      <w:bCs/>
      <w:smallCaps/>
      <w:sz w:val="24"/>
      <w:lang w:val="ru-RU"/>
    </w:rPr>
  </w:style>
  <w:style w:type="character" w:customStyle="1" w:styleId="1110">
    <w:name w:val="Стиль1.1.1 Знак"/>
    <w:basedOn w:val="11110"/>
    <w:link w:val="111"/>
    <w:rsid w:val="00E64A4A"/>
    <w:rPr>
      <w:rFonts w:ascii="Times New Roman" w:eastAsia="TimesNewRoman" w:hAnsi="Times New Roman" w:cs="Times New Roman"/>
      <w:b/>
      <w:bCs/>
      <w:smallCaps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8750-71EB-4C6D-8C3F-2F5EB41E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18778</Words>
  <Characters>107038</Characters>
  <Application>Microsoft Office Word</Application>
  <DocSecurity>0</DocSecurity>
  <Lines>891</Lines>
  <Paragraphs>251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Кабулов</dc:creator>
  <cp:keywords/>
  <dc:description/>
  <cp:lastModifiedBy>АКТ-1</cp:lastModifiedBy>
  <cp:revision>2</cp:revision>
  <cp:lastPrinted>2021-03-03T06:07:00Z</cp:lastPrinted>
  <dcterms:created xsi:type="dcterms:W3CDTF">2022-05-31T15:02:00Z</dcterms:created>
  <dcterms:modified xsi:type="dcterms:W3CDTF">2022-05-31T15:02:00Z</dcterms:modified>
</cp:coreProperties>
</file>