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E2560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6088"/>
      </w:tblGrid>
      <w:tr w:rsidR="00901062" w14:paraId="31298E96" w14:textId="77777777" w:rsidTr="00901062">
        <w:tc>
          <w:tcPr>
            <w:tcW w:w="2759" w:type="dxa"/>
          </w:tcPr>
          <w:p w14:paraId="104BFCC7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8" w:type="dxa"/>
          </w:tcPr>
          <w:p w14:paraId="38E81E65" w14:textId="77777777" w:rsidR="00901062" w:rsidRPr="00C1393E" w:rsidRDefault="00901062" w:rsidP="00901062">
            <w:pPr>
              <w:ind w:left="13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>У Т В Е Р Ж Д А Ю»</w:t>
            </w:r>
          </w:p>
          <w:p w14:paraId="3BE2E06F" w14:textId="77777777" w:rsidR="00901062" w:rsidRPr="00C1393E" w:rsidRDefault="00901062" w:rsidP="00901062">
            <w:pPr>
              <w:ind w:left="13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и.о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Председателя правления АК «Народного банка»</w:t>
            </w:r>
          </w:p>
          <w:p w14:paraId="09C8D0B4" w14:textId="77777777" w:rsidR="00901062" w:rsidRPr="00C1393E" w:rsidRDefault="00901062" w:rsidP="00901062">
            <w:pPr>
              <w:ind w:left="13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</w:t>
            </w:r>
            <w:r w:rsidRPr="00C1393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              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Акрамов</w:t>
            </w:r>
            <w:r w:rsidRPr="00C13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E2D0BC6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1062" w14:paraId="1622C603" w14:textId="77777777" w:rsidTr="00901062">
        <w:tc>
          <w:tcPr>
            <w:tcW w:w="2759" w:type="dxa"/>
          </w:tcPr>
          <w:p w14:paraId="224FDA4C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8" w:type="dxa"/>
          </w:tcPr>
          <w:p w14:paraId="2F55E53F" w14:textId="77777777" w:rsidR="00901062" w:rsidRPr="00C1393E" w:rsidRDefault="00901062" w:rsidP="00901062">
            <w:pPr>
              <w:ind w:left="1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93E">
              <w:rPr>
                <w:rFonts w:ascii="Times New Roman" w:hAnsi="Times New Roman" w:cs="Times New Roman"/>
                <w:sz w:val="24"/>
                <w:szCs w:val="24"/>
              </w:rPr>
              <w:t>«____» ____________ 202</w:t>
            </w:r>
            <w:r w:rsidRPr="00C1393E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</w:t>
            </w:r>
            <w:r w:rsidRPr="00C139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C766C39" w14:textId="77777777" w:rsidR="00901062" w:rsidRDefault="00901062" w:rsidP="00901062">
            <w:pPr>
              <w:spacing w:after="3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1EE2561" w14:textId="77777777" w:rsidR="00B4071C" w:rsidRPr="00495283" w:rsidRDefault="00B4071C" w:rsidP="00901062">
      <w:pPr>
        <w:spacing w:after="30"/>
        <w:ind w:left="497"/>
        <w:jc w:val="right"/>
        <w:rPr>
          <w:rFonts w:ascii="Times New Roman" w:hAnsi="Times New Roman" w:cs="Times New Roman"/>
          <w:sz w:val="26"/>
          <w:szCs w:val="26"/>
        </w:rPr>
      </w:pPr>
    </w:p>
    <w:p w14:paraId="31EE2562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1EE2563" w14:textId="4D17D825" w:rsidR="00B4071C" w:rsidRDefault="00B4071C" w:rsidP="00B4071C">
      <w:pPr>
        <w:spacing w:after="278"/>
        <w:ind w:left="497"/>
        <w:rPr>
          <w:rFonts w:ascii="Times New Roman" w:hAnsi="Times New Roman" w:cs="Times New Roman"/>
          <w:sz w:val="26"/>
          <w:szCs w:val="26"/>
        </w:rPr>
      </w:pPr>
    </w:p>
    <w:p w14:paraId="26CBEA52" w14:textId="51509446" w:rsidR="002F12D6" w:rsidRDefault="002F12D6" w:rsidP="00B4071C">
      <w:pPr>
        <w:spacing w:after="278"/>
        <w:ind w:left="497"/>
        <w:rPr>
          <w:rFonts w:ascii="Times New Roman" w:hAnsi="Times New Roman" w:cs="Times New Roman"/>
          <w:sz w:val="26"/>
          <w:szCs w:val="26"/>
        </w:rPr>
      </w:pPr>
    </w:p>
    <w:p w14:paraId="3240696D" w14:textId="77777777" w:rsidR="002F12D6" w:rsidRPr="00495283" w:rsidRDefault="002F12D6" w:rsidP="00B4071C">
      <w:pPr>
        <w:spacing w:after="278"/>
        <w:ind w:left="497"/>
        <w:rPr>
          <w:rFonts w:ascii="Times New Roman" w:hAnsi="Times New Roman" w:cs="Times New Roman"/>
          <w:sz w:val="26"/>
          <w:szCs w:val="26"/>
        </w:rPr>
      </w:pPr>
    </w:p>
    <w:p w14:paraId="31EE2564" w14:textId="77777777" w:rsidR="00B4071C" w:rsidRPr="00495283" w:rsidRDefault="00B4071C" w:rsidP="006227BC">
      <w:pPr>
        <w:pStyle w:val="12"/>
        <w:ind w:left="0" w:firstLine="0"/>
        <w:jc w:val="center"/>
        <w:rPr>
          <w:sz w:val="26"/>
          <w:szCs w:val="26"/>
        </w:rPr>
      </w:pPr>
      <w:r w:rsidRPr="00495283">
        <w:rPr>
          <w:sz w:val="26"/>
          <w:szCs w:val="26"/>
        </w:rPr>
        <w:t>КОНКУРСНАЯ ДОКУМЕНТАЦИЯ</w:t>
      </w:r>
    </w:p>
    <w:p w14:paraId="31EE2565" w14:textId="77777777" w:rsidR="00B4071C" w:rsidRPr="00495283" w:rsidRDefault="00B4071C" w:rsidP="00B4071C">
      <w:pPr>
        <w:spacing w:after="79"/>
        <w:ind w:left="100"/>
        <w:jc w:val="center"/>
        <w:rPr>
          <w:rFonts w:ascii="Times New Roman" w:hAnsi="Times New Roman" w:cs="Times New Roman"/>
          <w:sz w:val="26"/>
          <w:szCs w:val="26"/>
        </w:rPr>
      </w:pPr>
    </w:p>
    <w:p w14:paraId="2CDA4E6F" w14:textId="25206B9B" w:rsidR="00747D74" w:rsidRPr="0094283B" w:rsidRDefault="0094283B" w:rsidP="0094283B">
      <w:pPr>
        <w:pStyle w:val="-"/>
        <w:tabs>
          <w:tab w:val="left" w:pos="1134"/>
        </w:tabs>
        <w:spacing w:line="276" w:lineRule="auto"/>
        <w:rPr>
          <w:b/>
          <w:szCs w:val="24"/>
        </w:rPr>
      </w:pPr>
      <w:r>
        <w:rPr>
          <w:b/>
          <w:szCs w:val="24"/>
        </w:rPr>
        <w:t>Н</w:t>
      </w:r>
      <w:r w:rsidRPr="00A47A8D">
        <w:rPr>
          <w:b/>
          <w:szCs w:val="24"/>
        </w:rPr>
        <w:t>а закупку</w:t>
      </w:r>
      <w:r>
        <w:rPr>
          <w:b/>
          <w:szCs w:val="24"/>
        </w:rPr>
        <w:t xml:space="preserve"> ПО</w:t>
      </w:r>
      <w:r w:rsidRPr="0094283B">
        <w:rPr>
          <w:b/>
          <w:szCs w:val="24"/>
        </w:rPr>
        <w:t xml:space="preserve"> “Система управления документами”</w:t>
      </w:r>
      <w:r w:rsidR="00747D74" w:rsidRPr="0094283B">
        <w:rPr>
          <w:b/>
          <w:szCs w:val="24"/>
        </w:rPr>
        <w:t>.</w:t>
      </w:r>
    </w:p>
    <w:p w14:paraId="502D56D6" w14:textId="77777777" w:rsidR="00014688" w:rsidRPr="00E979C0" w:rsidRDefault="00014688" w:rsidP="00EA17DC">
      <w:pPr>
        <w:spacing w:after="33"/>
        <w:ind w:left="497"/>
        <w:jc w:val="center"/>
        <w:rPr>
          <w:rFonts w:ascii="Times New Roman" w:hAnsi="Times New Roman" w:cs="Times New Roman"/>
          <w:b/>
          <w:sz w:val="26"/>
          <w:szCs w:val="26"/>
          <w:lang w:val="uz-Cyrl-UZ"/>
        </w:rPr>
      </w:pPr>
    </w:p>
    <w:p w14:paraId="31EE256A" w14:textId="77777777" w:rsidR="006227BC" w:rsidRPr="00495283" w:rsidRDefault="006227BC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77E04BA5" w14:textId="77777777" w:rsidR="00014688" w:rsidRPr="00495283" w:rsidRDefault="00014688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7216127D" w14:textId="77777777" w:rsidR="00014688" w:rsidRPr="00495283" w:rsidRDefault="00014688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53D0447D" w14:textId="427723A5" w:rsidR="00014688" w:rsidRDefault="00014688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6F9F4083" w14:textId="0F41922F" w:rsidR="002F12D6" w:rsidRDefault="002F12D6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3109BAE4" w14:textId="5CB710D7" w:rsidR="002F12D6" w:rsidRDefault="002F12D6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760DFCC4" w14:textId="77777777" w:rsidR="002F12D6" w:rsidRPr="00495283" w:rsidRDefault="002F12D6" w:rsidP="00B4071C">
      <w:pPr>
        <w:spacing w:after="33"/>
        <w:ind w:left="497"/>
        <w:rPr>
          <w:rFonts w:ascii="Times New Roman" w:hAnsi="Times New Roman" w:cs="Times New Roman"/>
          <w:sz w:val="26"/>
          <w:szCs w:val="26"/>
        </w:rPr>
      </w:pPr>
    </w:p>
    <w:p w14:paraId="31EE256B" w14:textId="08112173" w:rsidR="00B4071C" w:rsidRPr="00495283" w:rsidRDefault="00B4071C" w:rsidP="00583B9E">
      <w:pPr>
        <w:pStyle w:val="aa"/>
        <w:spacing w:line="240" w:lineRule="auto"/>
        <w:ind w:left="426"/>
        <w:rPr>
          <w:sz w:val="26"/>
          <w:szCs w:val="26"/>
        </w:rPr>
      </w:pPr>
      <w:r w:rsidRPr="00495283">
        <w:rPr>
          <w:b/>
          <w:sz w:val="26"/>
          <w:szCs w:val="26"/>
        </w:rPr>
        <w:t>Заказчик:</w:t>
      </w:r>
      <w:r w:rsidR="00207E6D" w:rsidRPr="00495283">
        <w:rPr>
          <w:b/>
          <w:sz w:val="26"/>
          <w:szCs w:val="26"/>
        </w:rPr>
        <w:t xml:space="preserve"> </w:t>
      </w:r>
      <w:r w:rsidR="0094283B" w:rsidRPr="00C1393E">
        <w:rPr>
          <w:sz w:val="24"/>
        </w:rPr>
        <w:t>Акционерный коммерческий Народный Банк Республики Узбекистан</w:t>
      </w:r>
      <w:r w:rsidR="0094283B" w:rsidRPr="00C1393E">
        <w:rPr>
          <w:sz w:val="24"/>
          <w:lang w:val="uz-Cyrl-UZ"/>
        </w:rPr>
        <w:t>.</w:t>
      </w:r>
    </w:p>
    <w:p w14:paraId="31EE256C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1EE256D" w14:textId="77777777" w:rsidR="00B4071C" w:rsidRPr="00495283" w:rsidRDefault="00B4071C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1EE257D" w14:textId="1C15571E" w:rsidR="00506420" w:rsidRDefault="00506420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79BBE75F" w14:textId="6764EB89" w:rsidR="002F12D6" w:rsidRDefault="002F12D6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25ACD597" w14:textId="77777777" w:rsidR="002F12D6" w:rsidRPr="00495283" w:rsidRDefault="002F12D6" w:rsidP="00B4071C">
      <w:pPr>
        <w:spacing w:after="30"/>
        <w:ind w:left="497"/>
        <w:rPr>
          <w:rFonts w:ascii="Times New Roman" w:hAnsi="Times New Roman" w:cs="Times New Roman"/>
          <w:sz w:val="26"/>
          <w:szCs w:val="26"/>
        </w:rPr>
      </w:pPr>
    </w:p>
    <w:p w14:paraId="3580E55B" w14:textId="77777777" w:rsidR="006663A8" w:rsidRPr="00495283" w:rsidRDefault="006663A8" w:rsidP="00B4071C">
      <w:pPr>
        <w:spacing w:after="3"/>
        <w:ind w:left="735" w:right="691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DE25A02" w14:textId="77777777" w:rsidR="006663A8" w:rsidRPr="00495283" w:rsidRDefault="006663A8" w:rsidP="00B4071C">
      <w:pPr>
        <w:spacing w:after="3"/>
        <w:ind w:left="735" w:right="691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1EE257F" w14:textId="41531AF3" w:rsidR="00B4071C" w:rsidRPr="00495283" w:rsidRDefault="00451496" w:rsidP="00B4071C">
      <w:pPr>
        <w:spacing w:after="3"/>
        <w:ind w:left="735" w:right="691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г. </w:t>
      </w:r>
      <w:r w:rsidR="00014688" w:rsidRPr="00495283">
        <w:rPr>
          <w:rFonts w:ascii="Times New Roman" w:eastAsia="Times New Roman" w:hAnsi="Times New Roman" w:cs="Times New Roman"/>
          <w:sz w:val="26"/>
          <w:szCs w:val="26"/>
        </w:rPr>
        <w:t>Ташкент</w:t>
      </w:r>
      <w:r w:rsidR="00B4071C" w:rsidRPr="00495283">
        <w:rPr>
          <w:rFonts w:ascii="Times New Roman" w:eastAsia="Times New Roman" w:hAnsi="Times New Roman" w:cs="Times New Roman"/>
          <w:sz w:val="26"/>
          <w:szCs w:val="26"/>
        </w:rPr>
        <w:t xml:space="preserve"> – 20</w:t>
      </w:r>
      <w:r w:rsidR="00581124" w:rsidRPr="0049528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4283B">
        <w:rPr>
          <w:rFonts w:ascii="Times New Roman" w:eastAsia="Times New Roman" w:hAnsi="Times New Roman" w:cs="Times New Roman"/>
          <w:sz w:val="26"/>
          <w:szCs w:val="26"/>
        </w:rPr>
        <w:t>1</w:t>
      </w:r>
      <w:r w:rsidR="00B4071C" w:rsidRPr="00495283">
        <w:rPr>
          <w:rFonts w:ascii="Times New Roman" w:eastAsia="Times New Roman" w:hAnsi="Times New Roman" w:cs="Times New Roman"/>
          <w:sz w:val="26"/>
          <w:szCs w:val="26"/>
        </w:rPr>
        <w:t xml:space="preserve"> г. </w:t>
      </w:r>
    </w:p>
    <w:p w14:paraId="65A96822" w14:textId="46D68873" w:rsidR="00C4423A" w:rsidRDefault="00C4423A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F3D6BB6" w14:textId="331818BB" w:rsidR="0094283B" w:rsidRDefault="0094283B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E799BF8" w14:textId="3FAAFA4D" w:rsidR="0094283B" w:rsidRDefault="0094283B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D512E9F" w14:textId="77777777" w:rsidR="0094283B" w:rsidRDefault="0094283B" w:rsidP="001569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1EE2580" w14:textId="2206459D" w:rsidR="00B4071C" w:rsidRPr="00495283" w:rsidRDefault="00B4071C" w:rsidP="0015692D">
      <w:pPr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СОДЕРЖАНИЕ</w:t>
      </w:r>
    </w:p>
    <w:p w14:paraId="31EE2581" w14:textId="77777777" w:rsidR="00B4071C" w:rsidRPr="00495283" w:rsidRDefault="00B4071C" w:rsidP="00B4071C">
      <w:pPr>
        <w:spacing w:after="89"/>
        <w:ind w:left="497"/>
        <w:rPr>
          <w:rFonts w:ascii="Times New Roman" w:hAnsi="Times New Roman" w:cs="Times New Roman"/>
          <w:sz w:val="26"/>
          <w:szCs w:val="26"/>
        </w:rPr>
      </w:pPr>
    </w:p>
    <w:p w14:paraId="31EE2582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3328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Инструкция для участника конкурса.</w:t>
      </w:r>
    </w:p>
    <w:p w14:paraId="31EE2583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41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Техническая часть конкурса.</w:t>
      </w:r>
    </w:p>
    <w:p w14:paraId="31EE2584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41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Ценовая часть конкурса. </w:t>
      </w:r>
    </w:p>
    <w:p w14:paraId="31EE2585" w14:textId="77777777" w:rsidR="00B4071C" w:rsidRPr="00495283" w:rsidRDefault="00B4071C" w:rsidP="003F2910">
      <w:pPr>
        <w:pStyle w:val="a5"/>
        <w:numPr>
          <w:ilvl w:val="0"/>
          <w:numId w:val="2"/>
        </w:numPr>
        <w:spacing w:after="0" w:line="324" w:lineRule="auto"/>
        <w:ind w:right="41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Проект договора. </w:t>
      </w:r>
    </w:p>
    <w:p w14:paraId="6BE4B8BA" w14:textId="77777777" w:rsidR="006F6558" w:rsidRDefault="00B4071C" w:rsidP="006F655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14:paraId="31EE2587" w14:textId="6DFEC132" w:rsidR="00B4071C" w:rsidRPr="006F6558" w:rsidRDefault="006F6558" w:rsidP="006F655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</w:t>
      </w:r>
      <w:r w:rsidRPr="006F6558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 </w:t>
      </w:r>
      <w:r w:rsidR="00B4071C" w:rsidRPr="006F6558">
        <w:rPr>
          <w:rFonts w:ascii="Times New Roman" w:eastAsia="Times New Roman" w:hAnsi="Times New Roman" w:cs="Times New Roman"/>
          <w:b/>
          <w:sz w:val="26"/>
          <w:szCs w:val="26"/>
        </w:rPr>
        <w:t>ИНСТРУКЦИЯ ДЛЯ УЧАСТНИКА КОНКУРСА</w:t>
      </w:r>
    </w:p>
    <w:p w14:paraId="31EE2588" w14:textId="77777777" w:rsidR="00B4071C" w:rsidRPr="00495283" w:rsidRDefault="00B4071C" w:rsidP="00B4071C">
      <w:pPr>
        <w:pStyle w:val="a5"/>
        <w:spacing w:after="0"/>
        <w:ind w:left="75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3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44"/>
        <w:gridCol w:w="53"/>
        <w:gridCol w:w="3055"/>
        <w:gridCol w:w="556"/>
        <w:gridCol w:w="23"/>
        <w:gridCol w:w="9"/>
        <w:gridCol w:w="5500"/>
        <w:gridCol w:w="4594"/>
      </w:tblGrid>
      <w:tr w:rsidR="00B4071C" w:rsidRPr="00495283" w14:paraId="31EE258E" w14:textId="77777777" w:rsidTr="005530C6">
        <w:trPr>
          <w:gridAfter w:val="1"/>
          <w:wAfter w:w="4594" w:type="dxa"/>
          <w:trHeight w:val="1833"/>
        </w:trPr>
        <w:tc>
          <w:tcPr>
            <w:tcW w:w="497" w:type="dxa"/>
            <w:gridSpan w:val="2"/>
          </w:tcPr>
          <w:p w14:paraId="31EE2589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3055" w:type="dxa"/>
          </w:tcPr>
          <w:p w14:paraId="31EE258A" w14:textId="77777777" w:rsidR="00B4071C" w:rsidRPr="00495283" w:rsidRDefault="00B4071C" w:rsidP="009A09EE">
            <w:pPr>
              <w:ind w:righ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Общие положения. </w:t>
            </w:r>
          </w:p>
        </w:tc>
        <w:tc>
          <w:tcPr>
            <w:tcW w:w="556" w:type="dxa"/>
          </w:tcPr>
          <w:p w14:paraId="31EE258B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3" w:type="dxa"/>
          </w:tcPr>
          <w:p w14:paraId="31EE258C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8D" w14:textId="16952C3F" w:rsidR="00B4071C" w:rsidRPr="00495283" w:rsidRDefault="00B4071C" w:rsidP="006F6558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конкурсная документация разработана в соответствии с требованиями Закона Республики Узбекистан «О государственных закупках» (далее - Закон) и постановления Президента Республики Узбекистан от 20.02.2018 года ПП-3550 «О мерах по совершенствованию порядка проведения экспертизы</w:t>
            </w:r>
            <w:r w:rsidR="006F6558" w:rsidRP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проектной, конкурсной доку</w:t>
            </w:r>
            <w:r w:rsidR="001A5C8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ментации и договоров» (далее - П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остановление).</w:t>
            </w:r>
          </w:p>
        </w:tc>
      </w:tr>
      <w:tr w:rsidR="00B4071C" w:rsidRPr="00495283" w14:paraId="31EE2594" w14:textId="77777777" w:rsidTr="005530C6">
        <w:trPr>
          <w:gridAfter w:val="1"/>
          <w:wAfter w:w="4594" w:type="dxa"/>
          <w:trHeight w:val="539"/>
        </w:trPr>
        <w:tc>
          <w:tcPr>
            <w:tcW w:w="497" w:type="dxa"/>
            <w:gridSpan w:val="2"/>
          </w:tcPr>
          <w:p w14:paraId="31EE258F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90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91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3" w:type="dxa"/>
          </w:tcPr>
          <w:p w14:paraId="31EE2592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93" w14:textId="1A9C38E3" w:rsidR="00BE777A" w:rsidRPr="00EE6D1E" w:rsidRDefault="00B4071C" w:rsidP="00E012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конкурса:</w:t>
            </w:r>
            <w:r w:rsidR="008679BD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0AE6" w:rsidRPr="00E40AE6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закупку ПО “Система управления документами”</w:t>
            </w:r>
            <w:r w:rsidR="00E40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59A" w14:textId="77777777" w:rsidTr="005530C6">
        <w:trPr>
          <w:gridAfter w:val="1"/>
          <w:wAfter w:w="4594" w:type="dxa"/>
          <w:trHeight w:val="565"/>
        </w:trPr>
        <w:tc>
          <w:tcPr>
            <w:tcW w:w="497" w:type="dxa"/>
            <w:gridSpan w:val="2"/>
          </w:tcPr>
          <w:p w14:paraId="31EE2595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96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6" w:type="dxa"/>
          </w:tcPr>
          <w:p w14:paraId="31EE2597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" w:type="dxa"/>
          </w:tcPr>
          <w:p w14:paraId="31EE2598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99" w14:textId="3DB69BDB" w:rsidR="00B4071C" w:rsidRPr="00495283" w:rsidRDefault="008726C2" w:rsidP="00F04530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конкурса </w:t>
            </w:r>
            <w:r w:rsidR="00F045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661A9" w:rsidRPr="00F661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F6558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> 000</w:t>
            </w:r>
            <w:r w:rsidR="002F12D6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0453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Семьдесят</w:t>
            </w:r>
            <w:r w:rsidR="00E5107E" w:rsidRPr="00664294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="00F661A9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пять </w:t>
            </w:r>
            <w:r w:rsidR="002F12D6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тысяч) долларов США</w:t>
            </w:r>
            <w:r w:rsidR="00F04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учётом НДС</w:t>
            </w:r>
            <w:r w:rsidR="002F12D6" w:rsidRPr="00664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Цены, указанные в конкурсном предложении, не должны превышать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предельную</w:t>
            </w:r>
            <w:r w:rsidR="00A8608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цену</w:t>
            </w:r>
            <w:r w:rsidR="0089485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12C3" w:rsidRPr="00495283">
              <w:rPr>
                <w:rFonts w:ascii="Times New Roman" w:hAnsi="Times New Roman" w:cs="Times New Roman"/>
                <w:sz w:val="24"/>
                <w:szCs w:val="24"/>
              </w:rPr>
              <w:t>конкурса.</w:t>
            </w:r>
          </w:p>
        </w:tc>
      </w:tr>
      <w:tr w:rsidR="00B4071C" w:rsidRPr="00495283" w14:paraId="31EE25A0" w14:textId="77777777" w:rsidTr="005530C6">
        <w:trPr>
          <w:gridAfter w:val="1"/>
          <w:wAfter w:w="4594" w:type="dxa"/>
          <w:trHeight w:val="632"/>
        </w:trPr>
        <w:tc>
          <w:tcPr>
            <w:tcW w:w="497" w:type="dxa"/>
            <w:gridSpan w:val="2"/>
          </w:tcPr>
          <w:p w14:paraId="31EE259B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9C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9D" w14:textId="77777777" w:rsidR="00B4071C" w:rsidRPr="00495283" w:rsidRDefault="00B4071C" w:rsidP="00C1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17EB1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" w:type="dxa"/>
          </w:tcPr>
          <w:p w14:paraId="31EE259E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9F" w14:textId="6699B88E" w:rsidR="00B4071C" w:rsidRPr="00495283" w:rsidRDefault="00B4071C" w:rsidP="00326CE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Техническое задание </w:t>
            </w:r>
            <w:r w:rsidR="00326CE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326CE2" w:rsidRPr="00E40AE6">
              <w:rPr>
                <w:rFonts w:ascii="Times New Roman" w:eastAsia="Times New Roman" w:hAnsi="Times New Roman" w:cs="Times New Roman"/>
                <w:sz w:val="24"/>
                <w:szCs w:val="24"/>
              </w:rPr>
              <w:t>а закупку ПО “Система управления документами”</w:t>
            </w:r>
            <w:r w:rsidR="00F661A9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технической части конкурсной документации.</w:t>
            </w:r>
          </w:p>
        </w:tc>
      </w:tr>
      <w:tr w:rsidR="004C1784" w:rsidRPr="00495283" w14:paraId="31EE25A7" w14:textId="77777777" w:rsidTr="005530C6">
        <w:trPr>
          <w:gridAfter w:val="1"/>
          <w:wAfter w:w="4594" w:type="dxa"/>
          <w:trHeight w:val="1152"/>
        </w:trPr>
        <w:tc>
          <w:tcPr>
            <w:tcW w:w="497" w:type="dxa"/>
            <w:gridSpan w:val="2"/>
          </w:tcPr>
          <w:p w14:paraId="31EE25A1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3055" w:type="dxa"/>
          </w:tcPr>
          <w:p w14:paraId="31EE25A2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Организаторы конкурса </w:t>
            </w:r>
          </w:p>
        </w:tc>
        <w:tc>
          <w:tcPr>
            <w:tcW w:w="556" w:type="dxa"/>
          </w:tcPr>
          <w:p w14:paraId="31EE25A3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3" w:type="dxa"/>
          </w:tcPr>
          <w:p w14:paraId="31EE25A4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48CCAF41" w14:textId="64C716F3" w:rsidR="004C1784" w:rsidRPr="00495283" w:rsidRDefault="004C1784" w:rsidP="004C1784">
            <w:pPr>
              <w:ind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Акционерный коммерческий 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“</w:t>
            </w:r>
            <w:r w:rsidR="00CF2883">
              <w:rPr>
                <w:rFonts w:ascii="Times New Roman" w:hAnsi="Times New Roman" w:cs="Times New Roman"/>
                <w:sz w:val="26"/>
                <w:szCs w:val="26"/>
              </w:rPr>
              <w:t>Народный</w:t>
            </w:r>
            <w:r w:rsidR="00CF2883" w:rsidRPr="00784F2D">
              <w:rPr>
                <w:rFonts w:ascii="Times New Roman" w:hAnsi="Times New Roman" w:cs="Times New Roman"/>
                <w:sz w:val="26"/>
                <w:szCs w:val="26"/>
              </w:rPr>
              <w:t xml:space="preserve"> банк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”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Узбекистан</w:t>
            </w:r>
            <w:r w:rsidRPr="00495283">
              <w:rPr>
                <w:rFonts w:ascii="Times New Roman" w:hAnsi="Times New Roman" w:cs="Times New Roman"/>
                <w:spacing w:val="-8"/>
                <w:szCs w:val="28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является заказчиком (далее «Заказчик») конкурса. </w:t>
            </w:r>
          </w:p>
          <w:p w14:paraId="31EE25A6" w14:textId="5DD2BDB9" w:rsidR="004C1784" w:rsidRPr="00495283" w:rsidRDefault="004C1784" w:rsidP="004C1784">
            <w:pPr>
              <w:ind w:right="13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«Заказчика»:100096,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hAnsi="Times New Roman" w:cs="Times New Roman"/>
              </w:rPr>
              <w:t xml:space="preserve"> </w:t>
            </w:r>
            <w:r w:rsidR="00570422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Катартал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46.</w:t>
            </w:r>
          </w:p>
        </w:tc>
      </w:tr>
      <w:tr w:rsidR="004C1784" w:rsidRPr="000C4893" w14:paraId="31EE25B0" w14:textId="77777777" w:rsidTr="005530C6">
        <w:trPr>
          <w:gridAfter w:val="1"/>
          <w:wAfter w:w="4594" w:type="dxa"/>
          <w:trHeight w:val="872"/>
        </w:trPr>
        <w:tc>
          <w:tcPr>
            <w:tcW w:w="497" w:type="dxa"/>
            <w:gridSpan w:val="2"/>
          </w:tcPr>
          <w:p w14:paraId="31EE25A8" w14:textId="77777777" w:rsidR="004C1784" w:rsidRPr="00495283" w:rsidRDefault="004C1784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A9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AA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23" w:type="dxa"/>
          </w:tcPr>
          <w:p w14:paraId="31EE25AB" w14:textId="77777777" w:rsidR="004C1784" w:rsidRPr="00495283" w:rsidRDefault="004C1784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4B922496" w14:textId="63A7A7B0" w:rsidR="004C1784" w:rsidRPr="00F459CA" w:rsidRDefault="004C1784" w:rsidP="00863E40">
            <w:pPr>
              <w:pStyle w:val="ab"/>
              <w:ind w:firstLine="0"/>
              <w:rPr>
                <w:sz w:val="24"/>
                <w:szCs w:val="24"/>
                <w:lang w:val="uz-Cyrl-UZ"/>
              </w:rPr>
            </w:pPr>
            <w:r w:rsidRPr="00495283">
              <w:rPr>
                <w:sz w:val="24"/>
                <w:szCs w:val="24"/>
              </w:rPr>
              <w:t>Контактное лицо Заказчика</w:t>
            </w:r>
            <w:r w:rsidR="00CD35BC" w:rsidRPr="00495283">
              <w:rPr>
                <w:sz w:val="24"/>
                <w:szCs w:val="24"/>
              </w:rPr>
              <w:t xml:space="preserve">: </w:t>
            </w:r>
            <w:r w:rsidR="00F459CA">
              <w:rPr>
                <w:sz w:val="24"/>
                <w:szCs w:val="24"/>
                <w:lang w:val="uz-Cyrl-UZ"/>
              </w:rPr>
              <w:t xml:space="preserve"> </w:t>
            </w:r>
          </w:p>
          <w:p w14:paraId="40925F57" w14:textId="590CBBDC" w:rsidR="004C1784" w:rsidRPr="00495283" w:rsidRDefault="00270DA6" w:rsidP="00863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Ганиев Н</w:t>
            </w:r>
            <w:r w:rsidR="004C1784" w:rsidRPr="00495283">
              <w:rPr>
                <w:sz w:val="24"/>
                <w:szCs w:val="24"/>
              </w:rPr>
              <w:t>. тел.:</w:t>
            </w:r>
            <w:r w:rsidR="004C1784" w:rsidRPr="00495283">
              <w:rPr>
                <w:sz w:val="24"/>
                <w:szCs w:val="24"/>
                <w:lang w:val="uz-Cyrl-UZ"/>
              </w:rPr>
              <w:t xml:space="preserve"> </w:t>
            </w:r>
            <w:r w:rsidR="004C1784" w:rsidRPr="00495283">
              <w:rPr>
                <w:sz w:val="24"/>
                <w:szCs w:val="24"/>
              </w:rPr>
              <w:t>(998 71) 120-17-4</w:t>
            </w:r>
            <w:r w:rsidR="00581124" w:rsidRPr="00495283">
              <w:rPr>
                <w:sz w:val="24"/>
                <w:szCs w:val="24"/>
              </w:rPr>
              <w:t>9</w:t>
            </w:r>
          </w:p>
          <w:p w14:paraId="31EE25AF" w14:textId="518DFC55" w:rsidR="004C1784" w:rsidRPr="00495283" w:rsidRDefault="004C1784" w:rsidP="004C1784">
            <w:pPr>
              <w:pStyle w:val="ab"/>
              <w:ind w:firstLine="0"/>
              <w:rPr>
                <w:sz w:val="24"/>
                <w:szCs w:val="24"/>
                <w:lang w:val="uz-Cyrl-UZ"/>
              </w:rPr>
            </w:pPr>
            <w:r w:rsidRPr="00495283">
              <w:rPr>
                <w:sz w:val="24"/>
                <w:szCs w:val="24"/>
                <w:lang w:val="en-US"/>
              </w:rPr>
              <w:t>e-mail</w:t>
            </w:r>
            <w:r w:rsidRPr="00C97091">
              <w:rPr>
                <w:sz w:val="24"/>
                <w:szCs w:val="24"/>
                <w:lang w:val="en-US"/>
              </w:rPr>
              <w:t xml:space="preserve">: </w:t>
            </w:r>
            <w:r w:rsidR="00326CE2" w:rsidRPr="00C97091">
              <w:rPr>
                <w:sz w:val="24"/>
                <w:szCs w:val="24"/>
                <w:lang w:val="en-US"/>
              </w:rPr>
              <w:t>n.ganiyev</w:t>
            </w:r>
            <w:hyperlink r:id="rId8" w:history="1">
              <w:r w:rsidR="00326CE2" w:rsidRPr="00C97091">
                <w:rPr>
                  <w:sz w:val="24"/>
                  <w:szCs w:val="24"/>
                  <w:lang w:val="en-US"/>
                </w:rPr>
                <w:t>@xb.uz</w:t>
              </w:r>
            </w:hyperlink>
          </w:p>
        </w:tc>
      </w:tr>
      <w:tr w:rsidR="00B4071C" w:rsidRPr="00A11172" w14:paraId="31EE25B9" w14:textId="77777777" w:rsidTr="005530C6">
        <w:trPr>
          <w:gridAfter w:val="1"/>
          <w:wAfter w:w="4594" w:type="dxa"/>
          <w:trHeight w:val="733"/>
        </w:trPr>
        <w:tc>
          <w:tcPr>
            <w:tcW w:w="497" w:type="dxa"/>
            <w:gridSpan w:val="2"/>
          </w:tcPr>
          <w:p w14:paraId="31EE25B1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5" w:type="dxa"/>
          </w:tcPr>
          <w:p w14:paraId="31EE25B2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6" w:type="dxa"/>
          </w:tcPr>
          <w:p w14:paraId="31EE25B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23" w:type="dxa"/>
          </w:tcPr>
          <w:p w14:paraId="31EE25B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014E5794" w14:textId="5D217298" w:rsidR="00B12F28" w:rsidRPr="00B12F28" w:rsidRDefault="00B4071C" w:rsidP="00B12F28">
            <w:pPr>
              <w:pStyle w:val="HTM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Рабочим органом </w:t>
            </w:r>
            <w:r w:rsidR="0089485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конкурсной комиссии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="00B12F28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правление координации государственных закупок</w:t>
            </w:r>
            <w:r w:rsid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EE25B5" w14:textId="48C72881" w:rsidR="004F6195" w:rsidRPr="00B12F28" w:rsidRDefault="00BC5059" w:rsidP="00DA7592">
            <w:pPr>
              <w:tabs>
                <w:tab w:val="center" w:pos="2226"/>
                <w:tab w:val="center" w:pos="3996"/>
                <w:tab w:val="right" w:pos="6446"/>
              </w:tabs>
              <w:spacing w:after="34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F2883">
              <w:rPr>
                <w:rFonts w:ascii="Times New Roman" w:hAnsi="Times New Roman" w:cs="Times New Roman"/>
                <w:sz w:val="26"/>
                <w:szCs w:val="26"/>
              </w:rPr>
              <w:t>Народный</w:t>
            </w:r>
            <w:r w:rsidR="00CF2883" w:rsidRPr="00784F2D">
              <w:rPr>
                <w:rFonts w:ascii="Times New Roman" w:hAnsi="Times New Roman" w:cs="Times New Roman"/>
                <w:sz w:val="26"/>
                <w:szCs w:val="26"/>
              </w:rPr>
              <w:t xml:space="preserve"> банк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Узбекистан</w:t>
            </w:r>
            <w:r w:rsidR="00581124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619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«Рабочий орган»)</w:t>
            </w:r>
            <w:r w:rsidR="003C460D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F619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20B684" w14:textId="77777777" w:rsidR="00581124" w:rsidRPr="00495283" w:rsidRDefault="00581124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«Заказчика»:100096,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г.Ташкент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Катартал</w:t>
            </w:r>
            <w:proofErr w:type="spellEnd"/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46.</w:t>
            </w:r>
          </w:p>
          <w:p w14:paraId="31EE25B6" w14:textId="1470E57D" w:rsidR="003C460D" w:rsidRPr="00495283" w:rsidRDefault="003C460D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 Рабочего органа: </w:t>
            </w:r>
          </w:p>
          <w:p w14:paraId="31EE25B7" w14:textId="4BCEFFC1" w:rsidR="003C460D" w:rsidRPr="00B12F28" w:rsidRDefault="00270DA6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Ганиев Н</w:t>
            </w:r>
            <w:r w:rsidR="00F91A8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  <w:r w:rsidR="003C460D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</w:t>
            </w:r>
            <w:r w:rsidR="003C460D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="00803659" w:rsidRPr="00B12F28">
              <w:rPr>
                <w:rFonts w:ascii="Times New Roman" w:eastAsia="Times New Roman" w:hAnsi="Times New Roman" w:cs="Times New Roman"/>
                <w:sz w:val="24"/>
                <w:szCs w:val="24"/>
              </w:rPr>
              <w:t>(998 71) 120-17-49</w:t>
            </w:r>
          </w:p>
          <w:p w14:paraId="31EE25B8" w14:textId="461CFDC7" w:rsidR="00B4071C" w:rsidRPr="001D3A8D" w:rsidRDefault="003C460D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="006345D4" w:rsidRPr="001D3A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12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D3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B12F28" w:rsidRPr="00C970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B12F28" w:rsidRPr="001D3A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12F28" w:rsidRPr="00C970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ganiyev</w:t>
            </w:r>
            <w:hyperlink r:id="rId9" w:history="1">
              <w:r w:rsidR="00B12F28" w:rsidRPr="001D3A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@</w:t>
              </w:r>
              <w:r w:rsidR="00B12F28" w:rsidRPr="00C97091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xb</w:t>
              </w:r>
              <w:r w:rsidR="00B12F28" w:rsidRPr="001D3A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B12F28" w:rsidRPr="00C97091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uz</w:t>
              </w:r>
            </w:hyperlink>
          </w:p>
        </w:tc>
      </w:tr>
      <w:tr w:rsidR="00B4071C" w:rsidRPr="00495283" w14:paraId="31EE25BF" w14:textId="77777777" w:rsidTr="005530C6">
        <w:trPr>
          <w:gridAfter w:val="1"/>
          <w:wAfter w:w="4594" w:type="dxa"/>
          <w:trHeight w:val="435"/>
        </w:trPr>
        <w:tc>
          <w:tcPr>
            <w:tcW w:w="497" w:type="dxa"/>
            <w:gridSpan w:val="2"/>
          </w:tcPr>
          <w:p w14:paraId="31EE25BA" w14:textId="77777777" w:rsidR="00B4071C" w:rsidRPr="001D3A8D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BB" w14:textId="77777777" w:rsidR="00B4071C" w:rsidRPr="001D3A8D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B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3" w:type="dxa"/>
          </w:tcPr>
          <w:p w14:paraId="31EE25B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BE" w14:textId="4330DC8F" w:rsidR="00B4071C" w:rsidRPr="00495283" w:rsidRDefault="00B4071C" w:rsidP="00CA71AE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проводится конкурсной комиссией, созданной Заказчиком, в составе </w:t>
            </w:r>
            <w:r w:rsidR="00CA71AE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пять</w:t>
            </w:r>
            <w:r w:rsidR="00BA46B2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  </w:t>
            </w:r>
            <w:r w:rsidR="0058112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членов.</w:t>
            </w:r>
            <w:r w:rsidR="004E3573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071C" w:rsidRPr="00495283" w14:paraId="31EE25C5" w14:textId="77777777" w:rsidTr="005530C6">
        <w:trPr>
          <w:gridAfter w:val="1"/>
          <w:wAfter w:w="4594" w:type="dxa"/>
          <w:trHeight w:val="396"/>
        </w:trPr>
        <w:tc>
          <w:tcPr>
            <w:tcW w:w="497" w:type="dxa"/>
            <w:gridSpan w:val="2"/>
          </w:tcPr>
          <w:p w14:paraId="31EE25C0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3055" w:type="dxa"/>
          </w:tcPr>
          <w:p w14:paraId="31EE25C1" w14:textId="77777777" w:rsidR="00B4071C" w:rsidRPr="00495283" w:rsidRDefault="00B4071C" w:rsidP="009A09EE">
            <w:pPr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Участники конкурса </w:t>
            </w:r>
          </w:p>
        </w:tc>
        <w:tc>
          <w:tcPr>
            <w:tcW w:w="556" w:type="dxa"/>
          </w:tcPr>
          <w:p w14:paraId="31EE25C2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3" w:type="dxa"/>
          </w:tcPr>
          <w:p w14:paraId="31EE25C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C4" w14:textId="3AF0A5D1" w:rsidR="00B4071C" w:rsidRPr="00495283" w:rsidRDefault="00B4071C" w:rsidP="00E979C0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конкурсе могут принять участие любые юридические лица</w:t>
            </w:r>
            <w:r w:rsidR="005D168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резиденты и нерезиденты,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независимо от форм собственности, в том числе</w:t>
            </w:r>
            <w:r w:rsidR="00A5270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субъекты малого бизнеса, за исключением юридических лиц, приведенных в 4.2.</w:t>
            </w:r>
            <w:r w:rsidR="000417F2" w:rsidRPr="00495283">
              <w:rPr>
                <w:rFonts w:ascii="Times New Roman" w:hAnsi="Times New Roman" w:cs="Times New Roman"/>
                <w:sz w:val="24"/>
                <w:szCs w:val="24"/>
              </w:rPr>
              <w:t xml:space="preserve">, имеющие опыт </w:t>
            </w:r>
            <w:r w:rsidR="00E979C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оказании аудиторских услуг</w:t>
            </w:r>
            <w:r w:rsidR="000417F2" w:rsidRPr="00495283">
              <w:rPr>
                <w:rFonts w:ascii="Times New Roman" w:hAnsi="Times New Roman" w:cs="Times New Roman"/>
                <w:sz w:val="24"/>
                <w:szCs w:val="24"/>
              </w:rPr>
              <w:t>, закупаемых на конкурсной основе.</w:t>
            </w:r>
          </w:p>
        </w:tc>
      </w:tr>
      <w:tr w:rsidR="00B4071C" w:rsidRPr="00495283" w14:paraId="31EE25CE" w14:textId="77777777" w:rsidTr="005530C6">
        <w:trPr>
          <w:gridAfter w:val="1"/>
          <w:wAfter w:w="4594" w:type="dxa"/>
          <w:trHeight w:val="1874"/>
        </w:trPr>
        <w:tc>
          <w:tcPr>
            <w:tcW w:w="497" w:type="dxa"/>
            <w:gridSpan w:val="2"/>
          </w:tcPr>
          <w:p w14:paraId="31EE25C6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3055" w:type="dxa"/>
          </w:tcPr>
          <w:p w14:paraId="31EE25C7" w14:textId="77777777" w:rsidR="00B4071C" w:rsidRPr="00495283" w:rsidRDefault="00B4071C" w:rsidP="009A09EE">
            <w:pPr>
              <w:spacing w:line="237" w:lineRule="auto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проведения конкурса</w:t>
            </w:r>
          </w:p>
        </w:tc>
        <w:tc>
          <w:tcPr>
            <w:tcW w:w="556" w:type="dxa"/>
          </w:tcPr>
          <w:p w14:paraId="31EE25C8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3" w:type="dxa"/>
          </w:tcPr>
          <w:p w14:paraId="31EE25C9" w14:textId="77777777" w:rsidR="00B4071C" w:rsidRPr="00495283" w:rsidRDefault="00B4071C" w:rsidP="009A09EE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E25CA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CB" w14:textId="3B205523" w:rsidR="00B4071C" w:rsidRPr="00495283" w:rsidRDefault="00B4071C" w:rsidP="00DA7592">
            <w:pPr>
              <w:spacing w:after="82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участия в конкурсе, участник конкурса должен: </w:t>
            </w:r>
          </w:p>
          <w:p w14:paraId="418B0E6F" w14:textId="14983EF6" w:rsidR="0067457C" w:rsidRPr="00495283" w:rsidRDefault="006F6558" w:rsidP="0067457C">
            <w:pPr>
              <w:spacing w:after="54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 </w:t>
            </w:r>
            <w:r w:rsidR="004E3573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получить (скачать) электронную версию конкурсной документации, размещенной на специальном информационном портале для оз</w:t>
            </w:r>
            <w:r w:rsidR="0067457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накомления с условиями конкурса;</w:t>
            </w:r>
          </w:p>
          <w:p w14:paraId="31EE25CD" w14:textId="3751E7A0" w:rsidR="0017453E" w:rsidRPr="005530C6" w:rsidRDefault="00B4071C" w:rsidP="004B42F2">
            <w:pPr>
              <w:spacing w:after="54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подать конкурсное предложение в соответствии с требо</w:t>
            </w:r>
            <w:r w:rsid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ваниями конкурсной документации.</w:t>
            </w:r>
          </w:p>
        </w:tc>
      </w:tr>
      <w:tr w:rsidR="00B4071C" w:rsidRPr="00495283" w14:paraId="31EE25D4" w14:textId="77777777" w:rsidTr="005530C6">
        <w:trPr>
          <w:gridAfter w:val="1"/>
          <w:wAfter w:w="4594" w:type="dxa"/>
          <w:trHeight w:val="286"/>
        </w:trPr>
        <w:tc>
          <w:tcPr>
            <w:tcW w:w="497" w:type="dxa"/>
            <w:gridSpan w:val="2"/>
          </w:tcPr>
          <w:p w14:paraId="31EE25CF" w14:textId="0EB58FD9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D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D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3" w:type="dxa"/>
          </w:tcPr>
          <w:p w14:paraId="31EE25D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D3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 участию в конкурсе не допускаются участники:</w:t>
            </w:r>
          </w:p>
        </w:tc>
      </w:tr>
      <w:tr w:rsidR="00B4071C" w:rsidRPr="00495283" w14:paraId="31EE25DA" w14:textId="77777777" w:rsidTr="005530C6">
        <w:trPr>
          <w:gridAfter w:val="1"/>
          <w:wAfter w:w="4594" w:type="dxa"/>
          <w:trHeight w:val="606"/>
        </w:trPr>
        <w:tc>
          <w:tcPr>
            <w:tcW w:w="497" w:type="dxa"/>
            <w:gridSpan w:val="2"/>
          </w:tcPr>
          <w:p w14:paraId="31EE25D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D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D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D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D9" w14:textId="6F4B8E0A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находящиеся на стадии реорганизации,</w:t>
            </w:r>
            <w:r w:rsidR="004932E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ликвидации или банкротства;</w:t>
            </w:r>
          </w:p>
        </w:tc>
      </w:tr>
      <w:tr w:rsidR="00B4071C" w:rsidRPr="00495283" w14:paraId="31EE25E0" w14:textId="77777777" w:rsidTr="005530C6">
        <w:trPr>
          <w:gridAfter w:val="1"/>
          <w:wAfter w:w="4594" w:type="dxa"/>
          <w:trHeight w:val="396"/>
        </w:trPr>
        <w:tc>
          <w:tcPr>
            <w:tcW w:w="497" w:type="dxa"/>
            <w:gridSpan w:val="2"/>
          </w:tcPr>
          <w:p w14:paraId="31EE25D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D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D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D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DF" w14:textId="7B4CA5C1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находящиеся в состоянии судебного или арбитражного разбирательства с</w:t>
            </w:r>
            <w:r w:rsidR="00E7097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Заказчиком;</w:t>
            </w:r>
          </w:p>
        </w:tc>
      </w:tr>
      <w:tr w:rsidR="00B4071C" w:rsidRPr="00495283" w14:paraId="31EE25E6" w14:textId="77777777" w:rsidTr="005530C6">
        <w:trPr>
          <w:gridAfter w:val="1"/>
          <w:wAfter w:w="4594" w:type="dxa"/>
          <w:trHeight w:val="548"/>
        </w:trPr>
        <w:tc>
          <w:tcPr>
            <w:tcW w:w="497" w:type="dxa"/>
            <w:gridSpan w:val="2"/>
          </w:tcPr>
          <w:p w14:paraId="31EE25E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E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E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E4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E5" w14:textId="0B5AC2DE" w:rsidR="00B4071C" w:rsidRPr="00495283" w:rsidRDefault="00B4071C" w:rsidP="006F6558">
            <w:pPr>
              <w:tabs>
                <w:tab w:val="center" w:pos="2885"/>
                <w:tab w:val="center" w:pos="4176"/>
                <w:tab w:val="right" w:pos="6446"/>
              </w:tabs>
              <w:spacing w:after="32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находящиеся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Едином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реестре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недобросовестных</w:t>
            </w:r>
            <w:r w:rsidR="006F6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исполнителей;</w:t>
            </w:r>
          </w:p>
        </w:tc>
      </w:tr>
      <w:tr w:rsidR="00B4071C" w:rsidRPr="00495283" w14:paraId="31EE25EE" w14:textId="77777777" w:rsidTr="005530C6">
        <w:trPr>
          <w:gridAfter w:val="1"/>
          <w:wAfter w:w="4594" w:type="dxa"/>
          <w:trHeight w:val="2269"/>
        </w:trPr>
        <w:tc>
          <w:tcPr>
            <w:tcW w:w="497" w:type="dxa"/>
            <w:gridSpan w:val="2"/>
          </w:tcPr>
          <w:p w14:paraId="31EE25E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E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E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E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EB" w14:textId="77777777" w:rsidR="00A5270B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имеющие задолженности по уплате налогов и других обязательных платежей</w:t>
            </w:r>
            <w:r w:rsidR="00107B1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1EE25ED" w14:textId="5621C0BB" w:rsidR="00974E54" w:rsidRPr="00495283" w:rsidRDefault="00A5270B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зарегистрированные и имеющие банковские счета в государствах или на территориях, предоставляющих льготный налоговый режим и/или не предусматривающих раскрытие и предоставление информации при проведении финансовых операций (оффшорные зоны)</w:t>
            </w:r>
            <w:r w:rsidR="00C3187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5F4" w14:textId="77777777" w:rsidTr="005530C6">
        <w:trPr>
          <w:gridAfter w:val="1"/>
          <w:wAfter w:w="4594" w:type="dxa"/>
          <w:trHeight w:val="548"/>
        </w:trPr>
        <w:tc>
          <w:tcPr>
            <w:tcW w:w="497" w:type="dxa"/>
            <w:gridSpan w:val="2"/>
          </w:tcPr>
          <w:p w14:paraId="31EE25E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F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F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" w:type="dxa"/>
          </w:tcPr>
          <w:p w14:paraId="31EE25F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F3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отстраняет участника от участия в закупочных процедурах, если:</w:t>
            </w:r>
          </w:p>
        </w:tc>
      </w:tr>
      <w:tr w:rsidR="00B4071C" w:rsidRPr="00495283" w14:paraId="31EE25FA" w14:textId="77777777" w:rsidTr="005530C6">
        <w:trPr>
          <w:gridAfter w:val="1"/>
          <w:wAfter w:w="4594" w:type="dxa"/>
          <w:trHeight w:val="987"/>
        </w:trPr>
        <w:tc>
          <w:tcPr>
            <w:tcW w:w="497" w:type="dxa"/>
            <w:gridSpan w:val="2"/>
          </w:tcPr>
          <w:p w14:paraId="31EE25F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F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F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F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F9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прямо или косвенно предлагает, дает или соглашается дать любому нынешнему либо бывшему должностному лицу или работнику заказчика, или другого государственного органа вознаграждение в любой форме, предложение о найме на работу, либо любую другую ценную вещь или услугу с целью повлиять на совершение какого-либо действия, принятие решения или применение какой-либо конкурсной процедуры заказчика в процессе государственных закупок;</w:t>
            </w:r>
          </w:p>
        </w:tc>
      </w:tr>
      <w:tr w:rsidR="00B4071C" w:rsidRPr="00495283" w14:paraId="31EE2600" w14:textId="77777777" w:rsidTr="005530C6">
        <w:trPr>
          <w:gridAfter w:val="1"/>
          <w:wAfter w:w="4594" w:type="dxa"/>
          <w:trHeight w:val="813"/>
        </w:trPr>
        <w:tc>
          <w:tcPr>
            <w:tcW w:w="497" w:type="dxa"/>
            <w:gridSpan w:val="2"/>
          </w:tcPr>
          <w:p w14:paraId="31EE25F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5F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5F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5F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5FF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 участника имеется несправедливое конкурентное преимущество или конфликт интересов в нарушение законодательства</w:t>
            </w:r>
            <w:r w:rsidR="00974E5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607" w14:textId="77777777" w:rsidTr="005530C6">
        <w:trPr>
          <w:gridAfter w:val="1"/>
          <w:wAfter w:w="4594" w:type="dxa"/>
          <w:trHeight w:val="1144"/>
        </w:trPr>
        <w:tc>
          <w:tcPr>
            <w:tcW w:w="497" w:type="dxa"/>
            <w:gridSpan w:val="2"/>
          </w:tcPr>
          <w:p w14:paraId="31EE2601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55" w:type="dxa"/>
          </w:tcPr>
          <w:p w14:paraId="31EE2602" w14:textId="77777777" w:rsidR="00B4071C" w:rsidRPr="00495283" w:rsidRDefault="00B4071C" w:rsidP="009A09EE">
            <w:pPr>
              <w:spacing w:after="31" w:line="258" w:lineRule="auto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конкурса.</w:t>
            </w:r>
          </w:p>
          <w:p w14:paraId="31EE260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0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23" w:type="dxa"/>
          </w:tcPr>
          <w:p w14:paraId="31EE2605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06" w14:textId="3FB24CE9" w:rsidR="00B4071C" w:rsidRPr="00495283" w:rsidRDefault="00B4071C" w:rsidP="001745CC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Конкурсное предложение и вся связанная с ним корреспонденция, и документация, которые осуществляются участником и заказчиком, должны быть на русском </w:t>
            </w:r>
            <w:r w:rsidR="001745C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узбекском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1745C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4071C" w:rsidRPr="00495283" w14:paraId="31EE260D" w14:textId="77777777" w:rsidTr="005530C6">
        <w:trPr>
          <w:gridAfter w:val="1"/>
          <w:wAfter w:w="4594" w:type="dxa"/>
          <w:trHeight w:val="1686"/>
        </w:trPr>
        <w:tc>
          <w:tcPr>
            <w:tcW w:w="497" w:type="dxa"/>
            <w:gridSpan w:val="2"/>
          </w:tcPr>
          <w:p w14:paraId="31EE2608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55" w:type="dxa"/>
          </w:tcPr>
          <w:p w14:paraId="31EE2609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Конкурсное предложение и порядок его оформления </w:t>
            </w:r>
          </w:p>
        </w:tc>
        <w:tc>
          <w:tcPr>
            <w:tcW w:w="556" w:type="dxa"/>
          </w:tcPr>
          <w:p w14:paraId="31EE260A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23" w:type="dxa"/>
          </w:tcPr>
          <w:p w14:paraId="31EE260B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0C" w14:textId="5DBE5012" w:rsidR="00701B95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конкурса,</w:t>
            </w:r>
            <w:r w:rsidR="004932E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объявленного на портале, предоставляют</w:t>
            </w:r>
            <w:r w:rsidR="00D15CAA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оригинал и одну копию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содержащие документы, указанные в Приложении </w:t>
            </w:r>
            <w:r w:rsidR="005D3DB4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установленном в объявлении порядке в запечатанных конвертах по </w:t>
            </w:r>
            <w:r w:rsidR="004E3573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 Рабочего органа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613" w14:textId="77777777" w:rsidTr="005530C6">
        <w:trPr>
          <w:gridAfter w:val="1"/>
          <w:wAfter w:w="4594" w:type="dxa"/>
          <w:trHeight w:val="1402"/>
        </w:trPr>
        <w:tc>
          <w:tcPr>
            <w:tcW w:w="497" w:type="dxa"/>
            <w:gridSpan w:val="2"/>
          </w:tcPr>
          <w:p w14:paraId="31EE260E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0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1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3" w:type="dxa"/>
          </w:tcPr>
          <w:p w14:paraId="31EE261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12" w14:textId="657E0C34" w:rsidR="00B4071C" w:rsidRPr="00495283" w:rsidRDefault="00B4071C" w:rsidP="00AB24D5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Участникам конкурса </w:t>
            </w:r>
            <w:r w:rsidR="00AB2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представлять предложения в прошнурованном, пронумерованном, скрепленном печатью и утвержденном подписью уполномоченного лица участника 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619" w14:textId="77777777" w:rsidTr="005530C6">
        <w:trPr>
          <w:gridAfter w:val="1"/>
          <w:wAfter w:w="4594" w:type="dxa"/>
          <w:trHeight w:val="1708"/>
        </w:trPr>
        <w:tc>
          <w:tcPr>
            <w:tcW w:w="497" w:type="dxa"/>
            <w:gridSpan w:val="2"/>
          </w:tcPr>
          <w:p w14:paraId="31EE2614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15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16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3" w:type="dxa"/>
          </w:tcPr>
          <w:p w14:paraId="31EE2617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18" w14:textId="66F9E43A" w:rsidR="00B4071C" w:rsidRPr="00495283" w:rsidRDefault="00B4071C" w:rsidP="0006161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Конкурсное предложение участника передается </w:t>
            </w:r>
            <w:r w:rsidR="0067457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Заказчику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почтой или через уполномоченного представителя участника нарочн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Дата и время предоставления конкурсного предложения фиксируется в журнале регистрации конкурсных предложений и заверяется подписью уполномоченного представителя участника (при его наличии). </w:t>
            </w:r>
          </w:p>
        </w:tc>
      </w:tr>
      <w:tr w:rsidR="00B4071C" w:rsidRPr="00495283" w14:paraId="31EE261F" w14:textId="77777777" w:rsidTr="005530C6">
        <w:trPr>
          <w:gridAfter w:val="1"/>
          <w:wAfter w:w="4594" w:type="dxa"/>
          <w:trHeight w:val="327"/>
        </w:trPr>
        <w:tc>
          <w:tcPr>
            <w:tcW w:w="497" w:type="dxa"/>
            <w:gridSpan w:val="2"/>
          </w:tcPr>
          <w:p w14:paraId="31EE261A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1B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1C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3" w:type="dxa"/>
          </w:tcPr>
          <w:p w14:paraId="31EE261D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1E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конкурса: </w:t>
            </w:r>
          </w:p>
        </w:tc>
      </w:tr>
      <w:tr w:rsidR="00B4071C" w:rsidRPr="00495283" w14:paraId="31EE2625" w14:textId="77777777" w:rsidTr="005530C6">
        <w:trPr>
          <w:gridAfter w:val="1"/>
          <w:wAfter w:w="4594" w:type="dxa"/>
          <w:trHeight w:val="723"/>
        </w:trPr>
        <w:tc>
          <w:tcPr>
            <w:tcW w:w="497" w:type="dxa"/>
            <w:gridSpan w:val="2"/>
          </w:tcPr>
          <w:p w14:paraId="31EE2620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21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22" w14:textId="77777777" w:rsidR="00B4071C" w:rsidRPr="00495283" w:rsidRDefault="00B4071C" w:rsidP="009A09EE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2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24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несет ответственность за подлинность и достоверность предоставляемых информации и документов; </w:t>
            </w:r>
          </w:p>
        </w:tc>
      </w:tr>
      <w:tr w:rsidR="00B4071C" w:rsidRPr="00495283" w14:paraId="31EE262B" w14:textId="77777777" w:rsidTr="005530C6">
        <w:trPr>
          <w:gridAfter w:val="1"/>
          <w:wAfter w:w="4594" w:type="dxa"/>
          <w:trHeight w:val="311"/>
        </w:trPr>
        <w:tc>
          <w:tcPr>
            <w:tcW w:w="497" w:type="dxa"/>
            <w:gridSpan w:val="2"/>
          </w:tcPr>
          <w:p w14:paraId="31EE2626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27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28" w14:textId="77777777" w:rsidR="00B4071C" w:rsidRPr="00495283" w:rsidRDefault="00B4071C" w:rsidP="009A09EE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29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2A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вправе подать только одно предложение; </w:t>
            </w:r>
          </w:p>
        </w:tc>
      </w:tr>
      <w:tr w:rsidR="00B4071C" w:rsidRPr="00495283" w14:paraId="31EE2631" w14:textId="77777777" w:rsidTr="005530C6">
        <w:trPr>
          <w:gridAfter w:val="1"/>
          <w:wAfter w:w="4594" w:type="dxa"/>
          <w:trHeight w:val="726"/>
        </w:trPr>
        <w:tc>
          <w:tcPr>
            <w:tcW w:w="497" w:type="dxa"/>
            <w:gridSpan w:val="2"/>
          </w:tcPr>
          <w:p w14:paraId="31EE262C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2D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2E" w14:textId="77777777" w:rsidR="00B4071C" w:rsidRPr="00495283" w:rsidRDefault="00B4071C" w:rsidP="009A09EE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2F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30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вправе отозвать или внести изменения в поданное предложение до срока окончания подачи таких предложений. </w:t>
            </w:r>
          </w:p>
        </w:tc>
      </w:tr>
      <w:tr w:rsidR="00B4071C" w:rsidRPr="00495283" w14:paraId="31EE2637" w14:textId="77777777" w:rsidTr="005530C6">
        <w:trPr>
          <w:gridAfter w:val="1"/>
          <w:wAfter w:w="4594" w:type="dxa"/>
          <w:trHeight w:val="444"/>
        </w:trPr>
        <w:tc>
          <w:tcPr>
            <w:tcW w:w="497" w:type="dxa"/>
            <w:gridSpan w:val="2"/>
          </w:tcPr>
          <w:p w14:paraId="31EE2632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33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3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3" w:type="dxa"/>
          </w:tcPr>
          <w:p w14:paraId="31EE2635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36" w14:textId="34230949" w:rsidR="00B4071C" w:rsidRPr="00495283" w:rsidRDefault="00B4071C" w:rsidP="00E979C0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Конкурсное предложение состоит из</w:t>
            </w:r>
            <w:r w:rsidR="003868F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и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цено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вой части, которые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</w:t>
            </w:r>
            <w:r w:rsidR="00180D2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условиям конкурса и содержать следующую информацию: наименование 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услуги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стоимость</w:t>
            </w:r>
            <w:r w:rsidR="004932E7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79C0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услуги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итоговая сумма, условия платежа, срок действия предложения и т.п.</w:t>
            </w:r>
          </w:p>
        </w:tc>
      </w:tr>
      <w:tr w:rsidR="00B4071C" w:rsidRPr="00495283" w14:paraId="31EE2643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3E" w14:textId="77777777" w:rsidR="00B4071C" w:rsidRPr="00495283" w:rsidRDefault="00B4071C" w:rsidP="009A09EE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3F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40" w14:textId="0ADEEA34" w:rsidR="00B4071C" w:rsidRPr="00495283" w:rsidRDefault="00B4071C" w:rsidP="00E61A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" w:type="dxa"/>
          </w:tcPr>
          <w:p w14:paraId="31EE264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  <w:vAlign w:val="bottom"/>
          </w:tcPr>
          <w:p w14:paraId="31EE2642" w14:textId="6C1F5BE6" w:rsidR="00B4071C" w:rsidRPr="00495283" w:rsidRDefault="00B4071C" w:rsidP="00DA7592">
            <w:pPr>
              <w:tabs>
                <w:tab w:val="center" w:pos="2228"/>
                <w:tab w:val="center" w:pos="3459"/>
                <w:tab w:val="right" w:pos="6444"/>
              </w:tabs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Конкурсное предложение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(оригинал и копия)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предоставляется в запечатанном конверте (с печатью участника на местах склейки конверта)</w:t>
            </w:r>
          </w:p>
        </w:tc>
      </w:tr>
      <w:tr w:rsidR="00B4071C" w:rsidRPr="00495283" w14:paraId="31EE264D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44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4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46" w14:textId="311EE442" w:rsidR="00B4071C" w:rsidRPr="00495283" w:rsidRDefault="00B4071C" w:rsidP="00E61A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E61AC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" w:type="dxa"/>
          </w:tcPr>
          <w:p w14:paraId="31EE264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48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center" w:pos="6853"/>
              </w:tabs>
              <w:spacing w:after="143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конверте должно быть указано: </w:t>
            </w:r>
          </w:p>
          <w:p w14:paraId="31EE2649" w14:textId="53BEF3F9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конкурса;</w:t>
            </w:r>
          </w:p>
          <w:p w14:paraId="31EE264A" w14:textId="4F807B71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</w:t>
            </w:r>
            <w:r w:rsidR="00C41BA9" w:rsidRPr="00495283">
              <w:rPr>
                <w:rFonts w:ascii="Times New Roman" w:hAnsi="Times New Roman" w:cs="Times New Roman"/>
              </w:rPr>
              <w:t xml:space="preserve"> </w:t>
            </w:r>
            <w:r w:rsidR="00C41BA9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 его адрес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1EE264B" w14:textId="04F93BE2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41BA9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адрес;</w:t>
            </w:r>
          </w:p>
          <w:p w14:paraId="31EE264C" w14:textId="77777777" w:rsidR="00B4071C" w:rsidRPr="00495283" w:rsidRDefault="00B4071C" w:rsidP="00DA7592">
            <w:pPr>
              <w:tabs>
                <w:tab w:val="center" w:pos="3261"/>
                <w:tab w:val="center" w:pos="3723"/>
                <w:tab w:val="right" w:pos="10317"/>
              </w:tabs>
              <w:spacing w:after="12" w:line="249" w:lineRule="auto"/>
              <w:ind w:left="243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надпись «не вскрывать до последнего срока подачи предложений (указать время и дату </w:t>
            </w:r>
            <w:r w:rsidR="0080378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последнего срока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)».</w:t>
            </w:r>
          </w:p>
        </w:tc>
      </w:tr>
      <w:tr w:rsidR="00B4071C" w:rsidRPr="00495283" w14:paraId="31EE2653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4E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4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50" w14:textId="77777777" w:rsidR="00B4071C" w:rsidRPr="00495283" w:rsidRDefault="00B4071C" w:rsidP="00BA1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" w:type="dxa"/>
          </w:tcPr>
          <w:p w14:paraId="31EE265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52" w14:textId="4A5A59E2" w:rsidR="00B4071C" w:rsidRPr="00495283" w:rsidRDefault="0067457C" w:rsidP="00DA7592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несет ответственность за целостность и сохранность конвертов с конкурсными предложениями, оформленных только в соответствии с требованиями настоящей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инструкции.</w:t>
            </w:r>
          </w:p>
        </w:tc>
      </w:tr>
      <w:tr w:rsidR="00B4071C" w:rsidRPr="00495283" w14:paraId="31EE265C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54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5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56" w14:textId="77777777" w:rsidR="00B4071C" w:rsidRPr="00495283" w:rsidRDefault="00B4071C" w:rsidP="00BA1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" w:type="dxa"/>
          </w:tcPr>
          <w:p w14:paraId="31EE265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F54E76D" w14:textId="78C55718" w:rsidR="00A84185" w:rsidRPr="005530C6" w:rsidRDefault="00A84185" w:rsidP="00A84185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Прием конвертов с </w:t>
            </w:r>
            <w:r w:rsidR="005B377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конкурсными предло</w:t>
            </w:r>
            <w:r w:rsidR="00570422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="005B377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ениями</w:t>
            </w: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осуществляет Заказчик:</w:t>
            </w:r>
          </w:p>
          <w:p w14:paraId="373F1D36" w14:textId="123E66B0" w:rsidR="00A84185" w:rsidRPr="005530C6" w:rsidRDefault="002B09CC" w:rsidP="00A84185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en-US"/>
              </w:rPr>
              <w:t>Неъматилло Ганиев</w:t>
            </w:r>
            <w:r w:rsidR="00581124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84185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тел.: +99871 120-17-4</w:t>
            </w:r>
            <w:r w:rsidR="002914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A84185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13EF1D7C" w14:textId="705DADA5" w:rsidR="00C4003A" w:rsidRPr="005530C6" w:rsidRDefault="00A84185" w:rsidP="00A84185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9" w:lineRule="auto"/>
              <w:ind w:right="13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 подаче конверта с предложением необходимо при себе иметь удостоверение личности.</w:t>
            </w:r>
            <w:r w:rsidR="005B377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Конкурсные предложения принимаются до </w:t>
            </w:r>
          </w:p>
          <w:p w14:paraId="574AD558" w14:textId="5B22F852" w:rsidR="00C4003A" w:rsidRPr="005530C6" w:rsidRDefault="00581124" w:rsidP="00CC3F4E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A926E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6</w:t>
            </w:r>
            <w:r w:rsidR="00C4003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-00 часов «</w:t>
            </w:r>
            <w:r w:rsidR="000C48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en-US"/>
              </w:rPr>
              <w:t>5</w:t>
            </w:r>
            <w:bookmarkStart w:id="0" w:name="_GoBack"/>
            <w:bookmarkEnd w:id="0"/>
            <w:r w:rsidR="00C4003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» </w:t>
            </w:r>
            <w:r w:rsidR="00D4653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ма</w:t>
            </w:r>
            <w:r w:rsidR="002914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я</w:t>
            </w:r>
            <w:r w:rsidR="00C4003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20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</w:t>
            </w:r>
            <w:r w:rsidR="002914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по адресу: 100096, г. Ташкент,</w:t>
            </w:r>
            <w:r w:rsidR="00C4003A" w:rsidRPr="005530C6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570422" w:rsidRPr="005530C6">
              <w:rPr>
                <w:rFonts w:ascii="Times New Roman" w:eastAsiaTheme="minorHAnsi" w:hAnsi="Times New Roman" w:cs="Times New Roman"/>
                <w:lang w:eastAsia="en-US"/>
              </w:rPr>
              <w:t xml:space="preserve">ул. </w:t>
            </w:r>
            <w:proofErr w:type="spellStart"/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Катартал</w:t>
            </w:r>
            <w:proofErr w:type="spellEnd"/>
            <w:r w:rsidR="00570422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C4003A" w:rsidRPr="005530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46.</w:t>
            </w:r>
          </w:p>
          <w:p w14:paraId="31EE265B" w14:textId="1676BDD3" w:rsidR="00B4071C" w:rsidRPr="005530C6" w:rsidRDefault="00C4003A" w:rsidP="000C4893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Время проведения заседания Конкурсной комиссии 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4867BB" w:rsidRPr="004867B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-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00 часов 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«</w:t>
            </w:r>
            <w:r w:rsidR="000C4893" w:rsidRPr="000C48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6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» </w:t>
            </w:r>
            <w:r w:rsidR="00D4653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мая</w:t>
            </w:r>
            <w:r w:rsidR="00800C1A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20</w:t>
            </w:r>
            <w:r w:rsidR="003F06EC"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2</w:t>
            </w:r>
            <w:r w:rsidR="002914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z-Cyrl-UZ" w:eastAsia="en-US"/>
              </w:rPr>
              <w:t>1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года</w:t>
            </w:r>
            <w:r w:rsidRPr="00553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B4071C" w:rsidRPr="00495283" w14:paraId="31EE2662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5D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5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5F" w14:textId="77777777" w:rsidR="00B4071C" w:rsidRPr="00495283" w:rsidRDefault="00B4071C" w:rsidP="00BA1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="00BA102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" w:type="dxa"/>
          </w:tcPr>
          <w:p w14:paraId="31EE266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61" w14:textId="756531B0" w:rsidR="00B4071C" w:rsidRPr="005530C6" w:rsidRDefault="00B4071C" w:rsidP="00581124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действия конкурсного предложения участников должен составлять не менее </w:t>
            </w:r>
            <w:r w:rsidR="00581124"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530C6">
              <w:rPr>
                <w:rFonts w:ascii="Times New Roman" w:eastAsia="Times New Roman" w:hAnsi="Times New Roman" w:cs="Times New Roman"/>
                <w:sz w:val="24"/>
                <w:szCs w:val="24"/>
              </w:rPr>
              <w:t>0 дней со дня окончания представления конкурсных предложений.</w:t>
            </w:r>
          </w:p>
        </w:tc>
      </w:tr>
      <w:tr w:rsidR="00B4071C" w:rsidRPr="00495283" w14:paraId="31EE2668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63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55" w:type="dxa"/>
          </w:tcPr>
          <w:p w14:paraId="31EE2664" w14:textId="77777777" w:rsidR="00B4071C" w:rsidRPr="00495283" w:rsidRDefault="00B4071C" w:rsidP="008037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Продление срока представления конкурсных предложений</w:t>
            </w:r>
          </w:p>
        </w:tc>
        <w:tc>
          <w:tcPr>
            <w:tcW w:w="556" w:type="dxa"/>
          </w:tcPr>
          <w:p w14:paraId="31EE266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3" w:type="dxa"/>
          </w:tcPr>
          <w:p w14:paraId="31EE266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67" w14:textId="510308C0" w:rsidR="00B4071C" w:rsidRPr="00495283" w:rsidRDefault="00B4071C" w:rsidP="00C41BA9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необходимости, </w:t>
            </w:r>
            <w:r w:rsidR="00C41BA9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аказчик может продлить срок представления предложений, а также обратиться к участникам конкурса с предложением о продлении срока действия их предложений на определенный период</w:t>
            </w:r>
            <w:r w:rsidR="001B134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Style w:val="rvts15"/>
              </w:rPr>
              <w:t xml:space="preserve">по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 конкурсной комиссии.</w:t>
            </w:r>
          </w:p>
        </w:tc>
      </w:tr>
      <w:tr w:rsidR="00B4071C" w:rsidRPr="00495283" w14:paraId="31EE266E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69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6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6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3" w:type="dxa"/>
          </w:tcPr>
          <w:p w14:paraId="31EE266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6D" w14:textId="352AA51D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продлении срок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конкурсных предложений размещается на специальном информационном портале и 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 w:rsidR="00D831F8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ова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ся в других СМИ.</w:t>
            </w:r>
          </w:p>
        </w:tc>
      </w:tr>
      <w:tr w:rsidR="00B4071C" w:rsidRPr="00495283" w14:paraId="31EE2678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6F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55" w:type="dxa"/>
          </w:tcPr>
          <w:p w14:paraId="31EE267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Внесение изменений в конкурсную документацию</w:t>
            </w:r>
          </w:p>
        </w:tc>
        <w:tc>
          <w:tcPr>
            <w:tcW w:w="556" w:type="dxa"/>
          </w:tcPr>
          <w:p w14:paraId="31EE267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3" w:type="dxa"/>
          </w:tcPr>
          <w:p w14:paraId="31EE267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73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необходимости 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аказчик вправе принять решение о внесении изменений в конкурсную документацию.</w:t>
            </w:r>
          </w:p>
          <w:p w14:paraId="31EE2674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 внесении изменений в конкурсную документацию может приниматься не позднее</w:t>
            </w:r>
            <w:r w:rsidR="005F078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три дня до даты окончания срока подачи предложений.</w:t>
            </w:r>
          </w:p>
          <w:p w14:paraId="31EE2675" w14:textId="71C61348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внесения изменений в конкурсную документацию изменение продукции (работ, услуг) или ее характеристик не допускается.</w:t>
            </w:r>
          </w:p>
          <w:p w14:paraId="31EE2676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внесения изменений в конкурсную документацию в срок окончания подачи предложений, конкурс продлевается не менее чем на десять дней с даты внесения изменений в конкурсную документацию. </w:t>
            </w:r>
          </w:p>
          <w:p w14:paraId="31EE2677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 с этим вносятся изменения в объявление о проведении конкурса, если была изменена информация, указанная в объявлении.</w:t>
            </w:r>
          </w:p>
        </w:tc>
      </w:tr>
      <w:tr w:rsidR="00B4071C" w:rsidRPr="00495283" w14:paraId="31EE267E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79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55" w:type="dxa"/>
          </w:tcPr>
          <w:p w14:paraId="31EE267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Процедура вскрытия конвертов с конкурсными предложениями</w:t>
            </w:r>
            <w:r w:rsidR="00636B04"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порядок и критерии их оценки</w:t>
            </w:r>
          </w:p>
        </w:tc>
        <w:tc>
          <w:tcPr>
            <w:tcW w:w="556" w:type="dxa"/>
          </w:tcPr>
          <w:p w14:paraId="31EE267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3" w:type="dxa"/>
          </w:tcPr>
          <w:p w14:paraId="31EE267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7D" w14:textId="4E211746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91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B13BD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  <w:proofErr w:type="gram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указанное в объявлении как время проведения конкурса, конкурсная комиссия для проведения оценки</w:t>
            </w:r>
            <w:r w:rsidR="001B1340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конкурсных предложений вскрывает конверты с предложениями, поданными участниками конкурса. Уполномоченный представитель участника конкурса вправе присутствовать при процедуре вскрытия конвертов.</w:t>
            </w:r>
          </w:p>
        </w:tc>
      </w:tr>
      <w:tr w:rsidR="00B4071C" w:rsidRPr="00495283" w14:paraId="31EE2684" w14:textId="77777777" w:rsidTr="005530C6">
        <w:trPr>
          <w:gridAfter w:val="1"/>
          <w:wAfter w:w="4594" w:type="dxa"/>
          <w:trHeight w:val="382"/>
        </w:trPr>
        <w:tc>
          <w:tcPr>
            <w:tcW w:w="497" w:type="dxa"/>
            <w:gridSpan w:val="2"/>
          </w:tcPr>
          <w:p w14:paraId="31EE267F" w14:textId="77777777" w:rsidR="00B4071C" w:rsidRPr="00495283" w:rsidRDefault="00B4071C" w:rsidP="009A09EE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</w:tcPr>
          <w:p w14:paraId="31EE268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8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3" w:type="dxa"/>
          </w:tcPr>
          <w:p w14:paraId="31EE2682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83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рассмотрения и оценки предложений участников конкурса не может превышать десяти дней с момента окончания подачи конкурсных предложений.</w:t>
            </w:r>
          </w:p>
        </w:tc>
      </w:tr>
      <w:tr w:rsidR="00B4071C" w:rsidRPr="00495283" w14:paraId="31EE268A" w14:textId="77777777" w:rsidTr="005530C6">
        <w:trPr>
          <w:gridAfter w:val="1"/>
          <w:wAfter w:w="4594" w:type="dxa"/>
          <w:trHeight w:val="1675"/>
        </w:trPr>
        <w:tc>
          <w:tcPr>
            <w:tcW w:w="444" w:type="dxa"/>
          </w:tcPr>
          <w:p w14:paraId="31EE2685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86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8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3" w:type="dxa"/>
          </w:tcPr>
          <w:p w14:paraId="31EE2688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89" w14:textId="77777777" w:rsidR="00B4071C" w:rsidRPr="00495283" w:rsidRDefault="00B4071C" w:rsidP="00DA7592">
            <w:pPr>
              <w:tabs>
                <w:tab w:val="center" w:pos="464"/>
                <w:tab w:val="center" w:pos="3261"/>
                <w:tab w:val="right" w:pos="10317"/>
              </w:tabs>
              <w:spacing w:after="47" w:line="249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вскрытии конверта с предложениями проверяется наличие в нем всех документов и правильность их оформления. В случае отсутствия соответствующих документов в конверте, конкурсная комиссия вправе не допускать данное предложение к рассмотрению и оценке.</w:t>
            </w:r>
          </w:p>
        </w:tc>
      </w:tr>
      <w:tr w:rsidR="00B4071C" w:rsidRPr="00495283" w14:paraId="31EE2690" w14:textId="77777777" w:rsidTr="005530C6">
        <w:trPr>
          <w:gridAfter w:val="1"/>
          <w:wAfter w:w="4594" w:type="dxa"/>
          <w:trHeight w:val="1035"/>
        </w:trPr>
        <w:tc>
          <w:tcPr>
            <w:tcW w:w="444" w:type="dxa"/>
          </w:tcPr>
          <w:p w14:paraId="31EE268B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8C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8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23" w:type="dxa"/>
          </w:tcPr>
          <w:p w14:paraId="31EE268E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8F" w14:textId="5FA27903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Конкурсная комиссия осуществляет оценку предложений, которые не были отклонены, для выявления победителя конкурса</w:t>
            </w:r>
            <w:r w:rsidR="00A429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критериев, указанных в конкурсной документации. </w:t>
            </w:r>
          </w:p>
        </w:tc>
      </w:tr>
      <w:tr w:rsidR="00B4071C" w:rsidRPr="00495283" w14:paraId="31EE2696" w14:textId="77777777" w:rsidTr="005530C6">
        <w:trPr>
          <w:gridAfter w:val="1"/>
          <w:wAfter w:w="4594" w:type="dxa"/>
          <w:trHeight w:val="1065"/>
        </w:trPr>
        <w:tc>
          <w:tcPr>
            <w:tcW w:w="444" w:type="dxa"/>
          </w:tcPr>
          <w:p w14:paraId="31EE269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9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9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23" w:type="dxa"/>
          </w:tcPr>
          <w:p w14:paraId="31EE2694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95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установления недостоверности информации, содержащейся в документах, представленных участником конкурса, конкурсная комиссия вправе отстранить такого участника от участия в конкурсе.</w:t>
            </w:r>
          </w:p>
        </w:tc>
      </w:tr>
      <w:tr w:rsidR="00B4071C" w:rsidRPr="00495283" w14:paraId="31EE269C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97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98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9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23" w:type="dxa"/>
          </w:tcPr>
          <w:p w14:paraId="31EE269A" w14:textId="77777777" w:rsidR="00B4071C" w:rsidRPr="00495283" w:rsidRDefault="00B4071C" w:rsidP="009A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9B" w14:textId="0979A77C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конкурсных предложений и </w:t>
            </w:r>
            <w:r w:rsidR="006E761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победителя конкурса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производятся на основании критериев, изложенных в конкурсной документации (</w:t>
            </w:r>
            <w:r w:rsidR="0094537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№2).</w:t>
            </w:r>
            <w:r w:rsidR="0095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4F1F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Конкурсная комиссия вправе рассматривать предоставленные скидки, бонусы, если они </w:t>
            </w:r>
            <w:r w:rsidR="001913A6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 в конкурсном предложении.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071C" w:rsidRPr="00495283" w14:paraId="31EE26A2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9D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9E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556" w:type="dxa"/>
          </w:tcPr>
          <w:p w14:paraId="31EE269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23" w:type="dxa"/>
          </w:tcPr>
          <w:p w14:paraId="31EE26A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A1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признается надлежаще оформленным, если оно соответствует требованиям Закона, 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и конкурсной документации.</w:t>
            </w:r>
          </w:p>
        </w:tc>
      </w:tr>
      <w:tr w:rsidR="00B4071C" w:rsidRPr="00495283" w14:paraId="31EE26A8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A3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A4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A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23" w:type="dxa"/>
          </w:tcPr>
          <w:p w14:paraId="31EE26A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A7" w14:textId="4F57794D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Конкурсная комиссия отклоняет предложение, если подавший его участник конкурса не соответствует требованиям, установленным Законом и 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остановлением</w:t>
            </w:r>
            <w:r w:rsidR="00DA7592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предложение участника конкурса не соответствует требованиям конкурсной документации.</w:t>
            </w:r>
          </w:p>
        </w:tc>
      </w:tr>
      <w:tr w:rsidR="00B4071C" w:rsidRPr="00495283" w14:paraId="31EE26AE" w14:textId="77777777" w:rsidTr="005530C6">
        <w:trPr>
          <w:gridAfter w:val="1"/>
          <w:wAfter w:w="4594" w:type="dxa"/>
          <w:trHeight w:val="449"/>
        </w:trPr>
        <w:tc>
          <w:tcPr>
            <w:tcW w:w="444" w:type="dxa"/>
          </w:tcPr>
          <w:p w14:paraId="31EE26A9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AA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A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23" w:type="dxa"/>
          </w:tcPr>
          <w:p w14:paraId="31EE26A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AD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оценки конкурсных предложений конкурсная комиссия может запрашивать у участников конкурса разъяснения по поводу их конкурсных предложений. Данная процедура проводится официально, в письменной форме в установленном порядке через </w:t>
            </w:r>
            <w:r w:rsidR="009E783E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орган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 В процессе разъяснения не допускаются какие-либо изменения по сути предложения, а также по цене.</w:t>
            </w:r>
          </w:p>
        </w:tc>
      </w:tr>
      <w:tr w:rsidR="00B4071C" w:rsidRPr="00495283" w14:paraId="31EE26B4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AF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B0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B1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3" w:type="dxa"/>
          </w:tcPr>
          <w:p w14:paraId="31EE26B2" w14:textId="77777777" w:rsidR="00B4071C" w:rsidRPr="005F4B22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B3" w14:textId="467FE123" w:rsidR="00B4071C" w:rsidRPr="005F4B22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участники конкурса представят предложения в разных валютах, суммы предложений при оценке будут пересчитаны в </w:t>
            </w:r>
            <w:r w:rsidR="00A47A29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>доллар</w:t>
            </w:r>
            <w:r w:rsidR="009E783E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A47A29"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США</w:t>
            </w:r>
            <w:r w:rsidRPr="005F4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курсу Центрального банка Республики Узбекистан на дату вскрытия конвертов.</w:t>
            </w:r>
          </w:p>
        </w:tc>
      </w:tr>
      <w:tr w:rsidR="00B4071C" w:rsidRPr="00495283" w14:paraId="31EE26BA" w14:textId="77777777" w:rsidTr="005530C6">
        <w:trPr>
          <w:gridAfter w:val="1"/>
          <w:wAfter w:w="4594" w:type="dxa"/>
          <w:trHeight w:val="396"/>
        </w:trPr>
        <w:tc>
          <w:tcPr>
            <w:tcW w:w="444" w:type="dxa"/>
          </w:tcPr>
          <w:p w14:paraId="31EE26B5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B6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B7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3" w:type="dxa"/>
          </w:tcPr>
          <w:p w14:paraId="31EE26B8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B9" w14:textId="0A0B9CD2" w:rsidR="00B4071C" w:rsidRPr="00495283" w:rsidRDefault="00B4071C" w:rsidP="001913A6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признается участник конкурса, предложивший лучшие условия исполнения договора на основе критериев, указанных в конкурсной документации.</w:t>
            </w:r>
          </w:p>
        </w:tc>
      </w:tr>
      <w:tr w:rsidR="00B4071C" w:rsidRPr="00495283" w14:paraId="31EE26C0" w14:textId="77777777" w:rsidTr="005530C6">
        <w:trPr>
          <w:gridAfter w:val="1"/>
          <w:wAfter w:w="4594" w:type="dxa"/>
          <w:trHeight w:val="410"/>
        </w:trPr>
        <w:tc>
          <w:tcPr>
            <w:tcW w:w="444" w:type="dxa"/>
          </w:tcPr>
          <w:p w14:paraId="31EE26BB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BC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B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3" w:type="dxa"/>
          </w:tcPr>
          <w:p w14:paraId="31EE26BE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BF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арифметических или иных ошибок конкурсная комиссия вправе отклонить конкурсное предложение либо определить иные условия их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дальнейшего рассмотрения, известив об этом участника конкурса.</w:t>
            </w:r>
          </w:p>
        </w:tc>
      </w:tr>
      <w:tr w:rsidR="00B4071C" w:rsidRPr="00495283" w14:paraId="31EE26C6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C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C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C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23" w:type="dxa"/>
          </w:tcPr>
          <w:p w14:paraId="31EE26C4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C5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корректного сравнения цен иностранных и отечественных участников конкурса, при оценке будут учтены соответствующие расходы (налоги, таможенные платежи и иные обязательные платежи), в случаях, предусмотренных действующим законодательством Республики Узбекистан.</w:t>
            </w:r>
          </w:p>
        </w:tc>
      </w:tr>
      <w:tr w:rsidR="00B4071C" w:rsidRPr="00495283" w14:paraId="31EE26CC" w14:textId="77777777" w:rsidTr="005530C6">
        <w:trPr>
          <w:gridAfter w:val="1"/>
          <w:wAfter w:w="4594" w:type="dxa"/>
          <w:trHeight w:val="896"/>
        </w:trPr>
        <w:tc>
          <w:tcPr>
            <w:tcW w:w="444" w:type="dxa"/>
          </w:tcPr>
          <w:p w14:paraId="31EE26C7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C8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C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23" w:type="dxa"/>
          </w:tcPr>
          <w:p w14:paraId="31EE26C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CB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рассмотрения и оценки предложений фиксируются в протоколе рассмотрения и оценки предложений.</w:t>
            </w:r>
          </w:p>
        </w:tc>
      </w:tr>
      <w:tr w:rsidR="00B4071C" w:rsidRPr="00495283" w14:paraId="31EE26D2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CD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CE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C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23" w:type="dxa"/>
          </w:tcPr>
          <w:p w14:paraId="31EE26D0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D1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рассмотрения и оценки предложений подписывается всеми членами конкурсной комиссии, и выписка из него публикуется на специальном информационном портале в течение трех рабочих дней со дня его подписания.</w:t>
            </w:r>
          </w:p>
        </w:tc>
      </w:tr>
      <w:tr w:rsidR="00B4071C" w:rsidRPr="00495283" w14:paraId="31EE26D8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D3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D4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D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23" w:type="dxa"/>
          </w:tcPr>
          <w:p w14:paraId="31EE26D6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D7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участник конкурса после публикации протокола рассмотрения и оценки предложений вправе направить заказчику запрос о предоставлении разъяснений результатов конкурса. В течение трех рабочих дней с даты поступления такого запроса заказчик обязан представить участнику конкурса соответствующие разъяснения.</w:t>
            </w:r>
          </w:p>
        </w:tc>
      </w:tr>
      <w:tr w:rsidR="00B4071C" w:rsidRPr="00495283" w14:paraId="31EE26E0" w14:textId="77777777" w:rsidTr="005530C6">
        <w:trPr>
          <w:gridAfter w:val="1"/>
          <w:wAfter w:w="4594" w:type="dxa"/>
          <w:trHeight w:val="601"/>
        </w:trPr>
        <w:tc>
          <w:tcPr>
            <w:tcW w:w="444" w:type="dxa"/>
          </w:tcPr>
          <w:p w14:paraId="31EE26D9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08" w:type="dxa"/>
            <w:gridSpan w:val="2"/>
          </w:tcPr>
          <w:p w14:paraId="31EE26DA" w14:textId="77777777" w:rsidR="00B4071C" w:rsidRPr="00495283" w:rsidRDefault="00B4071C" w:rsidP="009A09EE">
            <w:pPr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Ответственность сторон и соблюдение</w:t>
            </w:r>
          </w:p>
          <w:p w14:paraId="31EE26DB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конфиденциальности</w:t>
            </w:r>
          </w:p>
        </w:tc>
        <w:tc>
          <w:tcPr>
            <w:tcW w:w="556" w:type="dxa"/>
          </w:tcPr>
          <w:p w14:paraId="31EE26DC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3" w:type="dxa"/>
          </w:tcPr>
          <w:p w14:paraId="31EE26DD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DE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Ответственность, предусмотренн</w:t>
            </w:r>
            <w:r w:rsidR="00250B1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Республики Узбекистан, несут:</w:t>
            </w:r>
          </w:p>
          <w:p w14:paraId="31EE26DF" w14:textId="4A1F405C" w:rsidR="00B4071C" w:rsidRPr="00495283" w:rsidRDefault="002B34D5" w:rsidP="001A5C8F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50B1B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редставители </w:t>
            </w:r>
            <w:r w:rsidR="001A5C8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="00B407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которые ведут учет поступающих конкурсных предложений и обеспечивают их сохранность и конфиденциальность</w:t>
            </w:r>
            <w:r w:rsidR="00BA3D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4071C" w:rsidRPr="00495283" w14:paraId="31EE26E6" w14:textId="77777777" w:rsidTr="005530C6">
        <w:trPr>
          <w:gridAfter w:val="1"/>
          <w:wAfter w:w="4594" w:type="dxa"/>
          <w:trHeight w:val="538"/>
        </w:trPr>
        <w:tc>
          <w:tcPr>
            <w:tcW w:w="444" w:type="dxa"/>
          </w:tcPr>
          <w:p w14:paraId="31EE26E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E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E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E4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E5" w14:textId="6C2419FE" w:rsidR="00B4071C" w:rsidRPr="00495283" w:rsidRDefault="00B4071C" w:rsidP="001A5C8F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и члены комиссии, а также члены </w:t>
            </w:r>
            <w:r w:rsidR="001A5C8F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оценочно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й группы, созданной для изучения конкурсных предложений, за разглашение информации, допущение сговора с участниками, остальными членами комиссии и привлеченными экспертами, а также за</w:t>
            </w:r>
            <w:r w:rsidR="00BA3D1C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другие противоправные действия;</w:t>
            </w:r>
          </w:p>
        </w:tc>
      </w:tr>
      <w:tr w:rsidR="00B4071C" w:rsidRPr="00495283" w14:paraId="31EE26EC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E7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E8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E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" w:type="dxa"/>
          </w:tcPr>
          <w:p w14:paraId="31EE26EA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</w:tcPr>
          <w:p w14:paraId="31EE26EB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 конкурса, не исполнивший обязательства по договору (по количественным, качественным и техническим пара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метрам), несет ответственность,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Республики Узбекистан и/или заключенным договором.</w:t>
            </w:r>
          </w:p>
        </w:tc>
      </w:tr>
      <w:tr w:rsidR="00B4071C" w:rsidRPr="00495283" w14:paraId="31EE26F2" w14:textId="77777777" w:rsidTr="005530C6">
        <w:trPr>
          <w:trHeight w:val="987"/>
        </w:trPr>
        <w:tc>
          <w:tcPr>
            <w:tcW w:w="444" w:type="dxa"/>
          </w:tcPr>
          <w:p w14:paraId="31EE26ED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08" w:type="dxa"/>
            <w:gridSpan w:val="2"/>
          </w:tcPr>
          <w:p w14:paraId="31EE26EE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условия</w:t>
            </w:r>
          </w:p>
        </w:tc>
        <w:tc>
          <w:tcPr>
            <w:tcW w:w="556" w:type="dxa"/>
          </w:tcPr>
          <w:p w14:paraId="31EE26E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532" w:type="dxa"/>
            <w:gridSpan w:val="3"/>
          </w:tcPr>
          <w:p w14:paraId="31EE26F0" w14:textId="18F3780B" w:rsidR="00B4071C" w:rsidRPr="00495283" w:rsidRDefault="00B4071C" w:rsidP="00DA7592">
            <w:pPr>
              <w:tabs>
                <w:tab w:val="left" w:pos="470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Участники, изъявившие желание участвовать в        конкурсе, имеют право обратиться в 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абочий орган для получения разъяснений относительно проводимого конкурса.</w:t>
            </w:r>
          </w:p>
        </w:tc>
        <w:tc>
          <w:tcPr>
            <w:tcW w:w="4594" w:type="dxa"/>
          </w:tcPr>
          <w:p w14:paraId="31EE26F1" w14:textId="77777777" w:rsidR="00B4071C" w:rsidRPr="00495283" w:rsidRDefault="00B4071C" w:rsidP="009A09EE">
            <w:pPr>
              <w:tabs>
                <w:tab w:val="left" w:pos="0"/>
                <w:tab w:val="left" w:pos="4705"/>
              </w:tabs>
              <w:ind w:left="-495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71C" w:rsidRPr="00495283" w14:paraId="31EE26F8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6F3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F4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F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2" w:type="dxa"/>
            <w:gridSpan w:val="2"/>
          </w:tcPr>
          <w:p w14:paraId="31EE26F6" w14:textId="77777777" w:rsidR="00B4071C" w:rsidRPr="00495283" w:rsidRDefault="00B4071C" w:rsidP="00DA7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6F7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2B34D5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стник конкурса вправе направить в Рабочий орган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 о даче разъяснений положений конкурсной документации в форме, определенной в объявлении на проведение конкурса. В течение двух рабочих дней с даты поступления указанного 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запроса </w:t>
            </w:r>
            <w:r w:rsidR="00386E9A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орган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обязан направить в установленной форме разъяснения положений конкурсной документации, если указанный запрос поступил не позднее</w:t>
            </w:r>
            <w:r w:rsidR="00386E9A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два дня до даты окончания срока подачи предложений. Разъяснения положений конкурсной документации не должны изменять ее сущность</w:t>
            </w:r>
            <w:r w:rsidR="003868F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71C" w:rsidRPr="00495283" w14:paraId="31EE2700" w14:textId="77777777" w:rsidTr="005530C6">
        <w:trPr>
          <w:gridAfter w:val="1"/>
          <w:wAfter w:w="4594" w:type="dxa"/>
          <w:trHeight w:val="277"/>
        </w:trPr>
        <w:tc>
          <w:tcPr>
            <w:tcW w:w="444" w:type="dxa"/>
          </w:tcPr>
          <w:p w14:paraId="31EE26F9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6FA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6FB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2" w:type="dxa"/>
            <w:gridSpan w:val="2"/>
          </w:tcPr>
          <w:p w14:paraId="31EE26FC" w14:textId="77777777" w:rsidR="00B4071C" w:rsidRPr="00495283" w:rsidRDefault="00B4071C" w:rsidP="00DA7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6FD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может быть объявлен конкурсной комиссией не состоявшимися:</w:t>
            </w:r>
          </w:p>
          <w:p w14:paraId="31EE26FE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конкурсе принял участие один участник или никто не принял участие;</w:t>
            </w:r>
          </w:p>
          <w:p w14:paraId="31EE26FF" w14:textId="40061D62" w:rsidR="00B4071C" w:rsidRPr="00495283" w:rsidRDefault="00B4071C" w:rsidP="001A5C8F">
            <w:pPr>
              <w:spacing w:after="55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по результатам рассмотрения предложений конкурсная комиссия отклонила все предложения ввиду несоответствия требованиям конкурсной </w:t>
            </w:r>
            <w:r w:rsidR="009073F6"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документации.</w:t>
            </w:r>
          </w:p>
        </w:tc>
      </w:tr>
      <w:tr w:rsidR="00B4071C" w:rsidRPr="00495283" w14:paraId="31EE2706" w14:textId="77777777" w:rsidTr="005530C6">
        <w:trPr>
          <w:gridAfter w:val="1"/>
          <w:wAfter w:w="4594" w:type="dxa"/>
          <w:trHeight w:val="987"/>
        </w:trPr>
        <w:tc>
          <w:tcPr>
            <w:tcW w:w="444" w:type="dxa"/>
          </w:tcPr>
          <w:p w14:paraId="31EE2701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702" w14:textId="77777777" w:rsidR="00B4071C" w:rsidRPr="00495283" w:rsidRDefault="00B4071C" w:rsidP="009A09EE">
            <w:pPr>
              <w:tabs>
                <w:tab w:val="center" w:pos="394"/>
                <w:tab w:val="center" w:pos="319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703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2" w:type="dxa"/>
            <w:gridSpan w:val="2"/>
          </w:tcPr>
          <w:p w14:paraId="31EE2704" w14:textId="77777777" w:rsidR="00B4071C" w:rsidRPr="00495283" w:rsidRDefault="00B4071C" w:rsidP="00DA7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705" w14:textId="77777777" w:rsidR="00B4071C" w:rsidRPr="00495283" w:rsidRDefault="00B4071C" w:rsidP="00DA7592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имеет право отменить конкурс в любое время до акцепта выигравшего предложения. Заказчик в случае отмены конкурса публикует обоснованные причины данного решения на специальном информационном портале.</w:t>
            </w:r>
          </w:p>
        </w:tc>
      </w:tr>
      <w:tr w:rsidR="00B4071C" w:rsidRPr="00495283" w14:paraId="31EE270C" w14:textId="77777777" w:rsidTr="005530C6">
        <w:trPr>
          <w:gridAfter w:val="1"/>
          <w:wAfter w:w="4594" w:type="dxa"/>
          <w:trHeight w:val="1175"/>
        </w:trPr>
        <w:tc>
          <w:tcPr>
            <w:tcW w:w="444" w:type="dxa"/>
          </w:tcPr>
          <w:p w14:paraId="31EE2707" w14:textId="77777777" w:rsidR="00B4071C" w:rsidRPr="00495283" w:rsidRDefault="00B4071C" w:rsidP="009A09EE">
            <w:pPr>
              <w:ind w:left="536" w:hanging="5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08" w:type="dxa"/>
            <w:gridSpan w:val="2"/>
          </w:tcPr>
          <w:p w14:paraId="31EE2708" w14:textId="77777777" w:rsidR="00B4071C" w:rsidRPr="00495283" w:rsidRDefault="00B4071C" w:rsidP="009A09EE">
            <w:pPr>
              <w:ind w:left="536" w:hanging="536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Заключение договора </w:t>
            </w:r>
          </w:p>
        </w:tc>
        <w:tc>
          <w:tcPr>
            <w:tcW w:w="556" w:type="dxa"/>
          </w:tcPr>
          <w:p w14:paraId="31EE2709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2" w:type="dxa"/>
            <w:gridSpan w:val="2"/>
          </w:tcPr>
          <w:p w14:paraId="31EE270A" w14:textId="77777777" w:rsidR="00B4071C" w:rsidRPr="00495283" w:rsidRDefault="00B4071C" w:rsidP="00DA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70B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конкурса договор заключается на условиях, указанных в конкурсной документации и предложении, поданном участником конкурса, с которым заключается договор. </w:t>
            </w:r>
          </w:p>
        </w:tc>
      </w:tr>
      <w:tr w:rsidR="00B4071C" w:rsidRPr="00495283" w14:paraId="31EE2712" w14:textId="77777777" w:rsidTr="005530C6">
        <w:trPr>
          <w:gridAfter w:val="1"/>
          <w:wAfter w:w="4594" w:type="dxa"/>
          <w:trHeight w:val="767"/>
        </w:trPr>
        <w:tc>
          <w:tcPr>
            <w:tcW w:w="444" w:type="dxa"/>
          </w:tcPr>
          <w:p w14:paraId="31EE270D" w14:textId="77777777" w:rsidR="00B4071C" w:rsidRPr="00495283" w:rsidRDefault="00B4071C" w:rsidP="009A09E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70E" w14:textId="77777777" w:rsidR="00B4071C" w:rsidRPr="00495283" w:rsidRDefault="00B4071C" w:rsidP="009A09E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70F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2" w:type="dxa"/>
            <w:gridSpan w:val="2"/>
          </w:tcPr>
          <w:p w14:paraId="31EE2710" w14:textId="77777777" w:rsidR="00B4071C" w:rsidRPr="00495283" w:rsidRDefault="00B4071C" w:rsidP="00DA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31EE2711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конкурса, объявленный по решению конкурсной комиссии победителем конкурса, получит от заказчика соответствующее письменное извещение. </w:t>
            </w:r>
          </w:p>
        </w:tc>
      </w:tr>
      <w:tr w:rsidR="00B4071C" w:rsidRPr="00495283" w14:paraId="31EE2718" w14:textId="77777777" w:rsidTr="005530C6">
        <w:trPr>
          <w:gridAfter w:val="1"/>
          <w:wAfter w:w="4594" w:type="dxa"/>
          <w:trHeight w:val="1343"/>
        </w:trPr>
        <w:tc>
          <w:tcPr>
            <w:tcW w:w="444" w:type="dxa"/>
          </w:tcPr>
          <w:p w14:paraId="31EE2713" w14:textId="77777777" w:rsidR="00B4071C" w:rsidRPr="00495283" w:rsidRDefault="00B4071C" w:rsidP="009A09E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2"/>
          </w:tcPr>
          <w:p w14:paraId="31EE2714" w14:textId="77777777" w:rsidR="00B4071C" w:rsidRPr="00495283" w:rsidRDefault="00B4071C" w:rsidP="009A09E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14:paraId="31EE2715" w14:textId="77777777" w:rsidR="00B4071C" w:rsidRPr="00495283" w:rsidRDefault="00B4071C" w:rsidP="009A0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2" w:type="dxa"/>
            <w:gridSpan w:val="2"/>
          </w:tcPr>
          <w:p w14:paraId="31EE2716" w14:textId="77777777" w:rsidR="00B4071C" w:rsidRPr="00495283" w:rsidRDefault="00B4071C" w:rsidP="00DA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14:paraId="31EE2717" w14:textId="77777777" w:rsidR="00B4071C" w:rsidRPr="00495283" w:rsidRDefault="00B4071C" w:rsidP="00DA7592">
            <w:pPr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случае, если победитель конкурса отказывается заключать договор на условиях конкурса, право заключения договора переходит к резервному исполнителю. При этом, резервный исполнитель может заключить договор по цене, предложенной победителем конкурса, или отказаться от заключения договора.</w:t>
            </w:r>
          </w:p>
        </w:tc>
      </w:tr>
    </w:tbl>
    <w:p w14:paraId="31EE2719" w14:textId="77777777" w:rsidR="009C63C9" w:rsidRPr="00495283" w:rsidRDefault="009C63C9" w:rsidP="00E4669F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271A" w14:textId="77777777" w:rsidR="009C63C9" w:rsidRPr="00495283" w:rsidRDefault="009C63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1EE271B" w14:textId="77777777" w:rsidR="00A5270B" w:rsidRPr="00495283" w:rsidRDefault="00A5270B" w:rsidP="00E4669F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>.ТЕХНИЧЕСКАЯ ЧАСТЬ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59"/>
        <w:gridCol w:w="4695"/>
      </w:tblGrid>
      <w:tr w:rsidR="00ED7E65" w:rsidRPr="00495283" w14:paraId="259D49F0" w14:textId="77777777" w:rsidTr="002E2C14">
        <w:trPr>
          <w:jc w:val="right"/>
        </w:trPr>
        <w:tc>
          <w:tcPr>
            <w:tcW w:w="4659" w:type="dxa"/>
          </w:tcPr>
          <w:p w14:paraId="6D86642B" w14:textId="77777777" w:rsidR="00ED7E65" w:rsidRPr="00495283" w:rsidRDefault="00ED7E65" w:rsidP="008437AF">
            <w:pPr>
              <w:pStyle w:val="ab"/>
              <w:jc w:val="center"/>
            </w:pPr>
          </w:p>
        </w:tc>
        <w:tc>
          <w:tcPr>
            <w:tcW w:w="4695" w:type="dxa"/>
          </w:tcPr>
          <w:p w14:paraId="57BDC0E1" w14:textId="77777777" w:rsidR="00ED7E65" w:rsidRPr="00495283" w:rsidRDefault="00ED7E65" w:rsidP="008437AF">
            <w:pPr>
              <w:pStyle w:val="ab"/>
              <w:jc w:val="center"/>
            </w:pPr>
          </w:p>
        </w:tc>
      </w:tr>
    </w:tbl>
    <w:p w14:paraId="3098DDBE" w14:textId="68EDAA40" w:rsidR="00543BEF" w:rsidRPr="00081F3C" w:rsidRDefault="00081F3C" w:rsidP="00081F3C">
      <w:pPr>
        <w:pStyle w:val="-"/>
        <w:tabs>
          <w:tab w:val="left" w:pos="1134"/>
        </w:tabs>
        <w:spacing w:line="276" w:lineRule="auto"/>
        <w:rPr>
          <w:b/>
          <w:szCs w:val="24"/>
        </w:rPr>
      </w:pPr>
      <w:r>
        <w:rPr>
          <w:b/>
          <w:szCs w:val="24"/>
        </w:rPr>
        <w:t>Н</w:t>
      </w:r>
      <w:r w:rsidRPr="00A47A8D">
        <w:rPr>
          <w:b/>
          <w:szCs w:val="24"/>
        </w:rPr>
        <w:t>а закупку</w:t>
      </w:r>
      <w:r>
        <w:rPr>
          <w:b/>
          <w:szCs w:val="24"/>
        </w:rPr>
        <w:t xml:space="preserve"> </w:t>
      </w:r>
      <w:r w:rsidRPr="00081F3C">
        <w:rPr>
          <w:b/>
          <w:szCs w:val="24"/>
        </w:rPr>
        <w:t>ПО “Система управления документами</w:t>
      </w:r>
      <w:r w:rsidRPr="00A470B9">
        <w:rPr>
          <w:b/>
          <w:szCs w:val="24"/>
        </w:rPr>
        <w:t>”</w:t>
      </w:r>
      <w:r w:rsidR="00543BEF" w:rsidRPr="00081F3C">
        <w:rPr>
          <w:b/>
          <w:szCs w:val="24"/>
        </w:rPr>
        <w:t>.</w:t>
      </w:r>
    </w:p>
    <w:p w14:paraId="74B2B4F8" w14:textId="77777777" w:rsidR="002F12D6" w:rsidRPr="00495283" w:rsidRDefault="002F12D6" w:rsidP="00ED7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587A8E" w14:textId="77777777" w:rsidR="00A470B9" w:rsidRPr="00A47A8D" w:rsidRDefault="00A470B9" w:rsidP="00A470B9">
      <w:pPr>
        <w:jc w:val="center"/>
        <w:rPr>
          <w:rFonts w:ascii="Times New Roman" w:eastAsia="Times New Roman" w:hAnsi="Times New Roman" w:cs="Times New Roman"/>
          <w:b/>
          <w:bCs/>
          <w:kern w:val="32"/>
        </w:rPr>
      </w:pPr>
      <w:r w:rsidRPr="00A47A8D">
        <w:rPr>
          <w:rFonts w:ascii="Times New Roman" w:eastAsia="Times New Roman" w:hAnsi="Times New Roman" w:cs="Times New Roman"/>
          <w:b/>
          <w:bCs/>
          <w:kern w:val="32"/>
        </w:rPr>
        <w:t>Используемые сокращения:</w:t>
      </w:r>
    </w:p>
    <w:p w14:paraId="36625BD3" w14:textId="77777777" w:rsidR="00A470B9" w:rsidRPr="00A47A8D" w:rsidRDefault="00A470B9" w:rsidP="00A470B9">
      <w:pPr>
        <w:jc w:val="center"/>
        <w:rPr>
          <w:rFonts w:ascii="Times New Roman" w:eastAsia="Times New Roman" w:hAnsi="Times New Roman" w:cs="Times New Roman"/>
          <w:b/>
          <w:bCs/>
          <w:kern w:val="32"/>
        </w:rPr>
      </w:pPr>
    </w:p>
    <w:tbl>
      <w:tblPr>
        <w:tblW w:w="97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7645"/>
      </w:tblGrid>
      <w:tr w:rsidR="00A470B9" w:rsidRPr="00A47A8D" w14:paraId="0036F503" w14:textId="77777777" w:rsidTr="0071661B">
        <w:trPr>
          <w:trHeight w:val="683"/>
        </w:trPr>
        <w:tc>
          <w:tcPr>
            <w:tcW w:w="2075" w:type="dxa"/>
            <w:vAlign w:val="center"/>
          </w:tcPr>
          <w:p w14:paraId="76697701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Краткое обозначение</w:t>
            </w:r>
          </w:p>
        </w:tc>
        <w:tc>
          <w:tcPr>
            <w:tcW w:w="7645" w:type="dxa"/>
            <w:vAlign w:val="center"/>
          </w:tcPr>
          <w:p w14:paraId="47075AE6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Расшифровка обозначения</w:t>
            </w:r>
          </w:p>
        </w:tc>
      </w:tr>
      <w:tr w:rsidR="00A470B9" w:rsidRPr="00A47A8D" w14:paraId="60EA1C07" w14:textId="77777777" w:rsidTr="0071661B">
        <w:trPr>
          <w:trHeight w:val="368"/>
        </w:trPr>
        <w:tc>
          <w:tcPr>
            <w:tcW w:w="2075" w:type="dxa"/>
            <w:vAlign w:val="center"/>
          </w:tcPr>
          <w:p w14:paraId="57622431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API</w:t>
            </w:r>
          </w:p>
        </w:tc>
        <w:tc>
          <w:tcPr>
            <w:tcW w:w="7645" w:type="dxa"/>
            <w:vAlign w:val="center"/>
          </w:tcPr>
          <w:p w14:paraId="6B135D2B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Application</w:t>
            </w:r>
            <w:proofErr w:type="spellEnd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Programming</w:t>
            </w:r>
            <w:proofErr w:type="spellEnd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Interface</w:t>
            </w:r>
            <w:proofErr w:type="spellEnd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– набор готовых классов, процедур, функций, структур и констант, предоставляемых приложением (библиотекой, сервисом) или операционной системой для использования во внешних программных продуктах. Используется программистами при написании всевозможных приложений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.</w:t>
            </w:r>
          </w:p>
        </w:tc>
      </w:tr>
      <w:tr w:rsidR="00A470B9" w:rsidRPr="00A47A8D" w14:paraId="4D197662" w14:textId="77777777" w:rsidTr="0071661B">
        <w:trPr>
          <w:trHeight w:val="368"/>
        </w:trPr>
        <w:tc>
          <w:tcPr>
            <w:tcW w:w="2075" w:type="dxa"/>
            <w:vAlign w:val="center"/>
          </w:tcPr>
          <w:p w14:paraId="1042177B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iABS</w:t>
            </w:r>
            <w:proofErr w:type="spellEnd"/>
          </w:p>
        </w:tc>
        <w:tc>
          <w:tcPr>
            <w:tcW w:w="7645" w:type="dxa"/>
            <w:vAlign w:val="center"/>
          </w:tcPr>
          <w:p w14:paraId="528B827A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Интегрированная Автоматизированная Банковская Система</w:t>
            </w:r>
          </w:p>
        </w:tc>
      </w:tr>
      <w:tr w:rsidR="00A470B9" w:rsidRPr="00A47A8D" w14:paraId="0BCCB75F" w14:textId="77777777" w:rsidTr="0071661B">
        <w:tc>
          <w:tcPr>
            <w:tcW w:w="2075" w:type="dxa"/>
            <w:vAlign w:val="center"/>
          </w:tcPr>
          <w:p w14:paraId="64DF754D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СУБД</w:t>
            </w:r>
          </w:p>
        </w:tc>
        <w:tc>
          <w:tcPr>
            <w:tcW w:w="7645" w:type="dxa"/>
            <w:vAlign w:val="center"/>
          </w:tcPr>
          <w:p w14:paraId="6BA3F3CC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Система управления базами данных - совокупность программных и лингвистических средств общего или специального назначения, обеспечивающих управление созданием и использованием баз данных.</w:t>
            </w:r>
          </w:p>
        </w:tc>
      </w:tr>
      <w:tr w:rsidR="00A470B9" w:rsidRPr="00A47A8D" w14:paraId="7E66E216" w14:textId="77777777" w:rsidTr="0071661B">
        <w:trPr>
          <w:trHeight w:val="350"/>
        </w:trPr>
        <w:tc>
          <w:tcPr>
            <w:tcW w:w="2075" w:type="dxa"/>
            <w:vAlign w:val="center"/>
          </w:tcPr>
          <w:p w14:paraId="47A37E78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DMS</w:t>
            </w:r>
          </w:p>
        </w:tc>
        <w:tc>
          <w:tcPr>
            <w:tcW w:w="7645" w:type="dxa"/>
            <w:vAlign w:val="center"/>
          </w:tcPr>
          <w:p w14:paraId="66379BF5" w14:textId="77777777" w:rsidR="00A470B9" w:rsidRPr="00A47A8D" w:rsidRDefault="00A470B9" w:rsidP="0071661B">
            <w:pPr>
              <w:spacing w:line="270" w:lineRule="atLeast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Document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Management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System</w:t>
            </w: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 (Система управления документами)</w:t>
            </w:r>
          </w:p>
        </w:tc>
      </w:tr>
      <w:tr w:rsidR="00A470B9" w:rsidRPr="00A47A8D" w14:paraId="2F09C0E7" w14:textId="77777777" w:rsidTr="0071661B">
        <w:tc>
          <w:tcPr>
            <w:tcW w:w="2075" w:type="dxa"/>
            <w:vAlign w:val="center"/>
          </w:tcPr>
          <w:p w14:paraId="4BFC6F43" w14:textId="77777777" w:rsidR="00A470B9" w:rsidRPr="00A47A8D" w:rsidRDefault="00A470B9" w:rsidP="007166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  <w:lang w:val="en-US"/>
              </w:rPr>
              <w:t>FIDO</w:t>
            </w:r>
          </w:p>
        </w:tc>
        <w:tc>
          <w:tcPr>
            <w:tcW w:w="7645" w:type="dxa"/>
            <w:vAlign w:val="center"/>
          </w:tcPr>
          <w:p w14:paraId="2E452E30" w14:textId="77777777" w:rsidR="00A470B9" w:rsidRPr="00A47A8D" w:rsidRDefault="00A470B9" w:rsidP="0071661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 xml:space="preserve">Бизнес-партнер банка, обслуживающего основную банковскую систему Банка, то есть программу </w:t>
            </w:r>
            <w:proofErr w:type="spellStart"/>
            <w:r w:rsidRPr="00A47A8D">
              <w:rPr>
                <w:rFonts w:ascii="Times New Roman" w:eastAsia="Times New Roman" w:hAnsi="Times New Roman" w:cs="Times New Roman"/>
                <w:bCs/>
                <w:kern w:val="32"/>
              </w:rPr>
              <w:t>iABS</w:t>
            </w:r>
            <w:proofErr w:type="spellEnd"/>
          </w:p>
        </w:tc>
      </w:tr>
    </w:tbl>
    <w:p w14:paraId="243A331D" w14:textId="77777777" w:rsidR="00A470B9" w:rsidRDefault="00A470B9" w:rsidP="00A470B9">
      <w:pPr>
        <w:spacing w:after="160" w:line="259" w:lineRule="auto"/>
        <w:rPr>
          <w:rFonts w:ascii="Times New Roman" w:eastAsia="Times New Roman" w:hAnsi="Times New Roman" w:cs="Times New Roman"/>
          <w:bCs/>
          <w:kern w:val="32"/>
        </w:rPr>
      </w:pPr>
    </w:p>
    <w:p w14:paraId="67C7A72A" w14:textId="77777777" w:rsidR="00A470B9" w:rsidRPr="00833A89" w:rsidRDefault="00A470B9" w:rsidP="00A470B9">
      <w:pPr>
        <w:rPr>
          <w:rFonts w:ascii="Times New Roman" w:eastAsia="Times New Roman" w:hAnsi="Times New Roman" w:cs="Times New Roman"/>
        </w:rPr>
      </w:pPr>
    </w:p>
    <w:p w14:paraId="7164E8F8" w14:textId="77777777" w:rsidR="00A470B9" w:rsidRPr="00833A89" w:rsidRDefault="00A470B9" w:rsidP="00A470B9">
      <w:pPr>
        <w:rPr>
          <w:rFonts w:ascii="Times New Roman" w:eastAsia="Times New Roman" w:hAnsi="Times New Roman" w:cs="Times New Roman"/>
        </w:rPr>
      </w:pPr>
    </w:p>
    <w:p w14:paraId="474A75D1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  <w:bookmarkStart w:id="1" w:name="_Toc32333287"/>
    </w:p>
    <w:p w14:paraId="0E96B95B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7519726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20206466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5B85D7F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CE78CB4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A0DBEBE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C5B4156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3E65091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05AD99BB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6FEF403F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8809C42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08F7750F" w14:textId="77777777" w:rsidR="00A470B9" w:rsidRDefault="00A470B9" w:rsidP="00A470B9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0003DE4" w14:textId="77777777" w:rsidR="00130EC6" w:rsidRPr="00A47A8D" w:rsidRDefault="00130EC6" w:rsidP="00130EC6">
      <w:pPr>
        <w:pStyle w:val="ab"/>
        <w:jc w:val="center"/>
        <w:rPr>
          <w:b/>
          <w:bCs/>
          <w:kern w:val="32"/>
        </w:rPr>
      </w:pPr>
      <w:bookmarkStart w:id="2" w:name="_Toc30853694"/>
      <w:bookmarkStart w:id="3" w:name="_Toc32333289"/>
      <w:bookmarkEnd w:id="1"/>
      <w:r w:rsidRPr="00A47A8D">
        <w:rPr>
          <w:b/>
          <w:bCs/>
          <w:kern w:val="32"/>
        </w:rPr>
        <w:lastRenderedPageBreak/>
        <w:t>Общие сведения</w:t>
      </w:r>
    </w:p>
    <w:p w14:paraId="545347E4" w14:textId="77777777" w:rsidR="00130EC6" w:rsidRPr="00A47A8D" w:rsidRDefault="00130EC6" w:rsidP="00130EC6">
      <w:pPr>
        <w:pStyle w:val="a5"/>
        <w:widowControl w:val="0"/>
        <w:numPr>
          <w:ilvl w:val="1"/>
          <w:numId w:val="25"/>
        </w:numPr>
        <w:spacing w:before="120" w:after="120" w:line="240" w:lineRule="auto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Цели и задачи реализации проекта.</w:t>
      </w:r>
    </w:p>
    <w:p w14:paraId="19F9DD9B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  <w:r w:rsidRPr="00A47A8D">
        <w:rPr>
          <w:rFonts w:ascii="Times New Roman" w:hAnsi="Times New Roman" w:cs="Times New Roman"/>
          <w:bCs/>
        </w:rPr>
        <w:t>Одна из основных целей проекта - оцифровка документов и их электронное хранение во всех филиалах.</w:t>
      </w:r>
    </w:p>
    <w:p w14:paraId="21B74CBE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</w:p>
    <w:p w14:paraId="1007C8CD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  <w:r w:rsidRPr="00A47A8D">
        <w:rPr>
          <w:rFonts w:ascii="Times New Roman" w:hAnsi="Times New Roman" w:cs="Times New Roman"/>
          <w:bCs/>
        </w:rPr>
        <w:t>Этот проект значительно сокращает время на отправку документов и поиск по всем архивным документам. Более того, это также минимизирует риски потери документов и сохраняет их целостность.</w:t>
      </w:r>
    </w:p>
    <w:p w14:paraId="15AF27A8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</w:p>
    <w:p w14:paraId="7B9120EF" w14:textId="77777777" w:rsidR="00130EC6" w:rsidRPr="00A47A8D" w:rsidRDefault="00130EC6" w:rsidP="00130EC6">
      <w:pPr>
        <w:pStyle w:val="a5"/>
        <w:spacing w:before="120" w:after="120"/>
        <w:ind w:left="360"/>
        <w:rPr>
          <w:rFonts w:ascii="Times New Roman" w:hAnsi="Times New Roman" w:cs="Times New Roman"/>
          <w:bCs/>
        </w:rPr>
      </w:pPr>
      <w:r w:rsidRPr="00A47A8D">
        <w:rPr>
          <w:rFonts w:ascii="Times New Roman" w:hAnsi="Times New Roman" w:cs="Times New Roman"/>
          <w:bCs/>
        </w:rPr>
        <w:t>Еще одно большое преимущество реализации этого проекта - это контроль над всеми документами в банке. Контроль времени, затрачиваемого на каждый документ, и своевременное документирование бизнеса.</w:t>
      </w:r>
    </w:p>
    <w:p w14:paraId="09A966EA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1.2 Полное наименование системы и ее условное обозначение</w:t>
      </w:r>
      <w:bookmarkEnd w:id="2"/>
      <w:bookmarkEnd w:id="3"/>
      <w:r w:rsidRPr="00A47A8D">
        <w:rPr>
          <w:rFonts w:ascii="Times New Roman" w:hAnsi="Times New Roman" w:cs="Times New Roman"/>
          <w:b/>
        </w:rPr>
        <w:t>.</w:t>
      </w:r>
    </w:p>
    <w:p w14:paraId="42DDDCAD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Полное наименование –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>».</w:t>
      </w:r>
    </w:p>
    <w:p w14:paraId="54679F21" w14:textId="77777777" w:rsidR="00130EC6" w:rsidRPr="00A47A8D" w:rsidRDefault="00130EC6" w:rsidP="00130EC6">
      <w:pPr>
        <w:tabs>
          <w:tab w:val="left" w:pos="3756"/>
        </w:tabs>
        <w:spacing w:before="120" w:after="120"/>
        <w:rPr>
          <w:rFonts w:ascii="Times New Roman" w:hAnsi="Times New Roman" w:cs="Times New Roman"/>
          <w:b/>
        </w:rPr>
      </w:pPr>
      <w:bookmarkStart w:id="4" w:name="_Toc30853695"/>
      <w:bookmarkStart w:id="5" w:name="_Toc32333290"/>
      <w:bookmarkStart w:id="6" w:name="_Toc402170541"/>
      <w:r w:rsidRPr="00A47A8D">
        <w:rPr>
          <w:rFonts w:ascii="Times New Roman" w:hAnsi="Times New Roman" w:cs="Times New Roman"/>
          <w:b/>
        </w:rPr>
        <w:t>1.3 Заказчик</w:t>
      </w:r>
      <w:bookmarkEnd w:id="4"/>
      <w:bookmarkEnd w:id="5"/>
      <w:r>
        <w:rPr>
          <w:rFonts w:ascii="Times New Roman" w:hAnsi="Times New Roman" w:cs="Times New Roman"/>
          <w:b/>
        </w:rPr>
        <w:tab/>
      </w:r>
    </w:p>
    <w:bookmarkEnd w:id="6"/>
    <w:p w14:paraId="26509D5E" w14:textId="77777777" w:rsidR="00130EC6" w:rsidRPr="00A47A8D" w:rsidRDefault="00130EC6" w:rsidP="00130EC6">
      <w:pPr>
        <w:ind w:firstLine="709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Заказчик: </w:t>
      </w:r>
      <w:r w:rsidRPr="00A47A8D">
        <w:rPr>
          <w:rFonts w:ascii="Times New Roman" w:hAnsi="Times New Roman" w:cs="Times New Roman"/>
          <w:lang w:val="uz-Cyrl-UZ"/>
        </w:rPr>
        <w:t>АК “</w:t>
      </w:r>
      <w:r w:rsidRPr="00A47A8D">
        <w:rPr>
          <w:rFonts w:ascii="Times New Roman" w:hAnsi="Times New Roman" w:cs="Times New Roman"/>
        </w:rPr>
        <w:t>Народный банк</w:t>
      </w:r>
      <w:r w:rsidRPr="00A47A8D">
        <w:rPr>
          <w:rFonts w:ascii="Times New Roman" w:hAnsi="Times New Roman" w:cs="Times New Roman"/>
          <w:lang w:val="uz-Cyrl-UZ"/>
        </w:rPr>
        <w:t xml:space="preserve">” </w:t>
      </w:r>
      <w:r w:rsidRPr="00A47A8D">
        <w:rPr>
          <w:rFonts w:ascii="Times New Roman" w:hAnsi="Times New Roman" w:cs="Times New Roman"/>
        </w:rPr>
        <w:t>Республики Узбекистан.</w:t>
      </w:r>
    </w:p>
    <w:p w14:paraId="7DB1D398" w14:textId="77777777" w:rsidR="00130EC6" w:rsidRPr="00A47A8D" w:rsidRDefault="00130EC6" w:rsidP="00130EC6">
      <w:pPr>
        <w:ind w:firstLine="709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Адрес: г. Ташкент, </w:t>
      </w:r>
      <w:proofErr w:type="spellStart"/>
      <w:r w:rsidRPr="00A47A8D">
        <w:rPr>
          <w:rFonts w:ascii="Times New Roman" w:hAnsi="Times New Roman" w:cs="Times New Roman"/>
        </w:rPr>
        <w:t>Катартол</w:t>
      </w:r>
      <w:proofErr w:type="spellEnd"/>
      <w:r w:rsidRPr="00A47A8D">
        <w:rPr>
          <w:rFonts w:ascii="Times New Roman" w:hAnsi="Times New Roman" w:cs="Times New Roman"/>
        </w:rPr>
        <w:t xml:space="preserve"> 46.</w:t>
      </w:r>
    </w:p>
    <w:p w14:paraId="2A0F741E" w14:textId="77777777" w:rsidR="00130EC6" w:rsidRPr="00A47A8D" w:rsidRDefault="00130EC6" w:rsidP="00130EC6">
      <w:pPr>
        <w:ind w:firstLine="709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Телефон: (71-1201700) </w:t>
      </w:r>
    </w:p>
    <w:p w14:paraId="2DE66D27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1.4 Исполнитель</w:t>
      </w:r>
    </w:p>
    <w:p w14:paraId="7BF64B3A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Исполнитель выбирается на основании конкурсных и/или тендерных торгов, либо иным путем, согласно требованиям действующего законодательства Республики Узбекистан.</w:t>
      </w:r>
    </w:p>
    <w:p w14:paraId="32B0FD03" w14:textId="77777777" w:rsidR="00130EC6" w:rsidRPr="000943E5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7" w:name="_Toc440643891"/>
      <w:bookmarkStart w:id="8" w:name="_Toc30853697"/>
      <w:bookmarkStart w:id="9" w:name="_Toc32333291"/>
      <w:r w:rsidRPr="000943E5">
        <w:rPr>
          <w:rFonts w:ascii="Times New Roman" w:hAnsi="Times New Roman" w:cs="Times New Roman"/>
          <w:b/>
        </w:rPr>
        <w:t>1.5 Основание для разработки</w:t>
      </w:r>
      <w:bookmarkEnd w:id="7"/>
      <w:bookmarkEnd w:id="8"/>
      <w:bookmarkEnd w:id="9"/>
    </w:p>
    <w:p w14:paraId="4AE72931" w14:textId="7EBFEC30" w:rsidR="00130EC6" w:rsidRPr="000943E5" w:rsidRDefault="00130EC6" w:rsidP="00130EC6">
      <w:pPr>
        <w:spacing w:before="240"/>
        <w:ind w:firstLine="720"/>
        <w:jc w:val="both"/>
        <w:rPr>
          <w:rFonts w:ascii="Times New Roman" w:hAnsi="Times New Roman" w:cs="Times New Roman"/>
        </w:rPr>
      </w:pPr>
      <w:r w:rsidRPr="000943E5">
        <w:rPr>
          <w:rFonts w:ascii="Times New Roman" w:hAnsi="Times New Roman" w:cs="Times New Roman"/>
        </w:rPr>
        <w:t xml:space="preserve">Постановление Президента Республики Узбекистан от 23.03.2018 №3620 </w:t>
      </w:r>
      <w:r w:rsidRPr="000943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uz-Cyrl-UZ"/>
        </w:rPr>
        <w:t>“</w:t>
      </w:r>
      <w:r w:rsidRPr="000943E5">
        <w:rPr>
          <w:rFonts w:ascii="Times New Roman" w:hAnsi="Times New Roman" w:cs="Times New Roman"/>
        </w:rPr>
        <w:t>О дополнительных мерах по повышению доступности банковских услуг</w:t>
      </w:r>
      <w:r>
        <w:rPr>
          <w:rFonts w:ascii="Times New Roman" w:hAnsi="Times New Roman" w:cs="Times New Roman"/>
          <w:lang w:val="uz-Cyrl-UZ"/>
        </w:rPr>
        <w:t>”</w:t>
      </w:r>
      <w:r w:rsidRPr="000943E5">
        <w:rPr>
          <w:rFonts w:ascii="Times New Roman" w:hAnsi="Times New Roman" w:cs="Times New Roman"/>
        </w:rPr>
        <w:t>;</w:t>
      </w:r>
    </w:p>
    <w:p w14:paraId="2124131F" w14:textId="6D2E07C8" w:rsidR="00130EC6" w:rsidRPr="000943E5" w:rsidRDefault="00130EC6" w:rsidP="00130EC6">
      <w:pPr>
        <w:spacing w:before="240"/>
        <w:ind w:firstLine="720"/>
        <w:jc w:val="both"/>
        <w:rPr>
          <w:rFonts w:ascii="Times New Roman" w:hAnsi="Times New Roman" w:cs="Times New Roman"/>
        </w:rPr>
      </w:pPr>
      <w:r w:rsidRPr="000943E5">
        <w:rPr>
          <w:rFonts w:ascii="Times New Roman" w:hAnsi="Times New Roman" w:cs="Times New Roman"/>
        </w:rPr>
        <w:t xml:space="preserve">Постановление Президента Республики Узбекистан от 12.09.2017 г. N ПП-3270 </w:t>
      </w:r>
      <w:r w:rsidRPr="000943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uz-Cyrl-UZ"/>
        </w:rPr>
        <w:t>“</w:t>
      </w:r>
      <w:r w:rsidRPr="000943E5">
        <w:rPr>
          <w:rFonts w:ascii="Times New Roman" w:hAnsi="Times New Roman" w:cs="Times New Roman"/>
        </w:rPr>
        <w:t>О мерах по дальнейшему развитию и повышению устойчивости банковской системы республики</w:t>
      </w:r>
      <w:r>
        <w:rPr>
          <w:rFonts w:ascii="Times New Roman" w:hAnsi="Times New Roman" w:cs="Times New Roman"/>
          <w:lang w:val="uz-Cyrl-UZ"/>
        </w:rPr>
        <w:t>”</w:t>
      </w:r>
      <w:r w:rsidRPr="000943E5">
        <w:rPr>
          <w:rFonts w:ascii="Times New Roman" w:hAnsi="Times New Roman" w:cs="Times New Roman"/>
        </w:rPr>
        <w:t>;</w:t>
      </w:r>
    </w:p>
    <w:p w14:paraId="7FFE4953" w14:textId="23A3B6FD" w:rsidR="00130EC6" w:rsidRDefault="00130EC6" w:rsidP="00130EC6">
      <w:pPr>
        <w:spacing w:before="240"/>
        <w:ind w:firstLine="720"/>
        <w:jc w:val="both"/>
        <w:rPr>
          <w:rFonts w:ascii="Times New Roman" w:hAnsi="Times New Roman" w:cs="Times New Roman"/>
        </w:rPr>
      </w:pPr>
      <w:r w:rsidRPr="004530DD">
        <w:rPr>
          <w:rFonts w:ascii="Times New Roman" w:eastAsia="Microsoft Sans Serif" w:hAnsi="Times New Roman" w:cs="Times New Roman"/>
          <w:sz w:val="24"/>
          <w:szCs w:val="24"/>
        </w:rPr>
        <w:t xml:space="preserve">Постановление Президента Республики Узбекистан № ПП-1730 от 21.03.2012 г </w:t>
      </w:r>
      <w:r>
        <w:rPr>
          <w:rFonts w:ascii="Times New Roman" w:eastAsia="Microsoft Sans Serif" w:hAnsi="Times New Roman" w:cs="Times New Roman"/>
          <w:sz w:val="24"/>
          <w:szCs w:val="24"/>
        </w:rPr>
        <w:br/>
      </w:r>
      <w:r>
        <w:rPr>
          <w:rFonts w:ascii="Times New Roman" w:eastAsia="Microsoft Sans Serif" w:hAnsi="Times New Roman" w:cs="Times New Roman"/>
          <w:sz w:val="24"/>
          <w:szCs w:val="24"/>
          <w:lang w:val="uz-Cyrl-UZ"/>
        </w:rPr>
        <w:t>“</w:t>
      </w:r>
      <w:r w:rsidRPr="004530DD">
        <w:rPr>
          <w:rFonts w:ascii="Times New Roman" w:eastAsia="Microsoft Sans Serif" w:hAnsi="Times New Roman" w:cs="Times New Roman"/>
          <w:sz w:val="24"/>
          <w:szCs w:val="24"/>
        </w:rPr>
        <w:t>О мерах по дальнейшему внедрению и развитию информацион</w:t>
      </w:r>
      <w:r>
        <w:rPr>
          <w:rFonts w:ascii="Times New Roman" w:hAnsi="Times New Roman" w:cs="Times New Roman"/>
        </w:rPr>
        <w:t>но-коммуникационных технологий</w:t>
      </w:r>
      <w:r>
        <w:rPr>
          <w:rFonts w:ascii="Times New Roman" w:hAnsi="Times New Roman" w:cs="Times New Roman"/>
          <w:lang w:val="uz-Cyrl-UZ"/>
        </w:rPr>
        <w:t>”</w:t>
      </w:r>
      <w:r>
        <w:rPr>
          <w:rFonts w:ascii="Times New Roman" w:hAnsi="Times New Roman" w:cs="Times New Roman"/>
        </w:rPr>
        <w:t>.</w:t>
      </w:r>
    </w:p>
    <w:p w14:paraId="594FF6C7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0943E5">
        <w:rPr>
          <w:rFonts w:ascii="Times New Roman" w:hAnsi="Times New Roman" w:cs="Times New Roman"/>
          <w:b/>
        </w:rPr>
        <w:t>1.6 Плановые сроки начала</w:t>
      </w:r>
      <w:r w:rsidRPr="00A47A8D">
        <w:rPr>
          <w:rFonts w:ascii="Times New Roman" w:hAnsi="Times New Roman" w:cs="Times New Roman"/>
          <w:b/>
        </w:rPr>
        <w:t xml:space="preserve"> и окончания работы по созданию ПО: </w:t>
      </w:r>
    </w:p>
    <w:p w14:paraId="6BBB136C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Начало – I</w:t>
      </w:r>
      <w:r>
        <w:rPr>
          <w:rFonts w:ascii="Times New Roman" w:hAnsi="Times New Roman" w:cs="Times New Roman"/>
          <w:lang w:val="en-US"/>
        </w:rPr>
        <w:t>I</w:t>
      </w:r>
      <w:r w:rsidRPr="00A47A8D">
        <w:rPr>
          <w:rFonts w:ascii="Times New Roman" w:hAnsi="Times New Roman" w:cs="Times New Roman"/>
        </w:rPr>
        <w:t xml:space="preserve"> квартал 2021 года.</w:t>
      </w:r>
    </w:p>
    <w:p w14:paraId="02E4FBF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Окончание – IV квартал.2021.</w:t>
      </w:r>
    </w:p>
    <w:p w14:paraId="25A3E62A" w14:textId="77777777" w:rsidR="00130EC6" w:rsidRPr="00A47A8D" w:rsidRDefault="00130EC6" w:rsidP="00130EC6">
      <w:pPr>
        <w:spacing w:before="120" w:after="120"/>
        <w:jc w:val="both"/>
        <w:rPr>
          <w:rFonts w:ascii="Times New Roman" w:hAnsi="Times New Roman" w:cs="Times New Roman"/>
          <w:b/>
        </w:rPr>
      </w:pPr>
      <w:bookmarkStart w:id="10" w:name="_Toc32333292"/>
      <w:r w:rsidRPr="00A47A8D">
        <w:rPr>
          <w:rFonts w:ascii="Times New Roman" w:hAnsi="Times New Roman" w:cs="Times New Roman"/>
          <w:b/>
        </w:rPr>
        <w:t>1.7 Источники финансирования</w:t>
      </w:r>
      <w:bookmarkEnd w:id="10"/>
    </w:p>
    <w:p w14:paraId="1BC19727" w14:textId="3BC62952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Источник финансирования: собственные средства АК «Народного банка».</w:t>
      </w:r>
    </w:p>
    <w:p w14:paraId="3C2C0149" w14:textId="49E40D8B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4CE85F9E" w14:textId="47078E25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07E4EB66" w14:textId="77777777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15A4CF96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lastRenderedPageBreak/>
        <w:t>2. Этапы реализации проекта</w:t>
      </w:r>
    </w:p>
    <w:p w14:paraId="6EBC63F6" w14:textId="77777777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 все время ведения данного проекта со стороны Исполнителя должен быть выделен управляющий проектом, который будет отвечать за все вопросы взаимодействия с Заказчиком и внешними организациями, вовлеченными в проект.</w:t>
      </w:r>
    </w:p>
    <w:p w14:paraId="4C53D698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475C535E" w14:textId="77777777" w:rsidR="00130EC6" w:rsidRPr="00A47A8D" w:rsidRDefault="00130EC6" w:rsidP="00130EC6">
      <w:pPr>
        <w:spacing w:before="120" w:after="120"/>
        <w:ind w:firstLine="357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Этапы:</w:t>
      </w:r>
    </w:p>
    <w:p w14:paraId="3BF7284C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Поставка программного обеспечения;</w:t>
      </w:r>
    </w:p>
    <w:p w14:paraId="13D1BBB6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Адаптация программного обеспечения с бизнес процессами банка;</w:t>
      </w:r>
    </w:p>
    <w:p w14:paraId="701AEF42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Интеграция с автоматизированной банковской системой (АБС);</w:t>
      </w:r>
    </w:p>
    <w:p w14:paraId="5459B561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Интеграция с внешними базами данных;</w:t>
      </w:r>
    </w:p>
    <w:p w14:paraId="10903491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Инсталляция проектного решения;</w:t>
      </w:r>
    </w:p>
    <w:p w14:paraId="073D487D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Тестирование системы;</w:t>
      </w:r>
    </w:p>
    <w:p w14:paraId="5512A486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Обучение сотрудников;</w:t>
      </w:r>
    </w:p>
    <w:p w14:paraId="473E7C99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Запуск проекта;</w:t>
      </w:r>
    </w:p>
    <w:p w14:paraId="433EE435" w14:textId="77777777" w:rsidR="00130EC6" w:rsidRPr="00A47A8D" w:rsidRDefault="00130EC6" w:rsidP="00130EC6">
      <w:pPr>
        <w:pStyle w:val="a5"/>
        <w:widowControl w:val="0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Техническая поддержка проекта в течении 1-года включительно.</w:t>
      </w:r>
    </w:p>
    <w:p w14:paraId="5EC58AF0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11" w:name="_Toc32333294"/>
      <w:r w:rsidRPr="00A47A8D">
        <w:rPr>
          <w:rFonts w:ascii="Times New Roman" w:hAnsi="Times New Roman" w:cs="Times New Roman"/>
          <w:b/>
        </w:rPr>
        <w:t>3.1 «Характеристики объекта информатизации»</w:t>
      </w:r>
    </w:p>
    <w:p w14:paraId="5B6FF02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Объектом модернизации является АК «Народный банк».</w:t>
      </w:r>
    </w:p>
    <w:p w14:paraId="705DEA20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АК «Народный банк» - один из ведущих универсальных коммерческих банков </w:t>
      </w:r>
      <w:proofErr w:type="spellStart"/>
      <w:r w:rsidRPr="00A47A8D">
        <w:rPr>
          <w:rFonts w:ascii="Times New Roman" w:hAnsi="Times New Roman" w:cs="Times New Roman"/>
        </w:rPr>
        <w:t>РУз</w:t>
      </w:r>
      <w:proofErr w:type="spellEnd"/>
      <w:r w:rsidRPr="00A47A8D">
        <w:rPr>
          <w:rFonts w:ascii="Times New Roman" w:hAnsi="Times New Roman" w:cs="Times New Roman"/>
        </w:rPr>
        <w:t>. Его разветвлённая филиальная сеть предлагает различные виды банковских услуг по обслуживанию населения. В настоящий момент, стратегическая цель банка выйти на качественно новый путь развития - Банк совершенствует свои технологии в самых разных областях, а также в ИТ, и поэтому переводит документы в цифровую форму, чтобы повысить скорость и качество обслуживания.</w:t>
      </w:r>
    </w:p>
    <w:p w14:paraId="5DEBD086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Основная цель этого проекта - оцифровка документов и повышение скорости обмена и хранения документов внутри и между филиалами.</w:t>
      </w:r>
    </w:p>
    <w:p w14:paraId="3AAB8B1B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Система должна обрабатывать все типы документов банка и хранить их в едином источнике. По запросу система управления документами должна быть интегрирована с другими системами банка для сбора необходимых документов и информации, чтобы поддерживать концепцию единой исходной системы.</w:t>
      </w:r>
    </w:p>
    <w:p w14:paraId="62047042" w14:textId="77777777" w:rsidR="00130EC6" w:rsidRPr="00A47A8D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3.2 Технические параметры существующего</w:t>
      </w:r>
      <w:r w:rsidRPr="00A47A8D">
        <w:rPr>
          <w:rFonts w:ascii="Times New Roman" w:hAnsi="Times New Roman" w:cs="Times New Roman"/>
          <w:b/>
          <w:lang w:val="uz-Cyrl-UZ"/>
        </w:rPr>
        <w:t xml:space="preserve"> </w:t>
      </w:r>
      <w:r w:rsidRPr="00A47A8D">
        <w:rPr>
          <w:rFonts w:ascii="Times New Roman" w:hAnsi="Times New Roman" w:cs="Times New Roman"/>
          <w:b/>
        </w:rPr>
        <w:t>серверного оборудования для поставляемого решения: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5101"/>
      </w:tblGrid>
      <w:tr w:rsidR="00130EC6" w:rsidRPr="00A47A8D" w14:paraId="24123E44" w14:textId="77777777" w:rsidTr="00263EF2">
        <w:tc>
          <w:tcPr>
            <w:tcW w:w="9776" w:type="dxa"/>
            <w:gridSpan w:val="2"/>
          </w:tcPr>
          <w:p w14:paraId="5F5391EE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СЕРВЕР ПРИЛОЖЕНИЙ</w:t>
            </w:r>
          </w:p>
        </w:tc>
      </w:tr>
      <w:tr w:rsidR="00130EC6" w:rsidRPr="00A47A8D" w14:paraId="3A158D55" w14:textId="77777777" w:rsidTr="00263EF2">
        <w:tc>
          <w:tcPr>
            <w:tcW w:w="4675" w:type="dxa"/>
          </w:tcPr>
          <w:p w14:paraId="6AEB7245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Среда функционирования</w:t>
            </w:r>
          </w:p>
        </w:tc>
        <w:tc>
          <w:tcPr>
            <w:tcW w:w="5101" w:type="dxa"/>
          </w:tcPr>
          <w:p w14:paraId="658BAA6A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Виртуальная инфраструктура</w:t>
            </w:r>
          </w:p>
        </w:tc>
      </w:tr>
      <w:tr w:rsidR="00130EC6" w:rsidRPr="000C4893" w14:paraId="2647E3E5" w14:textId="77777777" w:rsidTr="00263EF2">
        <w:tc>
          <w:tcPr>
            <w:tcW w:w="4675" w:type="dxa"/>
          </w:tcPr>
          <w:p w14:paraId="67DBD423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Процессор (виртуальных ядер, частота)</w:t>
            </w:r>
          </w:p>
        </w:tc>
        <w:tc>
          <w:tcPr>
            <w:tcW w:w="5101" w:type="dxa"/>
          </w:tcPr>
          <w:p w14:paraId="77662FE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Intel Xeon E5 or 5600 Series 8 core,  2.4  – 3.x GHz</w:t>
            </w:r>
          </w:p>
        </w:tc>
      </w:tr>
      <w:tr w:rsidR="00130EC6" w:rsidRPr="00A47A8D" w14:paraId="0707CDD5" w14:textId="77777777" w:rsidTr="00263EF2">
        <w:tc>
          <w:tcPr>
            <w:tcW w:w="4675" w:type="dxa"/>
          </w:tcPr>
          <w:p w14:paraId="2EFE8629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Оперативная память</w:t>
            </w:r>
          </w:p>
        </w:tc>
        <w:tc>
          <w:tcPr>
            <w:tcW w:w="5101" w:type="dxa"/>
          </w:tcPr>
          <w:p w14:paraId="756D8EAF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256 GB</w:t>
            </w:r>
          </w:p>
        </w:tc>
      </w:tr>
      <w:tr w:rsidR="00130EC6" w:rsidRPr="00A47A8D" w14:paraId="4133071B" w14:textId="77777777" w:rsidTr="00263EF2">
        <w:tc>
          <w:tcPr>
            <w:tcW w:w="4675" w:type="dxa"/>
          </w:tcPr>
          <w:p w14:paraId="51701A67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Дисковое пространство</w:t>
            </w:r>
          </w:p>
        </w:tc>
        <w:tc>
          <w:tcPr>
            <w:tcW w:w="5101" w:type="dxa"/>
          </w:tcPr>
          <w:p w14:paraId="54B1B9D5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54FF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 TB</w:t>
            </w:r>
          </w:p>
        </w:tc>
      </w:tr>
    </w:tbl>
    <w:p w14:paraId="5DA471C5" w14:textId="758DB741" w:rsidR="00130EC6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</w:p>
    <w:p w14:paraId="58BC312C" w14:textId="306DE7D8" w:rsidR="00130EC6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</w:p>
    <w:p w14:paraId="03640411" w14:textId="77777777" w:rsidR="00130EC6" w:rsidRPr="00A47A8D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rPr>
          <w:rFonts w:ascii="Times New Roman" w:hAnsi="Times New Roman" w:cs="Times New Roman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386"/>
      </w:tblGrid>
      <w:tr w:rsidR="00130EC6" w:rsidRPr="00F54FF9" w14:paraId="0315C193" w14:textId="77777777" w:rsidTr="00263EF2">
        <w:tc>
          <w:tcPr>
            <w:tcW w:w="9776" w:type="dxa"/>
            <w:gridSpan w:val="2"/>
          </w:tcPr>
          <w:p w14:paraId="08AD800A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СЕРВЕР БАЗЫ ДАННЫХ</w:t>
            </w:r>
          </w:p>
        </w:tc>
      </w:tr>
      <w:tr w:rsidR="00130EC6" w:rsidRPr="00F54FF9" w14:paraId="4624295C" w14:textId="77777777" w:rsidTr="00263EF2">
        <w:trPr>
          <w:trHeight w:val="314"/>
        </w:trPr>
        <w:tc>
          <w:tcPr>
            <w:tcW w:w="4390" w:type="dxa"/>
          </w:tcPr>
          <w:p w14:paraId="74AFD1E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Среда функционирования</w:t>
            </w:r>
          </w:p>
        </w:tc>
        <w:tc>
          <w:tcPr>
            <w:tcW w:w="5386" w:type="dxa"/>
          </w:tcPr>
          <w:p w14:paraId="1813AEC3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Виртуальная инфраструктура</w:t>
            </w:r>
          </w:p>
        </w:tc>
      </w:tr>
      <w:tr w:rsidR="00130EC6" w:rsidRPr="000C4893" w14:paraId="3A79A251" w14:textId="77777777" w:rsidTr="00263EF2">
        <w:tc>
          <w:tcPr>
            <w:tcW w:w="4390" w:type="dxa"/>
          </w:tcPr>
          <w:p w14:paraId="745382F0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Процессор (виртуальных ядер, частота)</w:t>
            </w:r>
          </w:p>
        </w:tc>
        <w:tc>
          <w:tcPr>
            <w:tcW w:w="5386" w:type="dxa"/>
          </w:tcPr>
          <w:p w14:paraId="42D32D3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Intel Xeon E5 or 5600 Series 8 core,  2.4  – 3.x GHz</w:t>
            </w:r>
          </w:p>
        </w:tc>
      </w:tr>
      <w:tr w:rsidR="00130EC6" w:rsidRPr="00F54FF9" w14:paraId="763C10E0" w14:textId="77777777" w:rsidTr="00263EF2">
        <w:trPr>
          <w:trHeight w:val="359"/>
        </w:trPr>
        <w:tc>
          <w:tcPr>
            <w:tcW w:w="4390" w:type="dxa"/>
          </w:tcPr>
          <w:p w14:paraId="6754DE62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Оперативная память</w:t>
            </w:r>
          </w:p>
        </w:tc>
        <w:tc>
          <w:tcPr>
            <w:tcW w:w="5386" w:type="dxa"/>
          </w:tcPr>
          <w:p w14:paraId="3DE43117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256 GB</w:t>
            </w:r>
          </w:p>
        </w:tc>
      </w:tr>
      <w:tr w:rsidR="00130EC6" w:rsidRPr="00F54FF9" w14:paraId="472AE304" w14:textId="77777777" w:rsidTr="00263EF2">
        <w:trPr>
          <w:trHeight w:val="281"/>
        </w:trPr>
        <w:tc>
          <w:tcPr>
            <w:tcW w:w="4390" w:type="dxa"/>
          </w:tcPr>
          <w:p w14:paraId="79605330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Open Sans" w:eastAsia="Times New Roman" w:hAnsi="Open Sans" w:cs="Times New Roman"/>
                <w:color w:val="000000" w:themeColor="text1"/>
                <w:sz w:val="20"/>
                <w:szCs w:val="20"/>
              </w:rPr>
              <w:t>Дисковое пространство</w:t>
            </w:r>
          </w:p>
        </w:tc>
        <w:tc>
          <w:tcPr>
            <w:tcW w:w="5386" w:type="dxa"/>
          </w:tcPr>
          <w:p w14:paraId="7F645557" w14:textId="77777777" w:rsidR="00130EC6" w:rsidRPr="00F54FF9" w:rsidRDefault="00130EC6" w:rsidP="00263EF2">
            <w:pPr>
              <w:tabs>
                <w:tab w:val="left" w:pos="420"/>
                <w:tab w:val="left" w:pos="1440"/>
              </w:tabs>
              <w:suppressAutoHyphens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4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</w:tr>
    </w:tbl>
    <w:p w14:paraId="5353E665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54BA97A4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При необходимости для полноценного функционирования ПО со стороны разработчика должны быть предоставлены требуемые расчеты по вычислительным ресурсам аппаратного обеспечения без привязок технических параметров к конкретным производителям, при этом аппаратное обеспечение будет предоставлено средствами Заказчика.</w:t>
      </w:r>
    </w:p>
    <w:p w14:paraId="15585E7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Существующая информационная инфраструктура Банка построена на базе REST интерфейсов (стеков).</w:t>
      </w:r>
    </w:p>
    <w:p w14:paraId="7A2C1C85" w14:textId="77777777" w:rsidR="00130EC6" w:rsidRPr="00A47A8D" w:rsidRDefault="00130EC6" w:rsidP="00130EC6">
      <w:pPr>
        <w:tabs>
          <w:tab w:val="left" w:pos="420"/>
          <w:tab w:val="left" w:pos="1440"/>
        </w:tabs>
        <w:suppressAutoHyphens/>
        <w:spacing w:before="120" w:after="120"/>
        <w:ind w:right="-2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4. Требования к ПО в целом:</w:t>
      </w:r>
    </w:p>
    <w:p w14:paraId="094F03BF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1. Управление архивом документов.</w:t>
      </w:r>
    </w:p>
    <w:p w14:paraId="374F5961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2. Управление процессом утверждения документов.</w:t>
      </w:r>
    </w:p>
    <w:p w14:paraId="7A24B168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3. Управление временем и уведомлениями.</w:t>
      </w:r>
    </w:p>
    <w:p w14:paraId="6CB6D472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4. Система поиска документов.</w:t>
      </w:r>
    </w:p>
    <w:p w14:paraId="3D010862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5. Вспомогательные типы документов.</w:t>
      </w:r>
    </w:p>
    <w:p w14:paraId="6BAB71E3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6. Мониторинг, аналитика и статистика.</w:t>
      </w:r>
    </w:p>
    <w:p w14:paraId="2B3D0CF3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7. Аудит.</w:t>
      </w:r>
    </w:p>
    <w:p w14:paraId="602686F0" w14:textId="77777777" w:rsidR="00130EC6" w:rsidRPr="00A47A8D" w:rsidRDefault="00130EC6" w:rsidP="00130EC6">
      <w:pPr>
        <w:ind w:left="34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8. Администрирование пользователей.</w:t>
      </w:r>
    </w:p>
    <w:p w14:paraId="41139C06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4.1 Требования к структуре и функционированию ПО:</w:t>
      </w:r>
    </w:p>
    <w:p w14:paraId="28556F2B" w14:textId="77777777" w:rsidR="00130EC6" w:rsidRPr="00A47A8D" w:rsidRDefault="00130EC6" w:rsidP="00130EC6">
      <w:pPr>
        <w:ind w:left="720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1. Система должна быть масштабируемой по вертикали и горизонтали.</w:t>
      </w:r>
    </w:p>
    <w:p w14:paraId="7096880E" w14:textId="77777777" w:rsidR="00130EC6" w:rsidRPr="00A47A8D" w:rsidRDefault="00130EC6" w:rsidP="00130EC6">
      <w:pPr>
        <w:ind w:left="720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2. Возможность обеспечения безопасности на всех уровнях, сетевом уровне, физическом уровне и уровне приложений.</w:t>
      </w:r>
    </w:p>
    <w:p w14:paraId="59EE6D35" w14:textId="77777777" w:rsidR="00130EC6" w:rsidRPr="00A47A8D" w:rsidRDefault="00130EC6" w:rsidP="00130EC6">
      <w:pPr>
        <w:ind w:left="720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3. Надежность системы при большой нагрузке.</w:t>
      </w:r>
    </w:p>
    <w:p w14:paraId="7E0DB725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4.2 Требования к взаимодействию со сторонними информационными системами:</w:t>
      </w:r>
    </w:p>
    <w:p w14:paraId="6F380598" w14:textId="77777777" w:rsidR="00130EC6" w:rsidRPr="00A47A8D" w:rsidRDefault="00130EC6" w:rsidP="00130EC6">
      <w:pPr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Интеграция с другими системами.</w:t>
      </w:r>
    </w:p>
    <w:p w14:paraId="533B7B7F" w14:textId="77777777" w:rsidR="00130EC6" w:rsidRPr="00A47A8D" w:rsidRDefault="00130EC6" w:rsidP="00130EC6">
      <w:pPr>
        <w:pStyle w:val="a5"/>
        <w:numPr>
          <w:ilvl w:val="0"/>
          <w:numId w:val="23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Система должна иметь возможность интеграции с другими системами: “</w:t>
      </w:r>
      <w:proofErr w:type="spellStart"/>
      <w:r w:rsidRPr="00A47A8D">
        <w:rPr>
          <w:rFonts w:ascii="Times New Roman" w:hAnsi="Times New Roman" w:cs="Times New Roman"/>
        </w:rPr>
        <w:t>Core</w:t>
      </w:r>
      <w:proofErr w:type="spellEnd"/>
      <w:r w:rsidRPr="00A47A8D">
        <w:rPr>
          <w:rFonts w:ascii="Times New Roman" w:hAnsi="Times New Roman" w:cs="Times New Roman"/>
        </w:rPr>
        <w:t xml:space="preserve"> </w:t>
      </w:r>
      <w:proofErr w:type="spellStart"/>
      <w:r w:rsidRPr="00A47A8D">
        <w:rPr>
          <w:rFonts w:ascii="Times New Roman" w:hAnsi="Times New Roman" w:cs="Times New Roman"/>
        </w:rPr>
        <w:t>Banking</w:t>
      </w:r>
      <w:proofErr w:type="spellEnd"/>
      <w:r w:rsidRPr="00A47A8D">
        <w:rPr>
          <w:rFonts w:ascii="Times New Roman" w:hAnsi="Times New Roman" w:cs="Times New Roman"/>
        </w:rPr>
        <w:t xml:space="preserve">” и другими существующими </w:t>
      </w:r>
      <w:r w:rsidRPr="00A47A8D">
        <w:rPr>
          <w:rFonts w:ascii="Times New Roman" w:eastAsiaTheme="minorEastAsia" w:hAnsi="Times New Roman" w:cs="Times New Roman"/>
          <w:lang w:eastAsia="zh-CN"/>
        </w:rPr>
        <w:t xml:space="preserve">систем и </w:t>
      </w:r>
      <w:r w:rsidRPr="00A47A8D">
        <w:rPr>
          <w:rFonts w:ascii="Times New Roman" w:hAnsi="Times New Roman" w:cs="Times New Roman"/>
        </w:rPr>
        <w:t>приложениями банка.</w:t>
      </w:r>
      <w:bookmarkEnd w:id="11"/>
    </w:p>
    <w:p w14:paraId="2BFDAAE7" w14:textId="478FFDF6" w:rsidR="00130EC6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5. Функциональные требования к «Система управления документами»</w:t>
      </w:r>
    </w:p>
    <w:p w14:paraId="7A0EAB5E" w14:textId="5CA94A2B" w:rsidR="00130EC6" w:rsidRDefault="00130EC6" w:rsidP="00130EC6">
      <w:pPr>
        <w:spacing w:before="120" w:after="120"/>
        <w:rPr>
          <w:rFonts w:ascii="Times New Roman" w:hAnsi="Times New Roman" w:cs="Times New Roman"/>
          <w:b/>
        </w:rPr>
      </w:pPr>
    </w:p>
    <w:p w14:paraId="658F30E8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</w:p>
    <w:p w14:paraId="3D922BBF" w14:textId="77777777" w:rsidR="00130EC6" w:rsidRPr="00A47A8D" w:rsidRDefault="00130EC6" w:rsidP="00130EC6">
      <w:pPr>
        <w:spacing w:before="120" w:after="120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5.1. </w:t>
      </w:r>
      <w:r w:rsidRPr="00A47A8D">
        <w:rPr>
          <w:rFonts w:ascii="Times New Roman" w:hAnsi="Times New Roman" w:cs="Times New Roman"/>
          <w:b/>
        </w:rPr>
        <w:t>Требования к функциям (задачам), выполняемым ИС</w:t>
      </w:r>
    </w:p>
    <w:p w14:paraId="2BA51155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Поиск с русским, узбекским и английским (многоязыковая поддержка) OCR (оптическое распознавание символов). PDF, WORD, снимки экрана и изображения должны быть доступны для поиска.</w:t>
      </w:r>
    </w:p>
    <w:p w14:paraId="7696C6A3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Контроль версий документов. Совместное использование документа (блокировка документа при редактировании).</w:t>
      </w:r>
    </w:p>
    <w:p w14:paraId="114F567A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Блокировать / разблокировать документы.</w:t>
      </w:r>
    </w:p>
    <w:p w14:paraId="2BB53228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Уведомления на основе событий (изменение документа, срок действия и т. Д.).</w:t>
      </w:r>
    </w:p>
    <w:p w14:paraId="6151E5F9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Настраиваемая иерархия документов.</w:t>
      </w:r>
    </w:p>
    <w:p w14:paraId="1DF05933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контейнеры для документов / индексные карты.</w:t>
      </w:r>
    </w:p>
    <w:p w14:paraId="289AC7E7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шаблонов документов.</w:t>
      </w:r>
    </w:p>
    <w:p w14:paraId="54F3C29B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поля индекса для записи метаданных.</w:t>
      </w:r>
    </w:p>
    <w:p w14:paraId="267D9E69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Сдвиг записей и иерархия документов.</w:t>
      </w:r>
    </w:p>
    <w:p w14:paraId="3C32DD6A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вводить метаданные и загружать документы.</w:t>
      </w:r>
    </w:p>
    <w:p w14:paraId="0664F8FD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просматривать метаданные и документы в средстве просмотра и выполнять различные санкционированные операции, такие как поворот, увеличение, миниатюра, печать документов.</w:t>
      </w:r>
    </w:p>
    <w:p w14:paraId="6AB0AE57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Извлечение метаданных из документов.</w:t>
      </w:r>
    </w:p>
    <w:p w14:paraId="171D34CC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Возможность сканирования непосредственно из сканера, а также через просмотр файловой системы.</w:t>
      </w:r>
    </w:p>
    <w:p w14:paraId="567F2CE2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использовать функции прикрепленного сканера для уточнения документов.</w:t>
      </w:r>
    </w:p>
    <w:p w14:paraId="67E9AB79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Пользователь должен иметь возможность прикреплять документы разных форматов файлов. например </w:t>
      </w:r>
      <w:proofErr w:type="spellStart"/>
      <w:r w:rsidRPr="00A47A8D">
        <w:rPr>
          <w:rFonts w:ascii="Times New Roman" w:hAnsi="Times New Roman" w:cs="Times New Roman"/>
        </w:rPr>
        <w:t>doc</w:t>
      </w:r>
      <w:proofErr w:type="spellEnd"/>
      <w:r w:rsidRPr="00A47A8D">
        <w:rPr>
          <w:rFonts w:ascii="Times New Roman" w:hAnsi="Times New Roman" w:cs="Times New Roman"/>
        </w:rPr>
        <w:t xml:space="preserve">, </w:t>
      </w:r>
      <w:proofErr w:type="spellStart"/>
      <w:r w:rsidRPr="00A47A8D">
        <w:rPr>
          <w:rFonts w:ascii="Times New Roman" w:hAnsi="Times New Roman" w:cs="Times New Roman"/>
        </w:rPr>
        <w:t>xls</w:t>
      </w:r>
      <w:proofErr w:type="spellEnd"/>
      <w:r w:rsidRPr="00A47A8D">
        <w:rPr>
          <w:rFonts w:ascii="Times New Roman" w:hAnsi="Times New Roman" w:cs="Times New Roman"/>
        </w:rPr>
        <w:t xml:space="preserve">, </w:t>
      </w:r>
      <w:proofErr w:type="spellStart"/>
      <w:r w:rsidRPr="00A47A8D">
        <w:rPr>
          <w:rFonts w:ascii="Times New Roman" w:hAnsi="Times New Roman" w:cs="Times New Roman"/>
        </w:rPr>
        <w:t>ppt</w:t>
      </w:r>
      <w:proofErr w:type="spellEnd"/>
      <w:r w:rsidRPr="00A47A8D">
        <w:rPr>
          <w:rFonts w:ascii="Times New Roman" w:hAnsi="Times New Roman" w:cs="Times New Roman"/>
        </w:rPr>
        <w:t xml:space="preserve"> и т. д.</w:t>
      </w:r>
    </w:p>
    <w:p w14:paraId="0A6424D7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искать документы на основе прав и ролей, назначенных пользователю.</w:t>
      </w:r>
    </w:p>
    <w:p w14:paraId="3EE60474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Глобальный поиск и возможность индивидуального поиска.</w:t>
      </w:r>
    </w:p>
    <w:p w14:paraId="1945A066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Авторизованный пользователь должен иметь возможность загружать / скачивать массовые данные и изображения.</w:t>
      </w:r>
    </w:p>
    <w:p w14:paraId="1F271CC2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идентифицировать содержимое процесса / статус записей. т.е. записи получены впервые, возвращены и т. д.</w:t>
      </w:r>
    </w:p>
    <w:p w14:paraId="3A86FEB1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Возможность сканирования непосредственно из сканера, а также через просмотр файловой системы.</w:t>
      </w:r>
    </w:p>
    <w:p w14:paraId="67E59953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использовать функции прикрепленных</w:t>
      </w:r>
    </w:p>
    <w:p w14:paraId="6E37FADD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Сканер для уточнения документов.</w:t>
      </w:r>
    </w:p>
    <w:p w14:paraId="749FD7D5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искать задачу / документы на основе полей процесса.</w:t>
      </w:r>
    </w:p>
    <w:p w14:paraId="332807C8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просматривать данные и документы в средстве просмотра.</w:t>
      </w:r>
    </w:p>
    <w:p w14:paraId="21BF51CF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отмечать или выбирать несоответствия из заранее определенного списка.</w:t>
      </w:r>
    </w:p>
    <w:p w14:paraId="43B236FC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вводить свои комментарии или выбирать из заранее определенных комментариев.</w:t>
      </w:r>
    </w:p>
    <w:p w14:paraId="26F431A6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Переназначение задачи пользователям.</w:t>
      </w:r>
    </w:p>
    <w:p w14:paraId="01216774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Уведомление о событии по электронной почте (при изменении).</w:t>
      </w:r>
    </w:p>
    <w:p w14:paraId="798A7ED1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Отправить URL-адрес документа по электронной </w:t>
      </w:r>
      <w:proofErr w:type="gramStart"/>
      <w:r w:rsidRPr="00A47A8D">
        <w:rPr>
          <w:rFonts w:ascii="Times New Roman" w:hAnsi="Times New Roman" w:cs="Times New Roman"/>
        </w:rPr>
        <w:t>почте..</w:t>
      </w:r>
      <w:proofErr w:type="gramEnd"/>
    </w:p>
    <w:p w14:paraId="5130022D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Уникальный идентификатор документа.</w:t>
      </w:r>
    </w:p>
    <w:p w14:paraId="39D04D18" w14:textId="77777777" w:rsidR="00130EC6" w:rsidRPr="00A47A8D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Просмотр пользователя (документ отредактирован, заблокирован, выгружен, подписано, последнее изменение, последняя загрузка).</w:t>
      </w:r>
    </w:p>
    <w:p w14:paraId="072A55E8" w14:textId="179165F3" w:rsidR="00130EC6" w:rsidRDefault="00130EC6" w:rsidP="00130EC6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Обзор (наиболее просматриваемые / изменяемые документы, последняя неделя / месяц последняя загрузка, последняя изменено).</w:t>
      </w:r>
    </w:p>
    <w:p w14:paraId="4000CA2F" w14:textId="77777777" w:rsidR="00130EC6" w:rsidRPr="00A47A8D" w:rsidRDefault="00130EC6" w:rsidP="00130EC6">
      <w:pPr>
        <w:pStyle w:val="a5"/>
        <w:spacing w:after="160" w:line="259" w:lineRule="auto"/>
        <w:rPr>
          <w:rFonts w:ascii="Times New Roman" w:hAnsi="Times New Roman" w:cs="Times New Roman"/>
        </w:rPr>
      </w:pPr>
    </w:p>
    <w:p w14:paraId="7E2E63FE" w14:textId="77777777" w:rsidR="00130EC6" w:rsidRPr="008A17D5" w:rsidRDefault="00130EC6" w:rsidP="00130EC6">
      <w:pPr>
        <w:spacing w:after="160" w:line="259" w:lineRule="auto"/>
        <w:rPr>
          <w:rFonts w:ascii="Times New Roman" w:hAnsi="Times New Roman" w:cs="Times New Roman"/>
          <w:b/>
          <w:bCs/>
          <w:lang w:val="uz-Cyrl-UZ"/>
        </w:rPr>
      </w:pPr>
      <w:r w:rsidRPr="00A47A8D">
        <w:rPr>
          <w:rFonts w:ascii="Times New Roman" w:hAnsi="Times New Roman" w:cs="Times New Roman"/>
          <w:b/>
          <w:bCs/>
        </w:rPr>
        <w:lastRenderedPageBreak/>
        <w:t>5.</w:t>
      </w:r>
      <w:r>
        <w:rPr>
          <w:rFonts w:ascii="Times New Roman" w:hAnsi="Times New Roman" w:cs="Times New Roman"/>
          <w:b/>
          <w:bCs/>
        </w:rPr>
        <w:t>2</w:t>
      </w:r>
      <w:r w:rsidRPr="00A47A8D">
        <w:rPr>
          <w:rFonts w:ascii="Times New Roman" w:hAnsi="Times New Roman" w:cs="Times New Roman"/>
          <w:b/>
          <w:bCs/>
        </w:rPr>
        <w:t>. Требование к рабочему процессу:</w:t>
      </w:r>
      <w:r>
        <w:rPr>
          <w:rFonts w:ascii="Times New Roman" w:hAnsi="Times New Roman" w:cs="Times New Roman"/>
          <w:b/>
          <w:bCs/>
          <w:lang w:val="uz-Cyrl-UZ"/>
        </w:rPr>
        <w:t xml:space="preserve"> </w:t>
      </w:r>
    </w:p>
    <w:p w14:paraId="54BF08C0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Возможности создание сложного рабочего процесса.</w:t>
      </w:r>
    </w:p>
    <w:p w14:paraId="3FBF82CB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несколько рабочих процессов</w:t>
      </w:r>
    </w:p>
    <w:p w14:paraId="310985CE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процессы и маршрутизация</w:t>
      </w:r>
    </w:p>
    <w:p w14:paraId="555F046E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Возможность настройки параллельного и последовательного типов рабочего процесса. </w:t>
      </w:r>
    </w:p>
    <w:p w14:paraId="3939CC93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поля процесса, типы данных и определение ограничений.</w:t>
      </w:r>
    </w:p>
    <w:p w14:paraId="7969EA5B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поля процесса ограничивают пользовательский роли.</w:t>
      </w:r>
    </w:p>
    <w:p w14:paraId="6F50A5C8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блокировать и разблокировать запись</w:t>
      </w:r>
    </w:p>
    <w:p w14:paraId="03F4EC43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Настраиваемое одобрение и отклонение запросов пользователей</w:t>
      </w:r>
    </w:p>
    <w:p w14:paraId="66186A87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Настройка пользователя, роли и права пользователя, ​​функции, например, обработка действий, просмотр, редактирование, печать, экспорт и. т.д.</w:t>
      </w:r>
    </w:p>
    <w:p w14:paraId="51BBB2FB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Назначение пользователю нескольких ролей</w:t>
      </w:r>
    </w:p>
    <w:p w14:paraId="28CE1D47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Поддержка аутентификация пользователей </w:t>
      </w:r>
      <w:proofErr w:type="spellStart"/>
      <w:r w:rsidRPr="00A47A8D">
        <w:rPr>
          <w:rFonts w:ascii="Times New Roman" w:hAnsi="Times New Roman" w:cs="Times New Roman"/>
        </w:rPr>
        <w:t>Active</w:t>
      </w:r>
      <w:proofErr w:type="spellEnd"/>
      <w:r w:rsidRPr="00A47A8D">
        <w:rPr>
          <w:rFonts w:ascii="Times New Roman" w:hAnsi="Times New Roman" w:cs="Times New Roman"/>
        </w:rPr>
        <w:t xml:space="preserve"> </w:t>
      </w:r>
      <w:proofErr w:type="spellStart"/>
      <w:r w:rsidRPr="00A47A8D">
        <w:rPr>
          <w:rFonts w:ascii="Times New Roman" w:hAnsi="Times New Roman" w:cs="Times New Roman"/>
        </w:rPr>
        <w:t>Directory</w:t>
      </w:r>
      <w:proofErr w:type="spellEnd"/>
    </w:p>
    <w:p w14:paraId="0645FB52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Настраиваемое распределение нагрузки между пользователями посредством распределения нагрузки, балансировки нагрузки и т. д.</w:t>
      </w:r>
    </w:p>
    <w:p w14:paraId="45C73A0D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Настраиваемый контрольный список документов</w:t>
      </w:r>
    </w:p>
    <w:p w14:paraId="070AE695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Утвержденная функция повторного запуска записи</w:t>
      </w:r>
    </w:p>
    <w:p w14:paraId="483C9E25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Документ отслеживания, пользователь, комментарии</w:t>
      </w:r>
    </w:p>
    <w:p w14:paraId="588BDE3C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Пользователь должен иметь возможность идентифицировать содержимое процесса / статус записей. т.е. записи получены впервые, возвращены и т. д.</w:t>
      </w:r>
    </w:p>
    <w:p w14:paraId="08D99A1D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рабочий процесс для рассмотрения, утверждения, проверки.</w:t>
      </w:r>
    </w:p>
    <w:p w14:paraId="1EF9F6BF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последовательных и параллельных рабочих процессов.</w:t>
      </w:r>
    </w:p>
    <w:p w14:paraId="767BB74E" w14:textId="77777777" w:rsidR="00130EC6" w:rsidRPr="00A47A8D" w:rsidRDefault="00130EC6" w:rsidP="00130EC6">
      <w:pPr>
        <w:pStyle w:val="a5"/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Назначьте задачи группам или пользователям.</w:t>
      </w:r>
    </w:p>
    <w:p w14:paraId="033414D7" w14:textId="77777777" w:rsidR="00130EC6" w:rsidRPr="00A47A8D" w:rsidRDefault="00130EC6" w:rsidP="00130EC6">
      <w:pPr>
        <w:pStyle w:val="a5"/>
        <w:widowControl w:val="0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Настраиваемые уведомления / напоминания по электронной почте с указанием получателей электронной почты «Кому», «Копия», «Скрытая копия» и определения текста электронной почты</w:t>
      </w:r>
    </w:p>
    <w:p w14:paraId="001025FF" w14:textId="77777777" w:rsidR="00130EC6" w:rsidRPr="00A47A8D" w:rsidRDefault="00130EC6" w:rsidP="00130EC6">
      <w:pPr>
        <w:rPr>
          <w:rFonts w:ascii="Times New Roman" w:hAnsi="Times New Roman" w:cs="Times New Roman"/>
        </w:rPr>
      </w:pPr>
    </w:p>
    <w:p w14:paraId="068E495C" w14:textId="77777777" w:rsidR="00130EC6" w:rsidRPr="00A47A8D" w:rsidRDefault="00130EC6" w:rsidP="00130EC6">
      <w:pPr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</w:rPr>
        <w:t>.</w:t>
      </w:r>
      <w:r w:rsidRPr="00A47A8D">
        <w:rPr>
          <w:rFonts w:ascii="Times New Roman" w:hAnsi="Times New Roman" w:cs="Times New Roman"/>
          <w:b/>
        </w:rPr>
        <w:t>6. Дополнительные функции системы управления документами</w:t>
      </w:r>
    </w:p>
    <w:p w14:paraId="1BA10EDB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12" w:name="bookmark30"/>
      <w:bookmarkStart w:id="13" w:name="bookmark31"/>
      <w:bookmarkStart w:id="14" w:name="_Toc32333310"/>
      <w:r w:rsidRPr="00A47A8D">
        <w:rPr>
          <w:rFonts w:ascii="Times New Roman" w:hAnsi="Times New Roman" w:cs="Times New Roman"/>
          <w:b/>
        </w:rPr>
        <w:t>6.1 Функции генератора отчетов и статистики</w:t>
      </w:r>
      <w:bookmarkEnd w:id="12"/>
      <w:bookmarkEnd w:id="13"/>
      <w:bookmarkEnd w:id="14"/>
    </w:p>
    <w:p w14:paraId="0CC3B886" w14:textId="77777777" w:rsidR="00130EC6" w:rsidRPr="00A47A8D" w:rsidRDefault="00130EC6" w:rsidP="00130EC6">
      <w:pPr>
        <w:pStyle w:val="a5"/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</w:rPr>
      </w:pPr>
      <w:bookmarkStart w:id="15" w:name="bookmark32"/>
      <w:bookmarkStart w:id="16" w:name="bookmark33"/>
      <w:bookmarkStart w:id="17" w:name="_Toc32333311"/>
      <w:r w:rsidRPr="00A47A8D">
        <w:rPr>
          <w:rFonts w:ascii="Times New Roman" w:hAnsi="Times New Roman" w:cs="Times New Roman"/>
        </w:rPr>
        <w:t xml:space="preserve">Наличие стандартных отчетов, </w:t>
      </w:r>
      <w:proofErr w:type="gramStart"/>
      <w:r w:rsidRPr="00A47A8D">
        <w:rPr>
          <w:rFonts w:ascii="Times New Roman" w:hAnsi="Times New Roman" w:cs="Times New Roman"/>
        </w:rPr>
        <w:t>например</w:t>
      </w:r>
      <w:proofErr w:type="gramEnd"/>
      <w:r w:rsidRPr="00A47A8D">
        <w:rPr>
          <w:rFonts w:ascii="Times New Roman" w:hAnsi="Times New Roman" w:cs="Times New Roman"/>
        </w:rPr>
        <w:t xml:space="preserve"> Количество страниц, список пользователей, роли и права, действия пользователей.</w:t>
      </w:r>
    </w:p>
    <w:p w14:paraId="4B8A970D" w14:textId="77777777" w:rsidR="00130EC6" w:rsidRPr="00A47A8D" w:rsidRDefault="00130EC6" w:rsidP="00130EC6">
      <w:pPr>
        <w:pStyle w:val="a5"/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Отчет должен быть настроен и сформирован на основе существующих данных в базе данных.</w:t>
      </w:r>
    </w:p>
    <w:p w14:paraId="1ED1AFEB" w14:textId="77777777" w:rsidR="00130EC6" w:rsidRPr="00A47A8D" w:rsidRDefault="00130EC6" w:rsidP="00130EC6">
      <w:pPr>
        <w:pStyle w:val="a5"/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Панель инструментов для настройки и создания отчетов.</w:t>
      </w:r>
    </w:p>
    <w:p w14:paraId="6D569299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lang w:val="en-US"/>
        </w:rPr>
      </w:pPr>
      <w:r w:rsidRPr="00A47A8D">
        <w:rPr>
          <w:rFonts w:ascii="Times New Roman" w:hAnsi="Times New Roman" w:cs="Times New Roman"/>
          <w:b/>
        </w:rPr>
        <w:t xml:space="preserve">6.2 </w:t>
      </w:r>
      <w:bookmarkEnd w:id="15"/>
      <w:bookmarkEnd w:id="16"/>
      <w:bookmarkEnd w:id="17"/>
      <w:r w:rsidRPr="00A47A8D">
        <w:rPr>
          <w:rFonts w:ascii="Times New Roman" w:hAnsi="Times New Roman" w:cs="Times New Roman"/>
          <w:b/>
          <w:bCs/>
        </w:rPr>
        <w:t>Администрирование и безопасность</w:t>
      </w:r>
      <w:r w:rsidRPr="00A47A8D">
        <w:rPr>
          <w:rFonts w:ascii="Times New Roman" w:hAnsi="Times New Roman" w:cs="Times New Roman"/>
          <w:b/>
          <w:bCs/>
          <w:lang w:val="en-US"/>
        </w:rPr>
        <w:t>.</w:t>
      </w:r>
    </w:p>
    <w:p w14:paraId="2D42FBAF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bookmarkStart w:id="18" w:name="bookmark34"/>
      <w:bookmarkStart w:id="19" w:name="bookmark35"/>
      <w:bookmarkStart w:id="20" w:name="_Toc32333312"/>
      <w:r w:rsidRPr="00A47A8D">
        <w:rPr>
          <w:rFonts w:ascii="Times New Roman" w:hAnsi="Times New Roman" w:cs="Times New Roman"/>
        </w:rPr>
        <w:t>Система должна поддерживать Цифровую подпись.</w:t>
      </w:r>
    </w:p>
    <w:p w14:paraId="7DBE250A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Администрирование пользователей, неправильный вход и ограничение размера изображения / документа.</w:t>
      </w:r>
    </w:p>
    <w:p w14:paraId="029FE0E1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Поддерживается аутентификация пользователей “</w:t>
      </w:r>
      <w:proofErr w:type="spellStart"/>
      <w:r w:rsidRPr="00A47A8D">
        <w:rPr>
          <w:rFonts w:ascii="Times New Roman" w:hAnsi="Times New Roman" w:cs="Times New Roman"/>
        </w:rPr>
        <w:t>Active</w:t>
      </w:r>
      <w:proofErr w:type="spellEnd"/>
      <w:r w:rsidRPr="00A47A8D">
        <w:rPr>
          <w:rFonts w:ascii="Times New Roman" w:hAnsi="Times New Roman" w:cs="Times New Roman"/>
        </w:rPr>
        <w:t xml:space="preserve"> </w:t>
      </w:r>
      <w:proofErr w:type="spellStart"/>
      <w:r w:rsidRPr="00A47A8D">
        <w:rPr>
          <w:rFonts w:ascii="Times New Roman" w:hAnsi="Times New Roman" w:cs="Times New Roman"/>
        </w:rPr>
        <w:t>Directory</w:t>
      </w:r>
      <w:proofErr w:type="spellEnd"/>
      <w:r w:rsidRPr="00A47A8D">
        <w:rPr>
          <w:rFonts w:ascii="Times New Roman" w:hAnsi="Times New Roman" w:cs="Times New Roman"/>
        </w:rPr>
        <w:t>”.</w:t>
      </w:r>
    </w:p>
    <w:p w14:paraId="4A82CF1C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Администрирование прав и ролей пользователей для назначения объектов и функций, включая назначение нескольких ролей.</w:t>
      </w:r>
    </w:p>
    <w:p w14:paraId="175047EF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Администрирование ограничения размера документов для контейнеров в иерархии документов.</w:t>
      </w:r>
    </w:p>
    <w:p w14:paraId="7DE44F5F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Авторизация публикации / отмены публикации документов.</w:t>
      </w:r>
    </w:p>
    <w:p w14:paraId="3AC5EE84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Разрешенное удаление и восстановление удаленных документов.</w:t>
      </w:r>
    </w:p>
    <w:p w14:paraId="565C134C" w14:textId="77777777" w:rsidR="00130EC6" w:rsidRPr="00A47A8D" w:rsidRDefault="00130EC6" w:rsidP="00130EC6">
      <w:pPr>
        <w:pStyle w:val="a5"/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Поддержка водяных знаков на распечатках документов.</w:t>
      </w:r>
    </w:p>
    <w:p w14:paraId="255D202E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bCs/>
          <w:lang w:val="en-US"/>
        </w:rPr>
      </w:pPr>
      <w:r w:rsidRPr="00A47A8D">
        <w:rPr>
          <w:rFonts w:ascii="Times New Roman" w:hAnsi="Times New Roman" w:cs="Times New Roman"/>
          <w:b/>
        </w:rPr>
        <w:t xml:space="preserve">6.3 </w:t>
      </w:r>
      <w:bookmarkEnd w:id="18"/>
      <w:bookmarkEnd w:id="19"/>
      <w:bookmarkEnd w:id="20"/>
      <w:r w:rsidRPr="00A47A8D">
        <w:rPr>
          <w:rFonts w:ascii="Times New Roman" w:hAnsi="Times New Roman" w:cs="Times New Roman"/>
          <w:b/>
          <w:bCs/>
        </w:rPr>
        <w:t>Аудит</w:t>
      </w:r>
      <w:r w:rsidRPr="00A47A8D">
        <w:rPr>
          <w:rFonts w:ascii="Times New Roman" w:hAnsi="Times New Roman" w:cs="Times New Roman"/>
          <w:b/>
          <w:bCs/>
          <w:lang w:val="en-US"/>
        </w:rPr>
        <w:t>.</w:t>
      </w:r>
    </w:p>
    <w:p w14:paraId="00A848D3" w14:textId="77777777" w:rsidR="00130EC6" w:rsidRPr="00A47A8D" w:rsidRDefault="00130EC6" w:rsidP="00130EC6">
      <w:pPr>
        <w:pStyle w:val="a5"/>
        <w:numPr>
          <w:ilvl w:val="0"/>
          <w:numId w:val="26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Действия пользователя, комментарии к документу должны отслеживаться и регистрироваться в системе.</w:t>
      </w:r>
    </w:p>
    <w:p w14:paraId="52FE7E66" w14:textId="77777777" w:rsidR="00130EC6" w:rsidRPr="00A47A8D" w:rsidRDefault="00130EC6" w:rsidP="00130EC6">
      <w:pPr>
        <w:pStyle w:val="a5"/>
        <w:widowControl w:val="0"/>
        <w:numPr>
          <w:ilvl w:val="0"/>
          <w:numId w:val="26"/>
        </w:num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  <w:r w:rsidRPr="00A47A8D">
        <w:rPr>
          <w:rFonts w:ascii="Times New Roman" w:hAnsi="Times New Roman" w:cs="Times New Roman"/>
        </w:rPr>
        <w:lastRenderedPageBreak/>
        <w:t>Отчеты по активности пользователей</w:t>
      </w:r>
    </w:p>
    <w:p w14:paraId="0843EE4B" w14:textId="77777777" w:rsidR="00130EC6" w:rsidRPr="00A47A8D" w:rsidRDefault="00130EC6" w:rsidP="00130EC6">
      <w:pPr>
        <w:pStyle w:val="a5"/>
        <w:spacing w:after="160" w:line="259" w:lineRule="auto"/>
        <w:rPr>
          <w:rFonts w:ascii="Times New Roman" w:hAnsi="Times New Roman" w:cs="Times New Roman"/>
        </w:rPr>
      </w:pPr>
    </w:p>
    <w:p w14:paraId="31196D04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bCs/>
          <w:lang w:val="en-US"/>
        </w:rPr>
      </w:pPr>
      <w:bookmarkStart w:id="21" w:name="bookmark36"/>
      <w:bookmarkStart w:id="22" w:name="bookmark37"/>
      <w:bookmarkStart w:id="23" w:name="_Toc32333313"/>
      <w:r w:rsidRPr="00A47A8D">
        <w:rPr>
          <w:rFonts w:ascii="Times New Roman" w:hAnsi="Times New Roman" w:cs="Times New Roman"/>
          <w:b/>
        </w:rPr>
        <w:t>6.</w:t>
      </w:r>
      <w:r w:rsidRPr="00A47A8D">
        <w:rPr>
          <w:rFonts w:ascii="Times New Roman" w:hAnsi="Times New Roman" w:cs="Times New Roman"/>
          <w:b/>
          <w:lang w:val="en-US"/>
        </w:rPr>
        <w:t>4</w:t>
      </w:r>
      <w:r w:rsidRPr="00A47A8D">
        <w:rPr>
          <w:rFonts w:ascii="Times New Roman" w:hAnsi="Times New Roman" w:cs="Times New Roman"/>
          <w:b/>
        </w:rPr>
        <w:t xml:space="preserve"> </w:t>
      </w:r>
      <w:r w:rsidRPr="00A47A8D">
        <w:rPr>
          <w:rFonts w:ascii="Times New Roman" w:hAnsi="Times New Roman" w:cs="Times New Roman"/>
          <w:b/>
          <w:bCs/>
        </w:rPr>
        <w:t>Производительность приложения</w:t>
      </w:r>
      <w:r w:rsidRPr="00A47A8D">
        <w:rPr>
          <w:rFonts w:ascii="Times New Roman" w:hAnsi="Times New Roman" w:cs="Times New Roman"/>
          <w:b/>
          <w:bCs/>
          <w:lang w:val="en-US"/>
        </w:rPr>
        <w:t>.</w:t>
      </w:r>
    </w:p>
    <w:p w14:paraId="37780E04" w14:textId="77777777" w:rsidR="00130EC6" w:rsidRPr="00A47A8D" w:rsidRDefault="00130EC6" w:rsidP="00130EC6">
      <w:pPr>
        <w:pStyle w:val="a5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Система должна быть масштабируемой.</w:t>
      </w:r>
    </w:p>
    <w:p w14:paraId="13BE87F2" w14:textId="77777777" w:rsidR="00130EC6" w:rsidRPr="00A47A8D" w:rsidRDefault="00130EC6" w:rsidP="00130EC6">
      <w:pPr>
        <w:pStyle w:val="a5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Все важные действия должны происходить в режиме реального времени.</w:t>
      </w:r>
    </w:p>
    <w:p w14:paraId="0F721640" w14:textId="77777777" w:rsidR="00130EC6" w:rsidRPr="00A47A8D" w:rsidRDefault="00130EC6" w:rsidP="00130EC6">
      <w:pPr>
        <w:pStyle w:val="a5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Возможность обрабатывать 800 одновременных пользователей в системе.</w:t>
      </w:r>
    </w:p>
    <w:p w14:paraId="26CC45BB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  <w:lang w:val="en-US"/>
        </w:rPr>
      </w:pPr>
      <w:r w:rsidRPr="00A47A8D">
        <w:rPr>
          <w:rFonts w:ascii="Times New Roman" w:hAnsi="Times New Roman" w:cs="Times New Roman"/>
          <w:b/>
          <w:lang w:val="en-US"/>
        </w:rPr>
        <w:t xml:space="preserve">6.5 </w:t>
      </w:r>
      <w:proofErr w:type="spellStart"/>
      <w:r w:rsidRPr="00A47A8D">
        <w:rPr>
          <w:rFonts w:ascii="Times New Roman" w:hAnsi="Times New Roman" w:cs="Times New Roman"/>
          <w:b/>
          <w:lang w:val="en-US"/>
        </w:rPr>
        <w:t>Функции</w:t>
      </w:r>
      <w:proofErr w:type="spellEnd"/>
      <w:r w:rsidRPr="00A47A8D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A47A8D">
        <w:rPr>
          <w:rFonts w:ascii="Times New Roman" w:hAnsi="Times New Roman" w:cs="Times New Roman"/>
          <w:b/>
          <w:lang w:val="en-US"/>
        </w:rPr>
        <w:t>резервного</w:t>
      </w:r>
      <w:proofErr w:type="spellEnd"/>
      <w:r w:rsidRPr="00A47A8D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A47A8D">
        <w:rPr>
          <w:rFonts w:ascii="Times New Roman" w:hAnsi="Times New Roman" w:cs="Times New Roman"/>
          <w:b/>
          <w:lang w:val="en-US"/>
        </w:rPr>
        <w:t>копирования</w:t>
      </w:r>
      <w:bookmarkEnd w:id="21"/>
      <w:bookmarkEnd w:id="22"/>
      <w:bookmarkEnd w:id="23"/>
      <w:proofErr w:type="spellEnd"/>
    </w:p>
    <w:p w14:paraId="059BDE6B" w14:textId="77777777" w:rsidR="00130EC6" w:rsidRPr="00A47A8D" w:rsidRDefault="00130EC6" w:rsidP="00130EC6">
      <w:pPr>
        <w:pStyle w:val="14"/>
        <w:numPr>
          <w:ilvl w:val="0"/>
          <w:numId w:val="17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A8D">
        <w:rPr>
          <w:rFonts w:ascii="Times New Roman" w:hAnsi="Times New Roman" w:cs="Times New Roman"/>
          <w:sz w:val="24"/>
          <w:szCs w:val="24"/>
        </w:rPr>
        <w:t>Автоматическое создание резервных копий системы на основе планировщика.</w:t>
      </w:r>
    </w:p>
    <w:p w14:paraId="47B06D49" w14:textId="77777777" w:rsidR="00130EC6" w:rsidRPr="00A47A8D" w:rsidRDefault="00130EC6" w:rsidP="00130EC6">
      <w:pPr>
        <w:pStyle w:val="14"/>
        <w:numPr>
          <w:ilvl w:val="0"/>
          <w:numId w:val="17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7A8D">
        <w:rPr>
          <w:rFonts w:ascii="Times New Roman" w:hAnsi="Times New Roman" w:cs="Times New Roman"/>
          <w:sz w:val="24"/>
          <w:szCs w:val="24"/>
        </w:rPr>
        <w:t>Восстановление системы из резервной копии.</w:t>
      </w:r>
    </w:p>
    <w:p w14:paraId="565D6F1F" w14:textId="77777777" w:rsidR="00130EC6" w:rsidRPr="00A47A8D" w:rsidRDefault="00130EC6" w:rsidP="00130EC6">
      <w:pPr>
        <w:pStyle w:val="a5"/>
        <w:widowControl w:val="0"/>
        <w:numPr>
          <w:ilvl w:val="0"/>
          <w:numId w:val="17"/>
        </w:numPr>
        <w:tabs>
          <w:tab w:val="left" w:pos="207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</w:rPr>
      </w:pPr>
      <w:r w:rsidRPr="00A47A8D">
        <w:rPr>
          <w:rFonts w:ascii="Times New Roman" w:hAnsi="Times New Roman" w:cs="Times New Roman"/>
        </w:rPr>
        <w:t>Сохранение протокола работы</w:t>
      </w:r>
    </w:p>
    <w:p w14:paraId="597CDDCA" w14:textId="77777777" w:rsidR="00130EC6" w:rsidRPr="00A47A8D" w:rsidRDefault="00130EC6" w:rsidP="00130EC6">
      <w:pPr>
        <w:spacing w:before="120" w:after="120"/>
        <w:rPr>
          <w:rFonts w:ascii="Times New Roman" w:hAnsi="Times New Roman" w:cs="Times New Roman"/>
          <w:b/>
        </w:rPr>
      </w:pPr>
      <w:bookmarkStart w:id="24" w:name="_Toc32333318"/>
      <w:r w:rsidRPr="00A47A8D">
        <w:rPr>
          <w:rFonts w:ascii="Times New Roman" w:hAnsi="Times New Roman" w:cs="Times New Roman"/>
          <w:b/>
        </w:rPr>
        <w:t>7. Требования к исполнителю, исходя из сложности выполняемых работ и оказываемых услуг</w:t>
      </w:r>
      <w:bookmarkEnd w:id="24"/>
    </w:p>
    <w:p w14:paraId="26556CF2" w14:textId="77777777" w:rsidR="00130EC6" w:rsidRPr="00A47A8D" w:rsidRDefault="00130EC6" w:rsidP="00130EC6">
      <w:pPr>
        <w:ind w:left="91" w:firstLine="448"/>
        <w:jc w:val="both"/>
        <w:rPr>
          <w:rFonts w:ascii="Times New Roman" w:eastAsia="Calibri" w:hAnsi="Times New Roman" w:cs="Times New Roman"/>
          <w:bCs/>
          <w:iCs/>
          <w:lang w:val="uz-Cyrl-UZ"/>
        </w:rPr>
      </w:pPr>
      <w:r w:rsidRPr="00A47A8D">
        <w:rPr>
          <w:rFonts w:ascii="Times New Roman" w:eastAsia="Calibri" w:hAnsi="Times New Roman" w:cs="Times New Roman"/>
          <w:bCs/>
          <w:iCs/>
          <w:lang w:val="uz-Cyrl-UZ"/>
        </w:rPr>
        <w:t xml:space="preserve">Исполнитель должен иметь репутацию, достаточный опыт реализации проектов сопоставимого уровня, в том числе, международных, а также необходимые сертификаты и ресурсы, позволяющие выполнить задание на требуемом уровне, дающем основания полагать, что внедренная информационная система будет принята комиссией. </w:t>
      </w:r>
    </w:p>
    <w:p w14:paraId="36413C3B" w14:textId="77777777" w:rsidR="00130EC6" w:rsidRPr="00A47A8D" w:rsidRDefault="00130EC6" w:rsidP="00130EC6">
      <w:pPr>
        <w:ind w:left="91" w:firstLine="448"/>
        <w:jc w:val="both"/>
        <w:rPr>
          <w:rFonts w:ascii="Times New Roman" w:eastAsia="Calibri" w:hAnsi="Times New Roman" w:cs="Times New Roman"/>
          <w:bCs/>
          <w:iCs/>
          <w:lang w:val="uz-Cyrl-UZ"/>
        </w:rPr>
      </w:pPr>
      <w:r w:rsidRPr="00A47A8D">
        <w:rPr>
          <w:rFonts w:ascii="Times New Roman" w:eastAsia="Calibri" w:hAnsi="Times New Roman" w:cs="Times New Roman"/>
          <w:bCs/>
          <w:iCs/>
          <w:lang w:val="uz-Cyrl-UZ"/>
        </w:rPr>
        <w:t>Исполнитель должен соответствовать следующим обязательным требованиям:</w:t>
      </w:r>
    </w:p>
    <w:p w14:paraId="7FB085BC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иметь опыт в соответствующих по масштабу проектах;</w:t>
      </w:r>
    </w:p>
    <w:p w14:paraId="3207897D" w14:textId="77777777" w:rsidR="00130EC6" w:rsidRPr="008E5487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8E5487">
        <w:rPr>
          <w:rFonts w:ascii="Times New Roman" w:eastAsia="Calibri" w:hAnsi="Times New Roman" w:cs="Times New Roman"/>
        </w:rPr>
        <w:t>иметь соответствующие разрешительные документы (лицензии и сертификаты) для специалистов, принимающих участие в проекте;</w:t>
      </w:r>
    </w:p>
    <w:p w14:paraId="6632548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исполнитель не вправе осуществлять действия, влекущие возникновение конфликта интересов или создающие угрозу возникновения такого конфликта.</w:t>
      </w:r>
    </w:p>
    <w:p w14:paraId="33E2A4C0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5" w:name="_Toc30853715"/>
      <w:bookmarkStart w:id="26" w:name="_Toc32333319"/>
      <w:r w:rsidRPr="00A47A8D">
        <w:rPr>
          <w:rFonts w:ascii="Times New Roman" w:hAnsi="Times New Roman" w:cs="Times New Roman"/>
          <w:b/>
        </w:rPr>
        <w:t>8. Требования к надёжности</w:t>
      </w:r>
      <w:bookmarkEnd w:id="25"/>
      <w:bookmarkEnd w:id="26"/>
    </w:p>
    <w:p w14:paraId="18D73970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Должна быть обеспечена отказоустойчивость сервисного уровня, унифицированные способы предоставления услуг для любых типов включений, доступность сети и услуг 24 часа в сутки 7 дней в неделю (Комплекс должен обеспечивать работу пользователей 24 часа в сутки, 7 дней в неделю, 365 дней в году), резервирование каналов связи и основных модулей, обработка больших объемов данных.</w:t>
      </w:r>
    </w:p>
    <w:p w14:paraId="13C32F71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7" w:name="_Toc45009866"/>
      <w:r w:rsidRPr="00A47A8D">
        <w:rPr>
          <w:rFonts w:ascii="Times New Roman" w:hAnsi="Times New Roman" w:cs="Times New Roman"/>
          <w:b/>
        </w:rPr>
        <w:t>9. Требования к расходам на эксплуатацию</w:t>
      </w:r>
      <w:bookmarkEnd w:id="27"/>
    </w:p>
    <w:p w14:paraId="41FFCCE8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Исполнитель должен предоставить информацию о расходах на эксплуатацию поставляемого решения, в частности предоставить информацию по:</w:t>
      </w:r>
    </w:p>
    <w:p w14:paraId="0D64A55E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условиям лицензирования (ценообразование, порядок приобретения дополнительных и </w:t>
      </w:r>
      <w:proofErr w:type="spellStart"/>
      <w:r w:rsidRPr="00A47A8D">
        <w:rPr>
          <w:rFonts w:ascii="Times New Roman" w:eastAsia="Calibri" w:hAnsi="Times New Roman" w:cs="Times New Roman"/>
        </w:rPr>
        <w:t>переиспользования</w:t>
      </w:r>
      <w:proofErr w:type="spellEnd"/>
      <w:r w:rsidRPr="00A47A8D">
        <w:rPr>
          <w:rFonts w:ascii="Times New Roman" w:eastAsia="Calibri" w:hAnsi="Times New Roman" w:cs="Times New Roman"/>
        </w:rPr>
        <w:t xml:space="preserve"> существующих лицензий, наличие/отсутствие абонентской платы (на первый и последующие годы), срок действия и др.);</w:t>
      </w:r>
    </w:p>
    <w:p w14:paraId="6928CCC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порядку обслуживания (наличие/отсутствие издержек, ценообразование и др.);</w:t>
      </w:r>
    </w:p>
    <w:p w14:paraId="5D43FE8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сервисам (функционал, подписки, техническая поддержка).</w:t>
      </w:r>
    </w:p>
    <w:p w14:paraId="14874E0B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8" w:name="_Toc32333320"/>
      <w:r w:rsidRPr="00A47A8D">
        <w:rPr>
          <w:rFonts w:ascii="Times New Roman" w:hAnsi="Times New Roman" w:cs="Times New Roman"/>
          <w:b/>
        </w:rPr>
        <w:t>10. Состав и количественные значения показателей надежности для Системы в целом или ее подсистем</w:t>
      </w:r>
      <w:bookmarkEnd w:id="28"/>
    </w:p>
    <w:p w14:paraId="25C9B1CC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Надежность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>» определяется надежностью функциональных подсистем, общего программного обеспечения, комплексов технических и инженерных средств.</w:t>
      </w:r>
    </w:p>
    <w:p w14:paraId="45B6A29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Исполнитель несет ответственность за полноценное функционирование ПО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 xml:space="preserve">» в период технической поддержки ПО, определяемом договором. </w:t>
      </w:r>
    </w:p>
    <w:p w14:paraId="0A897A7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Проектные решения должны обеспечивать: </w:t>
      </w:r>
    </w:p>
    <w:p w14:paraId="572CE74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сохранение работоспособности системы при отказе или выходе из строя по любым причинам одного из компонентов комплекса технических средств или телекоммуникационной подсистемы;</w:t>
      </w:r>
    </w:p>
    <w:p w14:paraId="70B053EB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сохранение всей накопленной на момент отказа или выхода из строя информации при отказе по назначению компонентов системы не зависимо от их назначения, с последующим восстановлением после проведения ремонтных и восстановительных работ функционирования системы.</w:t>
      </w:r>
    </w:p>
    <w:p w14:paraId="37905E20" w14:textId="77777777" w:rsidR="00130EC6" w:rsidRPr="00A47A8D" w:rsidRDefault="00130EC6" w:rsidP="00130EC6">
      <w:pPr>
        <w:pStyle w:val="a5"/>
        <w:widowControl w:val="0"/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Должны быть обеспечены два уровня надежности системы:</w:t>
      </w:r>
    </w:p>
    <w:p w14:paraId="3877BFE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уровень сохранения работоспособности;</w:t>
      </w:r>
    </w:p>
    <w:p w14:paraId="650AB9D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уровень сохранности информации.</w:t>
      </w:r>
    </w:p>
    <w:p w14:paraId="67877525" w14:textId="77777777" w:rsidR="00130EC6" w:rsidRPr="00A47A8D" w:rsidRDefault="00130EC6" w:rsidP="00130EC6">
      <w:pPr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Показатели надежности должны обеспечивать возможность эффективного выполнения функциональных задач Системы.</w:t>
      </w:r>
    </w:p>
    <w:p w14:paraId="52A5EDB3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29" w:name="_Toc32333321"/>
      <w:r w:rsidRPr="00A47A8D">
        <w:rPr>
          <w:rFonts w:ascii="Times New Roman" w:hAnsi="Times New Roman" w:cs="Times New Roman"/>
          <w:b/>
        </w:rPr>
        <w:t>10.1 Перечень аварийных ситуаций, по которым должны быть регламентированы требования к надежности</w:t>
      </w:r>
      <w:bookmarkEnd w:id="29"/>
    </w:p>
    <w:p w14:paraId="429CBD06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Сохранность информации должна быть обеспечена в случае возникновения следующих событий (аварий, отказов и т.п.): </w:t>
      </w:r>
    </w:p>
    <w:p w14:paraId="120C7695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отказ аппаратуры сервера; </w:t>
      </w:r>
    </w:p>
    <w:p w14:paraId="032DFF1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отключение питания на рабочем месте и/или на сервере баз данных; </w:t>
      </w:r>
    </w:p>
    <w:p w14:paraId="169F910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отказ оборудования рабочей станции; </w:t>
      </w:r>
    </w:p>
    <w:p w14:paraId="028AE568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отказ линий связи. </w:t>
      </w:r>
    </w:p>
    <w:p w14:paraId="258F6B9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Для обеспечения сохранности информации ПО должно использоваться функция:</w:t>
      </w:r>
    </w:p>
    <w:p w14:paraId="0A1EA10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резервного копирования; </w:t>
      </w:r>
    </w:p>
    <w:p w14:paraId="5413492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восстановления данных в непротиворечивое состояние при программно-аппаратных сбоях, влекущих внеплановую остановку специального программного обеспечения или его компонентов, таких как остановка системы при отключении электрического питания, сбоях операционной системы и других;</w:t>
      </w:r>
    </w:p>
    <w:p w14:paraId="02E93F7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восстановления данных в непротиворечивое состояние при сбоях в работе сетевого, программного и аппаратного обеспечения. </w:t>
      </w:r>
    </w:p>
    <w:p w14:paraId="4933C4B1" w14:textId="77777777" w:rsidR="00130EC6" w:rsidRDefault="00130EC6" w:rsidP="00130EC6">
      <w:pPr>
        <w:ind w:firstLine="851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hAnsi="Times New Roman" w:cs="Times New Roman"/>
        </w:rPr>
        <w:t>Резервное копирование, архивирование и восстановление данных должно осуществляться с использованием стандартных средств СУБД и сервера приложений Заказчика в соответствии с утвержденным регламентом. Контроль над функционированием системы, проведение плановых и внеплановых регламентных работ, устранение отказов и сбоев должны осуществляться эксплуатационным персоналом, входящим в состав соответствующих подразделений банка, или аутсорсинг-компанией, со стороны которой</w:t>
      </w:r>
      <w:r w:rsidRPr="00A47A8D">
        <w:rPr>
          <w:rFonts w:ascii="Times New Roman" w:eastAsia="Calibri" w:hAnsi="Times New Roman" w:cs="Times New Roman"/>
        </w:rPr>
        <w:t xml:space="preserve"> осуществляется техническое сопровождение Системы на договорной основе. Меры по обеспечению сохранности информации при авариях должны быть описаны в документации Технического проекта.</w:t>
      </w:r>
    </w:p>
    <w:p w14:paraId="620D90B2" w14:textId="77777777" w:rsidR="00130EC6" w:rsidRPr="00A47A8D" w:rsidRDefault="00130EC6" w:rsidP="00130EC6">
      <w:pPr>
        <w:ind w:firstLine="851"/>
        <w:jc w:val="both"/>
      </w:pPr>
    </w:p>
    <w:p w14:paraId="3D74D7B4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30" w:name="_Toc30853716"/>
      <w:bookmarkStart w:id="31" w:name="_Toc32333322"/>
      <w:r w:rsidRPr="00A47A8D">
        <w:rPr>
          <w:rFonts w:ascii="Times New Roman" w:hAnsi="Times New Roman" w:cs="Times New Roman"/>
          <w:b/>
        </w:rPr>
        <w:t>11. Требования безопасности</w:t>
      </w:r>
      <w:bookmarkEnd w:id="30"/>
      <w:r w:rsidRPr="00A47A8D">
        <w:rPr>
          <w:rFonts w:ascii="Times New Roman" w:hAnsi="Times New Roman" w:cs="Times New Roman"/>
          <w:b/>
        </w:rPr>
        <w:t xml:space="preserve"> системы</w:t>
      </w:r>
      <w:bookmarkEnd w:id="31"/>
    </w:p>
    <w:p w14:paraId="4683E277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32" w:name="_Toc32333323"/>
      <w:r w:rsidRPr="00A47A8D">
        <w:rPr>
          <w:rFonts w:ascii="Times New Roman" w:hAnsi="Times New Roman" w:cs="Times New Roman"/>
          <w:b/>
        </w:rPr>
        <w:t>11.1 Требования по защите информации</w:t>
      </w:r>
      <w:bookmarkEnd w:id="32"/>
    </w:p>
    <w:p w14:paraId="4C93D369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Оказание услуг Заказчиком должно осуществляется с учетом следующих основных нормативных правовых, методических документов и технических требований:</w:t>
      </w:r>
    </w:p>
    <w:p w14:paraId="5E22375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Закон Республики Узбекистан «О защите информации в автоматизированной банковской системе»;</w:t>
      </w:r>
    </w:p>
    <w:p w14:paraId="61B2CAEB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Закон Республики Узбекистан «О персональных данных»;</w:t>
      </w:r>
    </w:p>
    <w:p w14:paraId="231F74F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Закон Республики Узбекистан «О банковской тайне»;</w:t>
      </w:r>
    </w:p>
    <w:p w14:paraId="08D5CD5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Положение о порядке обеспечения и организации безопасности конфиденциальной информации на объектах информатизации Республики Узбекистан;</w:t>
      </w:r>
    </w:p>
    <w:p w14:paraId="0D3263C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Положения о защите информации в автоматизированных системах коммерческих банков Республики Узбекистан;</w:t>
      </w:r>
    </w:p>
    <w:p w14:paraId="6129E05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Электронные документы, передаваемые по телекоммуникационной сети Народного банка, должны быть заверены и зашифрованы электронной цифровой подписью.</w:t>
      </w:r>
    </w:p>
    <w:p w14:paraId="1E8F714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Электронные документы, которые не заверены электронной цифровой подписью и не прошли процедуру шифрования, к обработке не принимаются.</w:t>
      </w:r>
    </w:p>
    <w:p w14:paraId="7FF948D7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Формат ключа электронной цифровой подписи должен соответствовать модулю сертификации в системе защиты информации банка.</w:t>
      </w:r>
    </w:p>
    <w:p w14:paraId="196C6C1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При работе с электронными документами различные стандартные сертификаты требуют использования внешней криптографической защищенной электронной цифровой подписи с пакетом программного обеспечения информационной безопасности </w:t>
      </w:r>
      <w:proofErr w:type="spellStart"/>
      <w:r w:rsidRPr="00A47A8D">
        <w:rPr>
          <w:rFonts w:ascii="Times New Roman" w:eastAsia="Calibri" w:hAnsi="Times New Roman" w:cs="Times New Roman"/>
        </w:rPr>
        <w:t>Microsoft</w:t>
      </w:r>
      <w:proofErr w:type="spellEnd"/>
      <w:r w:rsidRPr="00A47A8D">
        <w:rPr>
          <w:rFonts w:ascii="Times New Roman" w:eastAsia="Calibri" w:hAnsi="Times New Roman" w:cs="Times New Roman"/>
        </w:rPr>
        <w:t xml:space="preserve"> CRYPTO (</w:t>
      </w:r>
      <w:proofErr w:type="spellStart"/>
      <w:r w:rsidRPr="00A47A8D">
        <w:rPr>
          <w:rFonts w:ascii="Times New Roman" w:eastAsia="Calibri" w:hAnsi="Times New Roman" w:cs="Times New Roman"/>
        </w:rPr>
        <w:t>Microsoft</w:t>
      </w:r>
      <w:proofErr w:type="spellEnd"/>
      <w:r w:rsidRPr="00A47A8D">
        <w:rPr>
          <w:rFonts w:ascii="Times New Roman" w:eastAsia="Calibri" w:hAnsi="Times New Roman" w:cs="Times New Roman"/>
        </w:rPr>
        <w:t xml:space="preserve">® </w:t>
      </w:r>
      <w:proofErr w:type="spellStart"/>
      <w:r w:rsidRPr="00A47A8D">
        <w:rPr>
          <w:rFonts w:ascii="Times New Roman" w:eastAsia="Calibri" w:hAnsi="Times New Roman" w:cs="Times New Roman"/>
        </w:rPr>
        <w:t>CryptographyNextGeneration</w:t>
      </w:r>
      <w:proofErr w:type="spellEnd"/>
      <w:r w:rsidRPr="00A47A8D">
        <w:rPr>
          <w:rFonts w:ascii="Times New Roman" w:eastAsia="Calibri" w:hAnsi="Times New Roman" w:cs="Times New Roman"/>
        </w:rPr>
        <w:t>).</w:t>
      </w:r>
    </w:p>
    <w:p w14:paraId="6F7AD410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Для использования электронной цифровой подписи требуется следующая операционная система:</w:t>
      </w:r>
    </w:p>
    <w:p w14:paraId="56266EBC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lang w:val="en-US"/>
        </w:rPr>
      </w:pPr>
      <w:r w:rsidRPr="00A47A8D">
        <w:rPr>
          <w:rFonts w:ascii="Times New Roman" w:eastAsia="Calibri" w:hAnsi="Times New Roman" w:cs="Times New Roman"/>
          <w:lang w:val="en-US"/>
        </w:rPr>
        <w:t>Windows 7: x64 Vista, 8, 8.1, 10, 2008, 2008R2, 2012, 2012R2 Server.</w:t>
      </w:r>
    </w:p>
    <w:p w14:paraId="1B730521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11.2 Требования по лицензионной чистоте</w:t>
      </w:r>
    </w:p>
    <w:p w14:paraId="26988CD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Проект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hAnsi="Times New Roman" w:cs="Times New Roman"/>
        </w:rPr>
        <w:t>» должен гарантировать, что все программное обеспечение и системы полностью лицензированы.</w:t>
      </w:r>
    </w:p>
    <w:p w14:paraId="4560FE3C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11.3 Место выполнения работ</w:t>
      </w:r>
    </w:p>
    <w:p w14:paraId="3506189E" w14:textId="77777777" w:rsidR="00130EC6" w:rsidRPr="00A47A8D" w:rsidRDefault="00130EC6" w:rsidP="00130EC6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 w:cs="Times New Roman"/>
          <w:i/>
          <w:u w:val="single"/>
          <w:lang w:val="uz-Cyrl-UZ"/>
        </w:rPr>
      </w:pPr>
      <w:r w:rsidRPr="00A47A8D">
        <w:rPr>
          <w:rFonts w:ascii="Times New Roman" w:hAnsi="Times New Roman" w:cs="Times New Roman"/>
          <w:i/>
          <w:u w:val="single"/>
        </w:rPr>
        <w:t>Р</w:t>
      </w:r>
      <w:r w:rsidRPr="00A47A8D">
        <w:rPr>
          <w:rFonts w:ascii="Times New Roman" w:hAnsi="Times New Roman" w:cs="Times New Roman"/>
          <w:i/>
          <w:u w:val="single"/>
          <w:lang w:val="uz-Cyrl-UZ"/>
        </w:rPr>
        <w:t>аботы по внедрению ПО:</w:t>
      </w:r>
    </w:p>
    <w:p w14:paraId="45EB308D" w14:textId="77777777" w:rsidR="00130EC6" w:rsidRPr="00A47A8D" w:rsidRDefault="00130EC6" w:rsidP="00130EC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Объекты расположены на территории: </w:t>
      </w:r>
    </w:p>
    <w:p w14:paraId="6AB2722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город Ташкент, </w:t>
      </w:r>
      <w:proofErr w:type="spellStart"/>
      <w:r w:rsidRPr="00A47A8D">
        <w:rPr>
          <w:rFonts w:ascii="Times New Roman" w:eastAsia="Calibri" w:hAnsi="Times New Roman" w:cs="Times New Roman"/>
        </w:rPr>
        <w:t>Чиланзарский</w:t>
      </w:r>
      <w:proofErr w:type="spellEnd"/>
      <w:r w:rsidRPr="00A47A8D">
        <w:rPr>
          <w:rFonts w:ascii="Times New Roman" w:eastAsia="Calibri" w:hAnsi="Times New Roman" w:cs="Times New Roman"/>
        </w:rPr>
        <w:t xml:space="preserve"> район, улица </w:t>
      </w:r>
      <w:proofErr w:type="spellStart"/>
      <w:r w:rsidRPr="00A47A8D">
        <w:rPr>
          <w:rFonts w:ascii="Times New Roman" w:eastAsia="Calibri" w:hAnsi="Times New Roman" w:cs="Times New Roman"/>
        </w:rPr>
        <w:t>Катaртaл</w:t>
      </w:r>
      <w:proofErr w:type="spellEnd"/>
      <w:r w:rsidRPr="00A47A8D">
        <w:rPr>
          <w:rFonts w:ascii="Times New Roman" w:eastAsia="Calibri" w:hAnsi="Times New Roman" w:cs="Times New Roman"/>
        </w:rPr>
        <w:t xml:space="preserve"> 46;</w:t>
      </w:r>
    </w:p>
    <w:p w14:paraId="5AD32A32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bookmarkStart w:id="33" w:name="_Toc32333326"/>
      <w:r w:rsidRPr="00A47A8D">
        <w:rPr>
          <w:rFonts w:ascii="Times New Roman" w:hAnsi="Times New Roman" w:cs="Times New Roman"/>
          <w:b/>
        </w:rPr>
        <w:t>12. Порядок сдачи и приёмки результатов работ</w:t>
      </w:r>
      <w:bookmarkEnd w:id="33"/>
    </w:p>
    <w:p w14:paraId="7206B80C" w14:textId="38EAEAE9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Оказанные услуги Исполнитель оформляет актом выполненных работ (услуг) согласно проекту, согласовывает с Заказчиком и предоставляет Заказчику счет-фактуру на сумму выполненных работ (услуг) и двухсторонне оформленные акты выполненных работ (услуг) по проекту.</w:t>
      </w:r>
    </w:p>
    <w:p w14:paraId="2742BBD8" w14:textId="070B1865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4FB38147" w14:textId="1B7CC6DA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1CE56686" w14:textId="3B363CCB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2AC6FB09" w14:textId="4AFEB73E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28C8A8F4" w14:textId="6D1B80EF" w:rsidR="00130EC6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532E41F7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p w14:paraId="06CF962E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Ниже указаны предполагаемые работы и планируемые к получению результаты.</w:t>
      </w:r>
    </w:p>
    <w:p w14:paraId="64C112E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</w:p>
    <w:tbl>
      <w:tblPr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5954"/>
        <w:gridCol w:w="1275"/>
      </w:tblGrid>
      <w:tr w:rsidR="00130EC6" w:rsidRPr="00F54FF9" w14:paraId="4C3FB7A6" w14:textId="77777777" w:rsidTr="00263EF2">
        <w:trPr>
          <w:trHeight w:hRule="exact" w:val="1039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5DFE86CC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08863560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работ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FBA619E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Сторона выполняющая работу</w:t>
            </w:r>
          </w:p>
        </w:tc>
      </w:tr>
      <w:tr w:rsidR="00130EC6" w:rsidRPr="00F54FF9" w14:paraId="0CEAB983" w14:textId="77777777" w:rsidTr="00263EF2">
        <w:trPr>
          <w:trHeight w:hRule="exact" w:val="581"/>
          <w:jc w:val="center"/>
        </w:trPr>
        <w:tc>
          <w:tcPr>
            <w:tcW w:w="3539" w:type="dxa"/>
            <w:shd w:val="clear" w:color="auto" w:fill="FFFFFF"/>
          </w:tcPr>
          <w:p w14:paraId="43753F8F" w14:textId="77777777" w:rsidR="00130EC6" w:rsidRPr="00130EC6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ru-RU"/>
              </w:rPr>
            </w:pPr>
            <w:r w:rsidRPr="00130EC6">
              <w:rPr>
                <w:sz w:val="20"/>
                <w:szCs w:val="20"/>
                <w:lang w:val="ru-RU"/>
              </w:rPr>
              <w:t>Поставка программного обеспечения «</w:t>
            </w:r>
            <w:r w:rsidRPr="00130EC6">
              <w:rPr>
                <w:bCs/>
                <w:sz w:val="20"/>
                <w:szCs w:val="20"/>
                <w:lang w:val="ru-RU"/>
              </w:rPr>
              <w:t>Система управления документами</w:t>
            </w:r>
            <w:r w:rsidRPr="00130EC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5954" w:type="dxa"/>
            <w:shd w:val="clear" w:color="auto" w:fill="FFFFFF"/>
          </w:tcPr>
          <w:p w14:paraId="04142C24" w14:textId="77777777" w:rsidR="00130EC6" w:rsidRPr="00F54FF9" w:rsidRDefault="00130EC6" w:rsidP="00263EF2">
            <w:pPr>
              <w:pStyle w:val="affff2"/>
              <w:shd w:val="clear" w:color="auto" w:fill="auto"/>
              <w:spacing w:line="276" w:lineRule="auto"/>
              <w:ind w:right="132"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Заказчиком доступа к программному обеспечению</w:t>
            </w:r>
          </w:p>
        </w:tc>
        <w:tc>
          <w:tcPr>
            <w:tcW w:w="1275" w:type="dxa"/>
            <w:shd w:val="clear" w:color="auto" w:fill="FFFFFF"/>
          </w:tcPr>
          <w:p w14:paraId="14EE16BB" w14:textId="77777777" w:rsidR="00130EC6" w:rsidRPr="00F54FF9" w:rsidRDefault="00130EC6" w:rsidP="00263EF2">
            <w:pPr>
              <w:pStyle w:val="affff2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4EF6D8C0" w14:textId="77777777" w:rsidTr="00263EF2">
        <w:trPr>
          <w:trHeight w:hRule="exact" w:val="533"/>
          <w:jc w:val="center"/>
        </w:trPr>
        <w:tc>
          <w:tcPr>
            <w:tcW w:w="3539" w:type="dxa"/>
            <w:shd w:val="clear" w:color="auto" w:fill="FFFFFF"/>
          </w:tcPr>
          <w:p w14:paraId="23DB8533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uz-Cyrl-UZ"/>
              </w:rPr>
            </w:pPr>
            <w:r w:rsidRPr="00130EC6">
              <w:rPr>
                <w:bCs/>
                <w:kern w:val="32"/>
                <w:sz w:val="20"/>
                <w:szCs w:val="20"/>
                <w:lang w:val="ru-RU"/>
              </w:rPr>
              <w:t>Адаптация программного обеспечения с бизнес процессами банка</w:t>
            </w:r>
          </w:p>
        </w:tc>
        <w:tc>
          <w:tcPr>
            <w:tcW w:w="5954" w:type="dxa"/>
            <w:shd w:val="clear" w:color="auto" w:fill="FFFFFF"/>
          </w:tcPr>
          <w:p w14:paraId="3791A841" w14:textId="77777777" w:rsidR="00130EC6" w:rsidRPr="00F54FF9" w:rsidRDefault="00130EC6" w:rsidP="00263EF2">
            <w:pPr>
              <w:pStyle w:val="affff2"/>
              <w:shd w:val="clear" w:color="auto" w:fill="auto"/>
              <w:ind w:right="132"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Заказчиком программного обеспечения адаптированного к бизнес  процесса Заказчика</w:t>
            </w:r>
          </w:p>
        </w:tc>
        <w:tc>
          <w:tcPr>
            <w:tcW w:w="1275" w:type="dxa"/>
            <w:shd w:val="clear" w:color="auto" w:fill="FFFFFF"/>
          </w:tcPr>
          <w:p w14:paraId="69F09E53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3D15B7AB" w14:textId="77777777" w:rsidTr="00263EF2">
        <w:trPr>
          <w:trHeight w:hRule="exact" w:val="569"/>
          <w:jc w:val="center"/>
        </w:trPr>
        <w:tc>
          <w:tcPr>
            <w:tcW w:w="3539" w:type="dxa"/>
            <w:shd w:val="clear" w:color="auto" w:fill="FFFFFF"/>
          </w:tcPr>
          <w:p w14:paraId="6EE62E97" w14:textId="77777777" w:rsidR="00130EC6" w:rsidRPr="00130EC6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ru-RU"/>
              </w:rPr>
            </w:pPr>
            <w:r w:rsidRPr="00130EC6">
              <w:rPr>
                <w:sz w:val="20"/>
                <w:szCs w:val="20"/>
                <w:lang w:val="ru-RU"/>
              </w:rPr>
              <w:t>Интеграция с автоматизированной банковской системой (АБС)</w:t>
            </w:r>
          </w:p>
        </w:tc>
        <w:tc>
          <w:tcPr>
            <w:tcW w:w="5954" w:type="dxa"/>
            <w:shd w:val="clear" w:color="auto" w:fill="FFFFFF"/>
          </w:tcPr>
          <w:p w14:paraId="0F9645D4" w14:textId="77777777" w:rsidR="00130EC6" w:rsidRPr="00F54FF9" w:rsidRDefault="00130EC6" w:rsidP="00263EF2">
            <w:pPr>
              <w:pStyle w:val="affff2"/>
              <w:shd w:val="clear" w:color="auto" w:fill="auto"/>
              <w:ind w:right="132"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доступа к автоматическому обмену информации между “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 управления документами”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и “АБС”</w:t>
            </w:r>
          </w:p>
        </w:tc>
        <w:tc>
          <w:tcPr>
            <w:tcW w:w="1275" w:type="dxa"/>
            <w:shd w:val="clear" w:color="auto" w:fill="FFFFFF"/>
          </w:tcPr>
          <w:p w14:paraId="130189F2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3ACA5818" w14:textId="77777777" w:rsidTr="00263EF2">
        <w:trPr>
          <w:trHeight w:hRule="exact" w:val="705"/>
          <w:jc w:val="center"/>
        </w:trPr>
        <w:tc>
          <w:tcPr>
            <w:tcW w:w="3539" w:type="dxa"/>
            <w:shd w:val="clear" w:color="auto" w:fill="FFFFFF"/>
          </w:tcPr>
          <w:p w14:paraId="05340227" w14:textId="77777777" w:rsidR="00130EC6" w:rsidRPr="00F54FF9" w:rsidRDefault="00130EC6" w:rsidP="00263EF2">
            <w:pPr>
              <w:jc w:val="both"/>
              <w:rPr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Интеграция с внешними базами данных </w:t>
            </w:r>
          </w:p>
        </w:tc>
        <w:tc>
          <w:tcPr>
            <w:tcW w:w="5954" w:type="dxa"/>
            <w:shd w:val="clear" w:color="auto" w:fill="FFFFFF"/>
          </w:tcPr>
          <w:p w14:paraId="37433C47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Получение доступа к автоматическому обмену информации между “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 управления документами”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и внешними базами данных</w:t>
            </w:r>
          </w:p>
        </w:tc>
        <w:tc>
          <w:tcPr>
            <w:tcW w:w="1275" w:type="dxa"/>
            <w:shd w:val="clear" w:color="auto" w:fill="FFFFFF"/>
          </w:tcPr>
          <w:p w14:paraId="296C4CC8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4B97D1CB" w14:textId="77777777" w:rsidTr="00263EF2">
        <w:trPr>
          <w:trHeight w:hRule="exact" w:val="782"/>
          <w:jc w:val="center"/>
        </w:trPr>
        <w:tc>
          <w:tcPr>
            <w:tcW w:w="3539" w:type="dxa"/>
            <w:shd w:val="clear" w:color="auto" w:fill="FFFFFF"/>
          </w:tcPr>
          <w:p w14:paraId="7FA25679" w14:textId="77777777" w:rsidR="00130EC6" w:rsidRPr="00F54FF9" w:rsidRDefault="00130EC6" w:rsidP="00263E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4FF9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>Инсталяция</w:t>
            </w:r>
            <w:proofErr w:type="spellEnd"/>
            <w:r w:rsidRPr="00F54FF9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 проектного решения</w:t>
            </w:r>
          </w:p>
        </w:tc>
        <w:tc>
          <w:tcPr>
            <w:tcW w:w="5954" w:type="dxa"/>
            <w:shd w:val="clear" w:color="auto" w:fill="FFFFFF"/>
          </w:tcPr>
          <w:p w14:paraId="11DC6449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Внедрение пользовательского программного обеспечения “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Системы управления документами”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участникам бизнес процесса заказчика</w:t>
            </w:r>
          </w:p>
        </w:tc>
        <w:tc>
          <w:tcPr>
            <w:tcW w:w="1275" w:type="dxa"/>
            <w:shd w:val="clear" w:color="auto" w:fill="FFFFFF"/>
          </w:tcPr>
          <w:p w14:paraId="4EFFEF9A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1C088A8F" w14:textId="77777777" w:rsidTr="00263EF2">
        <w:trPr>
          <w:trHeight w:hRule="exact" w:val="850"/>
          <w:jc w:val="center"/>
        </w:trPr>
        <w:tc>
          <w:tcPr>
            <w:tcW w:w="3539" w:type="dxa"/>
            <w:shd w:val="clear" w:color="auto" w:fill="FFFFFF"/>
          </w:tcPr>
          <w:p w14:paraId="1A583356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F54FF9">
              <w:rPr>
                <w:sz w:val="20"/>
                <w:szCs w:val="20"/>
              </w:rPr>
              <w:t>Тестирование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системы</w:t>
            </w:r>
            <w:proofErr w:type="spellEnd"/>
          </w:p>
        </w:tc>
        <w:tc>
          <w:tcPr>
            <w:tcW w:w="5954" w:type="dxa"/>
            <w:shd w:val="clear" w:color="auto" w:fill="FFFFFF"/>
          </w:tcPr>
          <w:p w14:paraId="44B634DF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результатов тестирования и отладки программного обеспечения </w:t>
            </w:r>
            <w:r w:rsidRPr="00F54FF9">
              <w:rPr>
                <w:rFonts w:ascii="Times New Roman" w:hAnsi="Times New Roman" w:cs="Times New Roman"/>
                <w:bCs/>
                <w:sz w:val="20"/>
                <w:szCs w:val="20"/>
              </w:rPr>
              <w:t>Системы управления документами</w:t>
            </w: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Заказчику</w:t>
            </w:r>
          </w:p>
        </w:tc>
        <w:tc>
          <w:tcPr>
            <w:tcW w:w="1275" w:type="dxa"/>
            <w:shd w:val="clear" w:color="auto" w:fill="FFFFFF"/>
          </w:tcPr>
          <w:p w14:paraId="1D17258E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 / Заказчик</w:t>
            </w:r>
          </w:p>
        </w:tc>
      </w:tr>
      <w:tr w:rsidR="00130EC6" w:rsidRPr="00F54FF9" w14:paraId="7A655EF0" w14:textId="77777777" w:rsidTr="00263EF2">
        <w:trPr>
          <w:trHeight w:hRule="exact" w:val="590"/>
          <w:jc w:val="center"/>
        </w:trPr>
        <w:tc>
          <w:tcPr>
            <w:tcW w:w="3539" w:type="dxa"/>
            <w:shd w:val="clear" w:color="auto" w:fill="FFFFFF"/>
          </w:tcPr>
          <w:p w14:paraId="0EB85EDA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F54FF9">
              <w:rPr>
                <w:sz w:val="20"/>
                <w:szCs w:val="20"/>
              </w:rPr>
              <w:t>Обучение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сотрудников</w:t>
            </w:r>
            <w:proofErr w:type="spellEnd"/>
          </w:p>
        </w:tc>
        <w:tc>
          <w:tcPr>
            <w:tcW w:w="5954" w:type="dxa"/>
            <w:shd w:val="clear" w:color="auto" w:fill="FFFFFF"/>
          </w:tcPr>
          <w:p w14:paraId="521B8EEF" w14:textId="77777777" w:rsidR="00130EC6" w:rsidRPr="00F54FF9" w:rsidRDefault="00130EC6" w:rsidP="00263EF2">
            <w:pPr>
              <w:pStyle w:val="affff2"/>
              <w:shd w:val="clear" w:color="auto" w:fill="auto"/>
              <w:ind w:left="132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 по обучению пользователей в бизнес процессе и IT специалистов Заёмщика</w:t>
            </w:r>
          </w:p>
        </w:tc>
        <w:tc>
          <w:tcPr>
            <w:tcW w:w="1275" w:type="dxa"/>
            <w:shd w:val="clear" w:color="auto" w:fill="FFFFFF"/>
          </w:tcPr>
          <w:p w14:paraId="06475A71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 / Заказчик</w:t>
            </w:r>
          </w:p>
        </w:tc>
      </w:tr>
      <w:tr w:rsidR="00130EC6" w:rsidRPr="00F54FF9" w14:paraId="560BFC18" w14:textId="77777777" w:rsidTr="00263EF2">
        <w:trPr>
          <w:trHeight w:hRule="exact" w:val="549"/>
          <w:jc w:val="center"/>
        </w:trPr>
        <w:tc>
          <w:tcPr>
            <w:tcW w:w="3539" w:type="dxa"/>
            <w:shd w:val="clear" w:color="auto" w:fill="FFFFFF"/>
          </w:tcPr>
          <w:p w14:paraId="1DF81EBE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r w:rsidRPr="00F54FF9">
              <w:rPr>
                <w:sz w:val="20"/>
                <w:szCs w:val="20"/>
                <w:lang w:val="uz-Cyrl-UZ"/>
              </w:rPr>
              <w:t>Запуск системы</w:t>
            </w:r>
          </w:p>
        </w:tc>
        <w:tc>
          <w:tcPr>
            <w:tcW w:w="5954" w:type="dxa"/>
            <w:shd w:val="clear" w:color="auto" w:fill="FFFFFF"/>
          </w:tcPr>
          <w:p w14:paraId="52C014BF" w14:textId="77777777" w:rsidR="00130EC6" w:rsidRPr="00F54FF9" w:rsidRDefault="00130EC6" w:rsidP="00263EF2">
            <w:pPr>
              <w:pStyle w:val="affff2"/>
              <w:shd w:val="clear" w:color="auto" w:fill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75" w:type="dxa"/>
            <w:shd w:val="clear" w:color="auto" w:fill="FFFFFF"/>
          </w:tcPr>
          <w:p w14:paraId="2DE8C64B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 / Заказчик</w:t>
            </w:r>
          </w:p>
        </w:tc>
      </w:tr>
      <w:tr w:rsidR="00130EC6" w:rsidRPr="00F54FF9" w14:paraId="588B5B61" w14:textId="77777777" w:rsidTr="00263EF2">
        <w:trPr>
          <w:trHeight w:hRule="exact" w:val="379"/>
          <w:jc w:val="center"/>
        </w:trPr>
        <w:tc>
          <w:tcPr>
            <w:tcW w:w="3539" w:type="dxa"/>
            <w:shd w:val="clear" w:color="auto" w:fill="FFFFFF"/>
          </w:tcPr>
          <w:p w14:paraId="24D2FE2F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  <w:lang w:val="uz-Cyrl-UZ"/>
              </w:rPr>
            </w:pPr>
            <w:proofErr w:type="spellStart"/>
            <w:r w:rsidRPr="00F54FF9">
              <w:rPr>
                <w:sz w:val="20"/>
                <w:szCs w:val="20"/>
              </w:rPr>
              <w:t>Техническая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поддержка</w:t>
            </w:r>
            <w:proofErr w:type="spellEnd"/>
          </w:p>
        </w:tc>
        <w:tc>
          <w:tcPr>
            <w:tcW w:w="5954" w:type="dxa"/>
            <w:shd w:val="clear" w:color="auto" w:fill="FFFFFF"/>
          </w:tcPr>
          <w:p w14:paraId="4D6E2644" w14:textId="77777777" w:rsidR="00130EC6" w:rsidRPr="00F54FF9" w:rsidRDefault="00130EC6" w:rsidP="00263EF2">
            <w:pPr>
              <w:pStyle w:val="affff2"/>
              <w:shd w:val="clear" w:color="auto" w:fill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75" w:type="dxa"/>
            <w:shd w:val="clear" w:color="auto" w:fill="FFFFFF"/>
          </w:tcPr>
          <w:p w14:paraId="15BEECB3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  <w:tr w:rsidR="00130EC6" w:rsidRPr="00F54FF9" w14:paraId="3301AF64" w14:textId="77777777" w:rsidTr="00263EF2">
        <w:trPr>
          <w:trHeight w:hRule="exact" w:val="389"/>
          <w:jc w:val="center"/>
        </w:trPr>
        <w:tc>
          <w:tcPr>
            <w:tcW w:w="3539" w:type="dxa"/>
            <w:shd w:val="clear" w:color="auto" w:fill="FFFFFF"/>
          </w:tcPr>
          <w:p w14:paraId="753D7599" w14:textId="77777777" w:rsidR="00130EC6" w:rsidRPr="00F54FF9" w:rsidRDefault="00130EC6" w:rsidP="00263EF2">
            <w:pPr>
              <w:pStyle w:val="17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F54FF9">
              <w:rPr>
                <w:sz w:val="20"/>
                <w:szCs w:val="20"/>
              </w:rPr>
              <w:t>Обслуживание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  <w:proofErr w:type="spellStart"/>
            <w:r w:rsidRPr="00F54FF9">
              <w:rPr>
                <w:sz w:val="20"/>
                <w:szCs w:val="20"/>
              </w:rPr>
              <w:t>проекта</w:t>
            </w:r>
            <w:proofErr w:type="spellEnd"/>
            <w:r w:rsidRPr="00F54F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FFFFFF"/>
          </w:tcPr>
          <w:p w14:paraId="51D554DC" w14:textId="77777777" w:rsidR="00130EC6" w:rsidRPr="00F54FF9" w:rsidRDefault="00130EC6" w:rsidP="00263EF2">
            <w:pPr>
              <w:pStyle w:val="affff2"/>
              <w:shd w:val="clear" w:color="auto" w:fill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75" w:type="dxa"/>
            <w:shd w:val="clear" w:color="auto" w:fill="FFFFFF"/>
          </w:tcPr>
          <w:p w14:paraId="00255384" w14:textId="77777777" w:rsidR="00130EC6" w:rsidRPr="00F54FF9" w:rsidRDefault="00130EC6" w:rsidP="00263EF2">
            <w:pPr>
              <w:pStyle w:val="affff2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FF9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</w:p>
        </w:tc>
      </w:tr>
    </w:tbl>
    <w:p w14:paraId="62B27142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</w:r>
      <w:r w:rsidRPr="00A47A8D">
        <w:rPr>
          <w:rFonts w:ascii="Times New Roman" w:hAnsi="Times New Roman" w:cs="Times New Roman"/>
          <w:b/>
        </w:rPr>
        <w:t>13. Требования к обучению сотрудника</w:t>
      </w:r>
    </w:p>
    <w:p w14:paraId="72AFE8B6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Администраторы системы должны пройти обучение по работе с системой и постоянно совершенствовать квалификацию с помощью системы дистанционного обучения.</w:t>
      </w:r>
    </w:p>
    <w:p w14:paraId="617F71F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Специалисты групп технической поддержки должны знать настройку программной и аппаратной части, обладать знаниями и умением классифицировать и устранять возникающие ошибки.</w:t>
      </w:r>
    </w:p>
    <w:p w14:paraId="7145226B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Все конечные пользователи системы должны пройти обучение и получить следующие навыки по работе: </w:t>
      </w:r>
    </w:p>
    <w:p w14:paraId="04465A7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 xml:space="preserve">запуск </w:t>
      </w:r>
      <w:r>
        <w:rPr>
          <w:rFonts w:ascii="Times New Roman" w:eastAsia="Calibri" w:hAnsi="Times New Roman" w:cs="Times New Roman"/>
        </w:rPr>
        <w:t>систем</w:t>
      </w:r>
      <w:r w:rsidRPr="00A47A8D">
        <w:rPr>
          <w:rFonts w:ascii="Times New Roman" w:eastAsia="Calibri" w:hAnsi="Times New Roman" w:cs="Times New Roman"/>
        </w:rPr>
        <w:t>;</w:t>
      </w:r>
    </w:p>
    <w:p w14:paraId="1A09107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настроек</w:t>
      </w:r>
      <w:r>
        <w:rPr>
          <w:rFonts w:ascii="Times New Roman" w:eastAsia="Calibri" w:hAnsi="Times New Roman" w:cs="Times New Roman"/>
        </w:rPr>
        <w:t xml:space="preserve"> систем</w:t>
      </w:r>
      <w:r w:rsidRPr="00A47A8D">
        <w:rPr>
          <w:rFonts w:ascii="Times New Roman" w:eastAsia="Calibri" w:hAnsi="Times New Roman" w:cs="Times New Roman"/>
        </w:rPr>
        <w:t>;</w:t>
      </w:r>
    </w:p>
    <w:p w14:paraId="68C8CC5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интерфейса используемой операционной системы и приложений;</w:t>
      </w:r>
    </w:p>
    <w:p w14:paraId="7A54FBA6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знание правил ввода данных, в том числе правил и способов ввода специфичных данных;</w:t>
      </w:r>
    </w:p>
    <w:p w14:paraId="294716C7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использование помощи и подсказок;</w:t>
      </w:r>
    </w:p>
    <w:p w14:paraId="2741935B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действия сбойных и аварийных ситуаций.</w:t>
      </w:r>
    </w:p>
    <w:p w14:paraId="19BED357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В целях организации обучения Исполнитель должен разработать квалификационные требования для всех категорий пользователей, программы обучения, методические материалы и инструкции по эксплуатации программных и технических средств.</w:t>
      </w:r>
    </w:p>
    <w:p w14:paraId="48BE7CCF" w14:textId="6BBC4E32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>В</w:t>
      </w:r>
      <w:r w:rsidR="00150D17">
        <w:rPr>
          <w:rFonts w:ascii="Times New Roman" w:hAnsi="Times New Roman" w:cs="Times New Roman"/>
          <w:lang w:val="uz-Cyrl-UZ"/>
        </w:rPr>
        <w:t>се</w:t>
      </w:r>
      <w:r w:rsidRPr="00A47A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пользователи</w:t>
      </w:r>
      <w:r w:rsidRPr="00A47A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программного продукта</w:t>
      </w:r>
      <w:r w:rsidRPr="00A47A8D">
        <w:rPr>
          <w:rFonts w:ascii="Times New Roman" w:hAnsi="Times New Roman" w:cs="Times New Roman"/>
        </w:rPr>
        <w:t xml:space="preserve"> долж</w:t>
      </w:r>
      <w:r w:rsidR="00EE01C9">
        <w:rPr>
          <w:rFonts w:ascii="Times New Roman" w:hAnsi="Times New Roman" w:cs="Times New Roman"/>
        </w:rPr>
        <w:t>ны</w:t>
      </w:r>
      <w:r w:rsidRPr="00A47A8D">
        <w:rPr>
          <w:rFonts w:ascii="Times New Roman" w:hAnsi="Times New Roman" w:cs="Times New Roman"/>
        </w:rPr>
        <w:t xml:space="preserve"> быть обучен специалистами разработчика или соисполнителей и пройти соответствующие тесты на соответствие квалификационным требованиям до ввода системы в опытную эксплуатацию.</w:t>
      </w:r>
    </w:p>
    <w:p w14:paraId="4EC6E09F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Техника безопасности и охрана труда эксплуатирующего персонала при монтаже, наладке, эксплуатации, обслуживании и ремонте технических средств должны быть организованы в соответствии с действующими нормативн</w:t>
      </w:r>
      <w:bookmarkStart w:id="34" w:name="_Toc32333328"/>
      <w:r w:rsidRPr="00A47A8D">
        <w:rPr>
          <w:rFonts w:ascii="Times New Roman" w:hAnsi="Times New Roman" w:cs="Times New Roman"/>
        </w:rPr>
        <w:t>ыми и техническими документами.</w:t>
      </w:r>
    </w:p>
    <w:p w14:paraId="3EA42248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14. Требования по объему гарантий качества работ и услуг</w:t>
      </w:r>
      <w:bookmarkEnd w:id="34"/>
    </w:p>
    <w:p w14:paraId="39C3FAED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Исполнитель в течении срока действия лицензии несет ответственность за:</w:t>
      </w:r>
    </w:p>
    <w:p w14:paraId="2E7E169D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качество выполненных работ в рамках внедрения ПО системы «</w:t>
      </w:r>
      <w:r w:rsidRPr="00A47A8D">
        <w:rPr>
          <w:rFonts w:ascii="Times New Roman" w:hAnsi="Times New Roman" w:cs="Times New Roman"/>
          <w:bCs/>
        </w:rPr>
        <w:t>Системы управления документами</w:t>
      </w:r>
      <w:r w:rsidRPr="00A47A8D">
        <w:rPr>
          <w:rFonts w:ascii="Times New Roman" w:eastAsia="Calibri" w:hAnsi="Times New Roman" w:cs="Times New Roman"/>
        </w:rPr>
        <w:t>»;</w:t>
      </w:r>
    </w:p>
    <w:p w14:paraId="36364793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актуальность ПО в течении срока использования;</w:t>
      </w:r>
    </w:p>
    <w:p w14:paraId="5B649144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техническую поддержку в режиме 24/7;</w:t>
      </w:r>
    </w:p>
    <w:p w14:paraId="3C25C6C1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консультацию сотрудников Заказчика по использованию и администрированию ПО «</w:t>
      </w:r>
      <w:r w:rsidRPr="00A47A8D">
        <w:rPr>
          <w:rFonts w:ascii="Times New Roman" w:hAnsi="Times New Roman" w:cs="Times New Roman"/>
          <w:bCs/>
        </w:rPr>
        <w:t>Система управления документами</w:t>
      </w:r>
      <w:r w:rsidRPr="00A47A8D">
        <w:rPr>
          <w:rFonts w:ascii="Times New Roman" w:eastAsia="Calibri" w:hAnsi="Times New Roman" w:cs="Times New Roman"/>
        </w:rPr>
        <w:t>»;</w:t>
      </w:r>
    </w:p>
    <w:p w14:paraId="1046A6EB" w14:textId="77777777" w:rsidR="00130EC6" w:rsidRPr="00A47A8D" w:rsidRDefault="00130EC6" w:rsidP="00130EC6">
      <w:pPr>
        <w:tabs>
          <w:tab w:val="left" w:pos="2070"/>
        </w:tabs>
        <w:spacing w:before="120" w:after="120"/>
        <w:rPr>
          <w:rFonts w:ascii="Times New Roman" w:hAnsi="Times New Roman" w:cs="Times New Roman"/>
          <w:b/>
        </w:rPr>
      </w:pPr>
      <w:r w:rsidRPr="00A47A8D">
        <w:rPr>
          <w:rFonts w:ascii="Times New Roman" w:hAnsi="Times New Roman" w:cs="Times New Roman"/>
          <w:b/>
        </w:rPr>
        <w:t>15. Требования по сроку гарантий качества на результаты работ и услуг</w:t>
      </w:r>
    </w:p>
    <w:p w14:paraId="017E3FD2" w14:textId="77777777" w:rsidR="00130EC6" w:rsidRPr="00A47A8D" w:rsidRDefault="00130EC6" w:rsidP="00130EC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Техническая поддержка и обслуживание проекта в течение минимум 1 год</w:t>
      </w:r>
      <w:r w:rsidRPr="00A47A8D">
        <w:rPr>
          <w:rFonts w:ascii="Times New Roman" w:eastAsia="Times New Roman" w:hAnsi="Times New Roman" w:cs="Times New Roman"/>
          <w:shd w:val="clear" w:color="auto" w:fill="FFFFFF"/>
          <w:lang w:val="uz-Cyrl-UZ"/>
        </w:rPr>
        <w:t>.</w:t>
      </w:r>
    </w:p>
    <w:p w14:paraId="6363027A" w14:textId="77777777" w:rsidR="00130EC6" w:rsidRPr="00A47A8D" w:rsidRDefault="00130EC6" w:rsidP="00130EC6">
      <w:pPr>
        <w:tabs>
          <w:tab w:val="left" w:pos="2070"/>
        </w:tabs>
        <w:spacing w:before="120" w:after="120"/>
        <w:jc w:val="both"/>
        <w:rPr>
          <w:rFonts w:ascii="Times New Roman" w:hAnsi="Times New Roman" w:cs="Times New Roman"/>
          <w:b/>
        </w:rPr>
      </w:pPr>
      <w:bookmarkStart w:id="35" w:name="_Toc32333330"/>
      <w:r w:rsidRPr="00A47A8D">
        <w:rPr>
          <w:rFonts w:ascii="Times New Roman" w:hAnsi="Times New Roman" w:cs="Times New Roman"/>
          <w:b/>
        </w:rPr>
        <w:t>16. Требования по передаче государственному заказчику исключительных прав на объекты интеллектуальной собственности, возникших в связи с исполнением обязательств исполнителя по выполнению работ и оказанию услуг</w:t>
      </w:r>
      <w:bookmarkEnd w:id="35"/>
      <w:r w:rsidRPr="00A47A8D">
        <w:rPr>
          <w:rFonts w:ascii="Times New Roman" w:hAnsi="Times New Roman" w:cs="Times New Roman"/>
          <w:b/>
        </w:rPr>
        <w:t>.</w:t>
      </w:r>
    </w:p>
    <w:p w14:paraId="6862DC15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ab/>
        <w:t>Патентная и лицензионная чистота Системы и ее частей должна быть обеспечена в отношении патентов, действующих на территории Республики Узбекистан.</w:t>
      </w:r>
    </w:p>
    <w:p w14:paraId="33A20E29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ab/>
        <w:t>Реализация технических, программных, организационных и иных решений, предусмотренных проектом системы, не должна приводить к нарушению авторских и смежных прав третьих лиц.</w:t>
      </w:r>
    </w:p>
    <w:p w14:paraId="6B061063" w14:textId="77777777" w:rsidR="00130EC6" w:rsidRDefault="00130EC6" w:rsidP="00130EC6">
      <w:pPr>
        <w:tabs>
          <w:tab w:val="left" w:pos="0"/>
          <w:tab w:val="left" w:pos="851"/>
          <w:tab w:val="left" w:pos="993"/>
        </w:tabs>
        <w:jc w:val="both"/>
        <w:rPr>
          <w:rFonts w:ascii="Times New Roman" w:eastAsia="Calibri" w:hAnsi="Times New Roman" w:cs="Times New Roman"/>
        </w:rPr>
      </w:pPr>
    </w:p>
    <w:p w14:paraId="62AF8978" w14:textId="77777777" w:rsidR="00130EC6" w:rsidRPr="00A47A8D" w:rsidRDefault="00130EC6" w:rsidP="00130EC6">
      <w:pPr>
        <w:numPr>
          <w:ilvl w:val="0"/>
          <w:numId w:val="20"/>
        </w:numPr>
        <w:tabs>
          <w:tab w:val="left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ab/>
        <w:t>При использовании в Системе программ (программных комплексов или модулей), разработанных третьими лицами, условия, на которых передается право на использование (исполнение) этих программ, не должны накладывать ограничений, препятствующих использованию Системы по ее прямому назначению. В случае использования собственных разработок необходимо указывать наличие документальных свидетельств на владение интеллектуальной собственностью и авторскими правами. Все программно-технические средства общего программного обеспечения, обеспечивающие работоспособность Системы должны иметь разрешение на использование (лицензию) с требуемым количеством пользователей.</w:t>
      </w:r>
    </w:p>
    <w:p w14:paraId="0339A2D4" w14:textId="77777777" w:rsidR="00130EC6" w:rsidRPr="00A47A8D" w:rsidRDefault="00130EC6" w:rsidP="00130EC6">
      <w:pPr>
        <w:tabs>
          <w:tab w:val="left" w:pos="2070"/>
        </w:tabs>
        <w:spacing w:before="120" w:after="120"/>
        <w:jc w:val="both"/>
        <w:rPr>
          <w:rFonts w:ascii="Times New Roman" w:hAnsi="Times New Roman" w:cs="Times New Roman"/>
          <w:b/>
        </w:rPr>
      </w:pPr>
      <w:bookmarkStart w:id="36" w:name="_Toc30853742"/>
      <w:bookmarkStart w:id="37" w:name="_Toc32333331"/>
      <w:r w:rsidRPr="00A47A8D">
        <w:rPr>
          <w:rFonts w:ascii="Times New Roman" w:hAnsi="Times New Roman" w:cs="Times New Roman"/>
          <w:b/>
        </w:rPr>
        <w:t>17. Требования к документированию</w:t>
      </w:r>
      <w:bookmarkEnd w:id="36"/>
      <w:bookmarkEnd w:id="37"/>
    </w:p>
    <w:p w14:paraId="55285783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 xml:space="preserve">Перечень документов технического и рабочего проектирования должен соответствовать номенклатуре, приведенной в </w:t>
      </w:r>
      <w:proofErr w:type="spellStart"/>
      <w:r w:rsidRPr="00A47A8D">
        <w:rPr>
          <w:rFonts w:ascii="Times New Roman" w:hAnsi="Times New Roman" w:cs="Times New Roman"/>
        </w:rPr>
        <w:t>O‘zDSt</w:t>
      </w:r>
      <w:proofErr w:type="spellEnd"/>
      <w:r w:rsidRPr="00A47A8D">
        <w:rPr>
          <w:rFonts w:ascii="Times New Roman" w:hAnsi="Times New Roman" w:cs="Times New Roman"/>
        </w:rPr>
        <w:t xml:space="preserve"> 1985:2010 и РД 50-34.698-90. Исполнитель по результатам выполненных работ должен предоставить полный комплект документов, необходимых для эксплуатации системы и отражающих текущее состояние системы при ее сдаче в промышленную эксплуатацию.</w:t>
      </w:r>
    </w:p>
    <w:p w14:paraId="07B214C9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Комплекты документации должны быть предоставлены на русском языке.</w:t>
      </w:r>
    </w:p>
    <w:p w14:paraId="55D4257B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Комплект документов технического проекта представляется Заказчику в трех экземплярах в печатном виде, а также в электронном виде (на компакт-дисках).</w:t>
      </w:r>
    </w:p>
    <w:p w14:paraId="46AEBDF1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lastRenderedPageBreak/>
        <w:t xml:space="preserve">Электронный вид предоставляемых документов должен соответствовать формату </w:t>
      </w:r>
      <w:proofErr w:type="spellStart"/>
      <w:r w:rsidRPr="00A47A8D">
        <w:rPr>
          <w:rFonts w:ascii="Times New Roman" w:hAnsi="Times New Roman" w:cs="Times New Roman"/>
        </w:rPr>
        <w:t>AdobePortableDocumentFormat</w:t>
      </w:r>
      <w:proofErr w:type="spellEnd"/>
      <w:r w:rsidRPr="00A47A8D">
        <w:rPr>
          <w:rFonts w:ascii="Times New Roman" w:hAnsi="Times New Roman" w:cs="Times New Roman"/>
        </w:rPr>
        <w:t xml:space="preserve"> (PDF) и формату документов пакета </w:t>
      </w:r>
      <w:proofErr w:type="spellStart"/>
      <w:r w:rsidRPr="00A47A8D">
        <w:rPr>
          <w:rFonts w:ascii="Times New Roman" w:hAnsi="Times New Roman" w:cs="Times New Roman"/>
        </w:rPr>
        <w:t>MicrosoftOffice</w:t>
      </w:r>
      <w:proofErr w:type="spellEnd"/>
      <w:r w:rsidRPr="00A47A8D">
        <w:rPr>
          <w:rFonts w:ascii="Times New Roman" w:hAnsi="Times New Roman" w:cs="Times New Roman"/>
        </w:rPr>
        <w:t xml:space="preserve"> 2013. Графические элементы должны быть выполнены как рисунки, вставленные в основной текстовый документ.</w:t>
      </w:r>
    </w:p>
    <w:p w14:paraId="38B9B3B9" w14:textId="77777777" w:rsidR="00130EC6" w:rsidRPr="00A47A8D" w:rsidRDefault="00130EC6" w:rsidP="00130EC6">
      <w:pPr>
        <w:ind w:firstLine="720"/>
        <w:jc w:val="both"/>
        <w:rPr>
          <w:rFonts w:ascii="Times New Roman" w:hAnsi="Times New Roman" w:cs="Times New Roman"/>
        </w:rPr>
      </w:pPr>
      <w:r w:rsidRPr="00A47A8D">
        <w:rPr>
          <w:rFonts w:ascii="Times New Roman" w:hAnsi="Times New Roman" w:cs="Times New Roman"/>
        </w:rPr>
        <w:t>Проектная документация должна согласовываться и утверждаться Заказчиком.</w:t>
      </w:r>
    </w:p>
    <w:p w14:paraId="47308CA2" w14:textId="77777777" w:rsidR="00130EC6" w:rsidRPr="00A47A8D" w:rsidRDefault="00130EC6" w:rsidP="00130EC6">
      <w:pPr>
        <w:tabs>
          <w:tab w:val="left" w:pos="2070"/>
        </w:tabs>
        <w:spacing w:before="120" w:after="120"/>
        <w:jc w:val="both"/>
        <w:rPr>
          <w:rFonts w:ascii="Times New Roman" w:hAnsi="Times New Roman" w:cs="Times New Roman"/>
          <w:b/>
        </w:rPr>
      </w:pPr>
      <w:bookmarkStart w:id="38" w:name="_Toc440643966"/>
      <w:bookmarkStart w:id="39" w:name="_Toc30853743"/>
      <w:bookmarkStart w:id="40" w:name="_Toc32333332"/>
      <w:r w:rsidRPr="00A47A8D">
        <w:rPr>
          <w:rFonts w:ascii="Times New Roman" w:hAnsi="Times New Roman" w:cs="Times New Roman"/>
          <w:b/>
        </w:rPr>
        <w:t>18. Источники разработки</w:t>
      </w:r>
      <w:bookmarkEnd w:id="38"/>
      <w:bookmarkEnd w:id="39"/>
      <w:bookmarkEnd w:id="40"/>
    </w:p>
    <w:p w14:paraId="2C90072F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r w:rsidRPr="00A47A8D">
        <w:rPr>
          <w:rFonts w:ascii="Times New Roman" w:eastAsia="Calibri" w:hAnsi="Times New Roman" w:cs="Times New Roman"/>
        </w:rPr>
        <w:t>Сборник методических рекомендаций по организации работы с документами и укреплению исполнительской дисциплины в министерствах, государственных комитетах, ведомствах и хозяйственных объединениях Республики Узбекистан (Ташкент, 2010г.).</w:t>
      </w:r>
    </w:p>
    <w:p w14:paraId="2C7051DE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1985:2010. Информационная технология. Виды, комплектность и обозначение документов при создании информационных систем.</w:t>
      </w:r>
    </w:p>
    <w:p w14:paraId="6C018989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1986:2010. Информационная технология. Информационные системы. Стадии создания.</w:t>
      </w:r>
    </w:p>
    <w:p w14:paraId="12064F73" w14:textId="77777777" w:rsidR="00130EC6" w:rsidRPr="00A47A8D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1987:2010. Информационная технология. Техническое задание на создание информационной системы.</w:t>
      </w:r>
    </w:p>
    <w:p w14:paraId="3647C793" w14:textId="172299DD" w:rsidR="00F459CA" w:rsidRPr="00490CC6" w:rsidRDefault="00130EC6" w:rsidP="00130EC6">
      <w:pPr>
        <w:pStyle w:val="a5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47A8D">
        <w:rPr>
          <w:rFonts w:ascii="Times New Roman" w:eastAsia="Calibri" w:hAnsi="Times New Roman" w:cs="Times New Roman"/>
        </w:rPr>
        <w:t>O‘zDSt</w:t>
      </w:r>
      <w:proofErr w:type="spellEnd"/>
      <w:r w:rsidRPr="00A47A8D">
        <w:rPr>
          <w:rFonts w:ascii="Times New Roman" w:eastAsia="Calibri" w:hAnsi="Times New Roman" w:cs="Times New Roman"/>
        </w:rPr>
        <w:t xml:space="preserve"> 2590:2012. Информационная технология. Требования к интеграции и взаимодействию информационных систем государственных органов, используемых в рамках формирования Национальной информационной системы</w:t>
      </w:r>
      <w:r w:rsidRPr="00A47A8D">
        <w:rPr>
          <w:rFonts w:ascii="Times New Roman" w:eastAsia="Calibri" w:hAnsi="Times New Roman" w:cs="Times New Roman"/>
          <w:lang w:val="uz-Cyrl-UZ"/>
        </w:rPr>
        <w:t>.</w:t>
      </w:r>
    </w:p>
    <w:p w14:paraId="61576E6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54729CE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DAAB8F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F6FB7C4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9C396BA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1B21B2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5656DF1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1E11E3A" w14:textId="77777777" w:rsidR="00F459CA" w:rsidRP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447ED4" w14:textId="7ED0265A" w:rsidR="00F459CA" w:rsidRDefault="00F459CA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25C4728" w14:textId="54182384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D176575" w14:textId="0821F80E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A35E816" w14:textId="73DE1D1A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B0F6A3A" w14:textId="063B3D36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A80315" w14:textId="1E371E99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9D9D89" w14:textId="42791319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9DE7F8C" w14:textId="3264113B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F5D116" w14:textId="08EFE498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6215865" w14:textId="32E8E410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B81F7A1" w14:textId="198293D7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16E5581" w14:textId="648FC6B8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AC75D9A" w14:textId="124D65BE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E44F268" w14:textId="19D74E2A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3DE64C4" w14:textId="42E889C9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DFAB73A" w14:textId="69D6B4AF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CDE89FE" w14:textId="77777777" w:rsidR="002B499B" w:rsidRDefault="002B499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0730473" w14:textId="47908A12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F0DB81F" w14:textId="3EFF7CEC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684C7D" w14:textId="34CDEB6D" w:rsidR="00543BEF" w:rsidRDefault="00543BEF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EE27F5" w14:textId="78F80E11" w:rsidR="00A5270B" w:rsidRDefault="00A5270B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III</w:t>
      </w: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. ЦЕНОВАЯ ЧАСТЬ</w:t>
      </w:r>
    </w:p>
    <w:p w14:paraId="5F40A6DF" w14:textId="77777777" w:rsidR="005179C4" w:rsidRDefault="005179C4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A403557" w14:textId="2F0117AD" w:rsidR="005179C4" w:rsidRPr="00BD0C05" w:rsidRDefault="006134C6" w:rsidP="005179C4">
      <w:pPr>
        <w:jc w:val="center"/>
        <w:rPr>
          <w:rFonts w:ascii="Times New Roman" w:hAnsi="Times New Roman"/>
          <w:b/>
          <w:sz w:val="28"/>
          <w:szCs w:val="28"/>
        </w:rPr>
      </w:pPr>
      <w:r w:rsidRPr="006134C6">
        <w:rPr>
          <w:rFonts w:ascii="Times New Roman" w:eastAsia="Times New Roman" w:hAnsi="Times New Roman" w:cs="Times New Roman"/>
          <w:b/>
          <w:sz w:val="26"/>
          <w:szCs w:val="26"/>
        </w:rPr>
        <w:t>На закупку ПО “</w:t>
      </w:r>
      <w:r w:rsidRPr="00081F3C">
        <w:rPr>
          <w:rFonts w:ascii="Times New Roman" w:eastAsia="Times New Roman" w:hAnsi="Times New Roman" w:cs="Times New Roman"/>
          <w:b/>
          <w:sz w:val="24"/>
          <w:szCs w:val="24"/>
        </w:rPr>
        <w:t>Система управления документами</w:t>
      </w:r>
      <w:r w:rsidRPr="00A470B9">
        <w:rPr>
          <w:b/>
          <w:szCs w:val="24"/>
        </w:rPr>
        <w:t>”</w:t>
      </w:r>
      <w:r w:rsidR="005179C4" w:rsidRPr="00BD0C05">
        <w:rPr>
          <w:rFonts w:ascii="Times New Roman" w:hAnsi="Times New Roman"/>
          <w:b/>
          <w:sz w:val="28"/>
          <w:szCs w:val="28"/>
        </w:rPr>
        <w:t>.</w:t>
      </w:r>
    </w:p>
    <w:p w14:paraId="31EE27F6" w14:textId="77777777" w:rsidR="006C7038" w:rsidRPr="00495283" w:rsidRDefault="006C7038" w:rsidP="008613ED">
      <w:pPr>
        <w:pStyle w:val="a5"/>
        <w:spacing w:after="0" w:line="259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EE27F7" w14:textId="36A79F49" w:rsidR="009C63C9" w:rsidRPr="00784F2D" w:rsidRDefault="009C63C9" w:rsidP="003F2910">
      <w:pPr>
        <w:pStyle w:val="a5"/>
        <w:numPr>
          <w:ilvl w:val="0"/>
          <w:numId w:val="16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hAnsi="Times New Roman" w:cs="Times New Roman"/>
          <w:sz w:val="26"/>
          <w:szCs w:val="26"/>
        </w:rPr>
        <w:t xml:space="preserve">Стартовая цена </w:t>
      </w:r>
      <w:r w:rsidR="002F12D6" w:rsidRPr="00784F2D">
        <w:rPr>
          <w:rFonts w:ascii="Times New Roman" w:hAnsi="Times New Roman" w:cs="Times New Roman"/>
          <w:sz w:val="26"/>
          <w:szCs w:val="26"/>
        </w:rPr>
        <w:t>–</w:t>
      </w:r>
      <w:r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="006134C6">
        <w:rPr>
          <w:rFonts w:ascii="Times New Roman" w:hAnsi="Times New Roman" w:cs="Times New Roman"/>
          <w:sz w:val="26"/>
          <w:szCs w:val="26"/>
          <w:lang w:val="uz-Cyrl-UZ"/>
        </w:rPr>
        <w:t>7</w:t>
      </w:r>
      <w:r w:rsidR="006F5792" w:rsidRPr="00784F2D">
        <w:rPr>
          <w:rFonts w:ascii="Times New Roman" w:hAnsi="Times New Roman" w:cs="Times New Roman"/>
          <w:sz w:val="26"/>
          <w:szCs w:val="26"/>
          <w:lang w:val="uz-Cyrl-UZ"/>
        </w:rPr>
        <w:t>5</w:t>
      </w:r>
      <w:r w:rsidR="002F12D6"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="004B42F2" w:rsidRPr="00784F2D">
        <w:rPr>
          <w:rFonts w:ascii="Times New Roman" w:hAnsi="Times New Roman" w:cs="Times New Roman"/>
          <w:sz w:val="26"/>
          <w:szCs w:val="26"/>
        </w:rPr>
        <w:t>000</w:t>
      </w:r>
      <w:r w:rsidR="00C5713A" w:rsidRPr="00784F2D">
        <w:rPr>
          <w:rFonts w:ascii="Times New Roman" w:hAnsi="Times New Roman" w:cs="Times New Roman"/>
          <w:sz w:val="26"/>
          <w:szCs w:val="26"/>
        </w:rPr>
        <w:t xml:space="preserve"> (</w:t>
      </w:r>
      <w:r w:rsidR="006134C6">
        <w:rPr>
          <w:rFonts w:ascii="Times New Roman" w:hAnsi="Times New Roman" w:cs="Times New Roman"/>
          <w:sz w:val="26"/>
          <w:szCs w:val="26"/>
          <w:lang w:val="uz-Cyrl-UZ"/>
        </w:rPr>
        <w:t>Семьдесят</w:t>
      </w:r>
      <w:r w:rsidR="006F5792" w:rsidRPr="00784F2D">
        <w:rPr>
          <w:rFonts w:ascii="Times New Roman" w:hAnsi="Times New Roman" w:cs="Times New Roman"/>
          <w:sz w:val="26"/>
          <w:szCs w:val="26"/>
          <w:lang w:val="uz-Cyrl-UZ"/>
        </w:rPr>
        <w:t xml:space="preserve"> пять </w:t>
      </w:r>
      <w:r w:rsidR="004B42F2" w:rsidRPr="00784F2D">
        <w:rPr>
          <w:rFonts w:ascii="Times New Roman" w:hAnsi="Times New Roman" w:cs="Times New Roman"/>
          <w:sz w:val="26"/>
          <w:szCs w:val="26"/>
        </w:rPr>
        <w:t>тысяч</w:t>
      </w:r>
      <w:r w:rsidR="00C5713A" w:rsidRPr="00784F2D">
        <w:rPr>
          <w:rFonts w:ascii="Times New Roman" w:hAnsi="Times New Roman" w:cs="Times New Roman"/>
          <w:sz w:val="26"/>
          <w:szCs w:val="26"/>
        </w:rPr>
        <w:t xml:space="preserve">) </w:t>
      </w:r>
      <w:r w:rsidR="0052099A" w:rsidRPr="00784F2D">
        <w:rPr>
          <w:rFonts w:ascii="Times New Roman" w:hAnsi="Times New Roman" w:cs="Times New Roman"/>
          <w:sz w:val="26"/>
          <w:szCs w:val="26"/>
        </w:rPr>
        <w:t>долларов США</w:t>
      </w:r>
      <w:r w:rsidR="006134C6">
        <w:rPr>
          <w:rFonts w:ascii="Times New Roman" w:hAnsi="Times New Roman" w:cs="Times New Roman"/>
          <w:sz w:val="26"/>
          <w:szCs w:val="26"/>
        </w:rPr>
        <w:t xml:space="preserve"> с учётом НДС</w:t>
      </w:r>
      <w:r w:rsidR="006E761B" w:rsidRPr="00784F2D">
        <w:rPr>
          <w:rFonts w:ascii="Times New Roman" w:hAnsi="Times New Roman" w:cs="Times New Roman"/>
          <w:sz w:val="26"/>
          <w:szCs w:val="26"/>
        </w:rPr>
        <w:t>.</w:t>
      </w:r>
    </w:p>
    <w:p w14:paraId="31EE27F8" w14:textId="7843ED94" w:rsidR="009C63C9" w:rsidRPr="00784F2D" w:rsidRDefault="009C63C9" w:rsidP="003F2910">
      <w:pPr>
        <w:pStyle w:val="a5"/>
        <w:numPr>
          <w:ilvl w:val="0"/>
          <w:numId w:val="16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hAnsi="Times New Roman" w:cs="Times New Roman"/>
          <w:sz w:val="26"/>
          <w:szCs w:val="26"/>
        </w:rPr>
        <w:t xml:space="preserve">Источник финансирования </w:t>
      </w:r>
      <w:r w:rsidR="006E761B" w:rsidRPr="00784F2D">
        <w:rPr>
          <w:rFonts w:ascii="Times New Roman" w:hAnsi="Times New Roman" w:cs="Times New Roman"/>
          <w:sz w:val="26"/>
          <w:szCs w:val="26"/>
        </w:rPr>
        <w:t>–</w:t>
      </w:r>
      <w:r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="0052099A" w:rsidRPr="00784F2D">
        <w:rPr>
          <w:rFonts w:ascii="Times New Roman" w:hAnsi="Times New Roman" w:cs="Times New Roman"/>
          <w:sz w:val="26"/>
          <w:szCs w:val="26"/>
        </w:rPr>
        <w:t>собственные</w:t>
      </w:r>
      <w:r w:rsidR="006E761B" w:rsidRPr="00784F2D">
        <w:rPr>
          <w:rFonts w:ascii="Times New Roman" w:hAnsi="Times New Roman" w:cs="Times New Roman"/>
          <w:sz w:val="26"/>
          <w:szCs w:val="26"/>
        </w:rPr>
        <w:t xml:space="preserve"> </w:t>
      </w:r>
      <w:r w:rsidRPr="00784F2D">
        <w:rPr>
          <w:rFonts w:ascii="Times New Roman" w:hAnsi="Times New Roman" w:cs="Times New Roman"/>
          <w:sz w:val="26"/>
          <w:szCs w:val="26"/>
        </w:rPr>
        <w:t xml:space="preserve">средства </w:t>
      </w:r>
      <w:r w:rsidR="006E761B" w:rsidRPr="00784F2D">
        <w:rPr>
          <w:rFonts w:ascii="Times New Roman" w:hAnsi="Times New Roman" w:cs="Times New Roman"/>
          <w:sz w:val="26"/>
          <w:szCs w:val="26"/>
        </w:rPr>
        <w:t>АК “</w:t>
      </w:r>
      <w:r w:rsidR="00CF2883">
        <w:rPr>
          <w:rFonts w:ascii="Times New Roman" w:hAnsi="Times New Roman" w:cs="Times New Roman"/>
          <w:sz w:val="26"/>
          <w:szCs w:val="26"/>
        </w:rPr>
        <w:t>Народного</w:t>
      </w:r>
      <w:r w:rsidR="00E979C0" w:rsidRPr="00784F2D">
        <w:rPr>
          <w:rFonts w:ascii="Times New Roman" w:hAnsi="Times New Roman" w:cs="Times New Roman"/>
          <w:sz w:val="26"/>
          <w:szCs w:val="26"/>
        </w:rPr>
        <w:t xml:space="preserve"> банк</w:t>
      </w:r>
      <w:r w:rsidR="00CF2883">
        <w:rPr>
          <w:rFonts w:ascii="Times New Roman" w:hAnsi="Times New Roman" w:cs="Times New Roman"/>
          <w:sz w:val="26"/>
          <w:szCs w:val="26"/>
        </w:rPr>
        <w:t>а</w:t>
      </w:r>
      <w:r w:rsidR="006E761B" w:rsidRPr="00784F2D">
        <w:rPr>
          <w:rFonts w:ascii="Times New Roman" w:hAnsi="Times New Roman" w:cs="Times New Roman"/>
          <w:sz w:val="26"/>
          <w:szCs w:val="26"/>
        </w:rPr>
        <w:t>”</w:t>
      </w:r>
      <w:r w:rsidRPr="00784F2D">
        <w:rPr>
          <w:rFonts w:ascii="Times New Roman" w:hAnsi="Times New Roman" w:cs="Times New Roman"/>
          <w:sz w:val="26"/>
          <w:szCs w:val="26"/>
        </w:rPr>
        <w:t>.</w:t>
      </w:r>
    </w:p>
    <w:p w14:paraId="3C95E929" w14:textId="5D7195EC" w:rsidR="00294139" w:rsidRPr="00784F2D" w:rsidRDefault="00E979C0" w:rsidP="00E979C0">
      <w:pPr>
        <w:pStyle w:val="a5"/>
        <w:spacing w:after="0" w:line="259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  <w:lang w:val="uz-Cyrl-UZ"/>
        </w:rPr>
        <w:t>3</w:t>
      </w:r>
      <w:r w:rsidR="002D595D" w:rsidRPr="00784F2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766B5A" w:rsidRPr="00784F2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D3DB4" w:rsidRPr="00784F2D">
        <w:rPr>
          <w:rFonts w:ascii="Times New Roman" w:eastAsia="Times New Roman" w:hAnsi="Times New Roman" w:cs="Times New Roman"/>
          <w:sz w:val="26"/>
          <w:szCs w:val="26"/>
        </w:rPr>
        <w:t xml:space="preserve">Условия оплаты: </w:t>
      </w:r>
    </w:p>
    <w:p w14:paraId="7CC98161" w14:textId="40D2F6D1" w:rsidR="00F35AFB" w:rsidRPr="00F35AFB" w:rsidRDefault="00B546E8" w:rsidP="00294139">
      <w:pPr>
        <w:pStyle w:val="a5"/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>предоплата 40%, оплата после подписани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 xml:space="preserve"> акта завершени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 xml:space="preserve"> тестировани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F35AFB">
        <w:rPr>
          <w:rFonts w:ascii="Times New Roman" w:eastAsia="Times New Roman" w:hAnsi="Times New Roman" w:cs="Times New Roman"/>
          <w:sz w:val="26"/>
          <w:szCs w:val="26"/>
          <w:lang w:val="en-US"/>
        </w:rPr>
        <w:t>UAT</w:t>
      </w:r>
      <w:r w:rsidR="00F35AFB">
        <w:rPr>
          <w:rFonts w:ascii="Times New Roman" w:eastAsia="Times New Roman" w:hAnsi="Times New Roman" w:cs="Times New Roman"/>
          <w:sz w:val="26"/>
          <w:szCs w:val="26"/>
        </w:rPr>
        <w:t>) 30%, остальные 30%</w:t>
      </w:r>
      <w:r w:rsidR="00D33B9B">
        <w:rPr>
          <w:rFonts w:ascii="Times New Roman" w:eastAsia="Times New Roman" w:hAnsi="Times New Roman" w:cs="Times New Roman"/>
          <w:sz w:val="26"/>
          <w:szCs w:val="26"/>
        </w:rPr>
        <w:t xml:space="preserve"> от суммы договора оплачивается после выполнения всего объёма работ и подписани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я</w:t>
      </w:r>
      <w:r w:rsidR="00D33B9B">
        <w:rPr>
          <w:rFonts w:ascii="Times New Roman" w:eastAsia="Times New Roman" w:hAnsi="Times New Roman" w:cs="Times New Roman"/>
          <w:sz w:val="26"/>
          <w:szCs w:val="26"/>
        </w:rPr>
        <w:t xml:space="preserve"> акта о выполненных работах.</w:t>
      </w:r>
    </w:p>
    <w:p w14:paraId="200385BA" w14:textId="64A79D1B" w:rsidR="00D33B9B" w:rsidRDefault="00D33B9B" w:rsidP="003F2910">
      <w:pPr>
        <w:pStyle w:val="a5"/>
        <w:numPr>
          <w:ilvl w:val="0"/>
          <w:numId w:val="5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Валюта платежа:</w:t>
      </w:r>
    </w:p>
    <w:p w14:paraId="0D4308CD" w14:textId="28AB5C30" w:rsidR="00D33B9B" w:rsidRDefault="00D33B9B" w:rsidP="00D33B9B">
      <w:pPr>
        <w:pStyle w:val="a5"/>
        <w:spacing w:after="0" w:line="259" w:lineRule="auto"/>
        <w:ind w:left="78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84F2D">
        <w:rPr>
          <w:rFonts w:ascii="Times New Roman" w:eastAsia="Times New Roman" w:hAnsi="Times New Roman" w:cs="Times New Roman"/>
          <w:sz w:val="26"/>
          <w:szCs w:val="26"/>
          <w:lang w:val="uz-Cyrl-UZ"/>
        </w:rPr>
        <w:t xml:space="preserve">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иностранных </w:t>
      </w:r>
      <w:r>
        <w:rPr>
          <w:rFonts w:ascii="Times New Roman" w:eastAsia="Times New Roman" w:hAnsi="Times New Roman" w:cs="Times New Roman"/>
          <w:sz w:val="26"/>
          <w:szCs w:val="26"/>
        </w:rPr>
        <w:t>поставщиков – доллар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США;</w:t>
      </w:r>
    </w:p>
    <w:p w14:paraId="763F9B07" w14:textId="5E406511" w:rsidR="00D33B9B" w:rsidRPr="00380059" w:rsidRDefault="00D33B9B" w:rsidP="00D33B9B">
      <w:pPr>
        <w:pStyle w:val="a5"/>
        <w:spacing w:after="0" w:line="259" w:lineRule="auto"/>
        <w:ind w:left="78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84F2D">
        <w:rPr>
          <w:rFonts w:ascii="Times New Roman" w:eastAsia="Times New Roman" w:hAnsi="Times New Roman" w:cs="Times New Roman"/>
          <w:sz w:val="26"/>
          <w:szCs w:val="26"/>
          <w:lang w:val="uz-Cyrl-UZ"/>
        </w:rPr>
        <w:t xml:space="preserve"> 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отечественных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поставщиков - 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>национальн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 xml:space="preserve"> валют</w:t>
      </w:r>
      <w:r w:rsidR="00C97091">
        <w:rPr>
          <w:rFonts w:ascii="Times New Roman" w:eastAsia="Times New Roman" w:hAnsi="Times New Roman" w:cs="Times New Roman"/>
          <w:sz w:val="26"/>
          <w:szCs w:val="26"/>
        </w:rPr>
        <w:t>а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 xml:space="preserve"> Р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 xml:space="preserve">еспублики 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>Уз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>бекистан</w:t>
      </w:r>
      <w:r w:rsidR="00380059" w:rsidRPr="00380059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1EE27FD" w14:textId="2CDF5AAC" w:rsidR="005D3DB4" w:rsidRPr="00784F2D" w:rsidRDefault="005D3DB4" w:rsidP="003F2910">
      <w:pPr>
        <w:pStyle w:val="a5"/>
        <w:numPr>
          <w:ilvl w:val="0"/>
          <w:numId w:val="5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</w:rPr>
        <w:t>Срок</w:t>
      </w:r>
      <w:r w:rsidR="00BF1A1B">
        <w:rPr>
          <w:rFonts w:ascii="Times New Roman" w:eastAsia="Times New Roman" w:hAnsi="Times New Roman" w:cs="Times New Roman"/>
          <w:sz w:val="26"/>
          <w:szCs w:val="26"/>
        </w:rPr>
        <w:t xml:space="preserve"> выполнения работ </w:t>
      </w:r>
      <w:r w:rsidR="00380059">
        <w:rPr>
          <w:rFonts w:ascii="Times New Roman" w:hAnsi="Times New Roman" w:cs="Times New Roman"/>
          <w:sz w:val="26"/>
          <w:szCs w:val="26"/>
        </w:rPr>
        <w:t>–</w:t>
      </w:r>
      <w:r w:rsidR="00BF1A1B">
        <w:rPr>
          <w:rFonts w:ascii="Times New Roman" w:hAnsi="Times New Roman" w:cs="Times New Roman"/>
          <w:sz w:val="26"/>
          <w:szCs w:val="26"/>
        </w:rPr>
        <w:t xml:space="preserve"> </w:t>
      </w:r>
      <w:r w:rsidR="00380059">
        <w:rPr>
          <w:rFonts w:ascii="Times New Roman" w:hAnsi="Times New Roman" w:cs="Times New Roman"/>
          <w:sz w:val="26"/>
          <w:szCs w:val="26"/>
        </w:rPr>
        <w:t>не более 155 календарных дней с момента получения всей необходимой информации</w:t>
      </w:r>
      <w:r w:rsidR="002235A0" w:rsidRPr="00784F2D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1EE27FF" w14:textId="44F4395A" w:rsidR="005D3DB4" w:rsidRPr="00784F2D" w:rsidRDefault="005D3DB4" w:rsidP="003F2910">
      <w:pPr>
        <w:pStyle w:val="a5"/>
        <w:numPr>
          <w:ilvl w:val="0"/>
          <w:numId w:val="5"/>
        </w:numPr>
        <w:spacing w:after="0" w:line="259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4F2D">
        <w:rPr>
          <w:rFonts w:ascii="Times New Roman" w:eastAsia="Times New Roman" w:hAnsi="Times New Roman" w:cs="Times New Roman"/>
          <w:sz w:val="26"/>
          <w:szCs w:val="26"/>
        </w:rPr>
        <w:t xml:space="preserve">Срок действия конкурсного предложения </w:t>
      </w:r>
      <w:r w:rsidR="00380059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84F2D">
        <w:rPr>
          <w:rFonts w:ascii="Times New Roman" w:eastAsia="Times New Roman" w:hAnsi="Times New Roman" w:cs="Times New Roman"/>
          <w:sz w:val="26"/>
          <w:szCs w:val="26"/>
        </w:rPr>
        <w:t>0 дней.</w:t>
      </w:r>
    </w:p>
    <w:p w14:paraId="31EE2800" w14:textId="77777777" w:rsidR="00526C51" w:rsidRPr="00495283" w:rsidRDefault="00526C51" w:rsidP="00A5270B">
      <w:pPr>
        <w:spacing w:after="0"/>
        <w:ind w:left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2801" w14:textId="77777777" w:rsidR="009C6BF3" w:rsidRPr="00495283" w:rsidRDefault="009C6BF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1EE2802" w14:textId="77777777" w:rsidR="00E46C04" w:rsidRPr="00495283" w:rsidRDefault="00E46C04" w:rsidP="00E46C04">
      <w:pPr>
        <w:spacing w:after="0"/>
        <w:ind w:left="10" w:right="469" w:hanging="10"/>
        <w:jc w:val="right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Приложение №1 </w:t>
      </w:r>
    </w:p>
    <w:p w14:paraId="31EE2803" w14:textId="77777777" w:rsidR="00E46C04" w:rsidRPr="00495283" w:rsidRDefault="00E46C04" w:rsidP="00E46C04">
      <w:pPr>
        <w:spacing w:after="0"/>
        <w:ind w:left="89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</w:p>
    <w:p w14:paraId="31EE2804" w14:textId="77777777" w:rsidR="00E46C04" w:rsidRPr="00495283" w:rsidRDefault="00E46C04" w:rsidP="00E46C04">
      <w:pPr>
        <w:pStyle w:val="22"/>
        <w:spacing w:after="3" w:line="270" w:lineRule="auto"/>
        <w:ind w:left="38"/>
        <w:jc w:val="center"/>
        <w:rPr>
          <w:sz w:val="24"/>
          <w:szCs w:val="24"/>
        </w:rPr>
      </w:pPr>
      <w:r w:rsidRPr="00495283">
        <w:rPr>
          <w:b/>
          <w:i w:val="0"/>
          <w:sz w:val="24"/>
          <w:szCs w:val="24"/>
        </w:rPr>
        <w:t xml:space="preserve">ПЕРЕЧЕНЬ </w:t>
      </w:r>
    </w:p>
    <w:p w14:paraId="31EE2805" w14:textId="77777777" w:rsidR="00E46C04" w:rsidRPr="00495283" w:rsidRDefault="006365BC" w:rsidP="006365BC">
      <w:pPr>
        <w:spacing w:after="0"/>
        <w:ind w:right="6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документов конкурсного предложения </w:t>
      </w:r>
    </w:p>
    <w:p w14:paraId="31EE2806" w14:textId="3C89ECBE" w:rsidR="00E46C04" w:rsidRPr="005B5EE9" w:rsidRDefault="00E46C04" w:rsidP="006365BC">
      <w:pPr>
        <w:spacing w:after="0"/>
        <w:ind w:left="1937"/>
        <w:rPr>
          <w:rFonts w:ascii="Times New Roman" w:hAnsi="Times New Roman" w:cs="Times New Roman"/>
          <w:sz w:val="24"/>
          <w:szCs w:val="24"/>
          <w:lang w:val="en-US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5E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</w:p>
    <w:p w14:paraId="31EE2808" w14:textId="2D1A04F1" w:rsidR="00E46C04" w:rsidRPr="00495283" w:rsidRDefault="00E46C04" w:rsidP="00CB51C3">
      <w:pPr>
        <w:numPr>
          <w:ilvl w:val="0"/>
          <w:numId w:val="1"/>
        </w:numPr>
        <w:spacing w:after="120" w:line="268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Заявка для участия в конкурсе </w:t>
      </w:r>
      <w:r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(форма №1)</w:t>
      </w: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80A" w14:textId="50E8E330" w:rsidR="007952DC" w:rsidRDefault="007952DC" w:rsidP="00CB51C3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Общая информация об участнике конкурса </w:t>
      </w:r>
      <w:r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(форма №2)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607A30" w14:textId="7246202C" w:rsidR="000B65E2" w:rsidRPr="00495283" w:rsidRDefault="000B65E2" w:rsidP="000B65E2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5E2">
        <w:rPr>
          <w:rFonts w:ascii="Times New Roman" w:eastAsia="Times New Roman" w:hAnsi="Times New Roman" w:cs="Times New Roman"/>
          <w:sz w:val="24"/>
          <w:szCs w:val="24"/>
        </w:rPr>
        <w:t>Справка об отсутствии задолженности по уплате налогов и других обязательных платежей от уполномоченного органа;</w:t>
      </w:r>
    </w:p>
    <w:p w14:paraId="31EE280B" w14:textId="77777777" w:rsidR="00B27CD4" w:rsidRPr="00495283" w:rsidRDefault="00B27CD4" w:rsidP="00CB51C3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Копии следующих документов, заверенные печатью участника конкурса:</w:t>
      </w:r>
    </w:p>
    <w:p w14:paraId="31EE280C" w14:textId="77777777" w:rsidR="00B27CD4" w:rsidRPr="00495283" w:rsidRDefault="00B27CD4" w:rsidP="00CB51C3">
      <w:pPr>
        <w:tabs>
          <w:tab w:val="left" w:pos="851"/>
        </w:tabs>
        <w:spacing w:after="12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- документ о государственной регистрации организации;</w:t>
      </w:r>
    </w:p>
    <w:p w14:paraId="31EE280E" w14:textId="7DFF94C3" w:rsidR="00E46C04" w:rsidRPr="00495283" w:rsidRDefault="00B27CD4" w:rsidP="00CB51C3">
      <w:pPr>
        <w:tabs>
          <w:tab w:val="left" w:pos="851"/>
        </w:tabs>
        <w:spacing w:after="120"/>
        <w:ind w:left="567" w:right="-108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- документы, подтверждающие полномочия лица, имеющего право подписи договоров и финансовых документов (копия протокола собрания учредителей, доверенность и другие).</w:t>
      </w:r>
      <w:r w:rsidR="00E46C04"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B72E79D" w14:textId="4D89F838" w:rsidR="00A16EFE" w:rsidRPr="00495283" w:rsidRDefault="00803C56" w:rsidP="00CB51C3">
      <w:pPr>
        <w:pStyle w:val="a5"/>
        <w:numPr>
          <w:ilvl w:val="0"/>
          <w:numId w:val="1"/>
        </w:numPr>
        <w:tabs>
          <w:tab w:val="left" w:pos="851"/>
        </w:tabs>
        <w:spacing w:after="120" w:line="268" w:lineRule="auto"/>
        <w:ind w:right="1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>Информация о</w:t>
      </w:r>
      <w:r w:rsidR="00A16EFE" w:rsidRPr="00495283">
        <w:rPr>
          <w:rFonts w:ascii="Times New Roman" w:eastAsia="Times New Roman" w:hAnsi="Times New Roman" w:cs="Times New Roman"/>
          <w:sz w:val="24"/>
          <w:szCs w:val="24"/>
        </w:rPr>
        <w:t xml:space="preserve"> финансовом положении участника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№3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31EE2811" w14:textId="14492D9C" w:rsidR="00734A81" w:rsidRPr="00495283" w:rsidRDefault="006C481B" w:rsidP="00CB51C3">
      <w:pPr>
        <w:pStyle w:val="a5"/>
        <w:numPr>
          <w:ilvl w:val="0"/>
          <w:numId w:val="1"/>
        </w:numPr>
        <w:tabs>
          <w:tab w:val="left" w:pos="851"/>
        </w:tabs>
        <w:spacing w:after="120" w:line="268" w:lineRule="auto"/>
        <w:ind w:right="1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07A6">
        <w:rPr>
          <w:rFonts w:ascii="Times New Roman" w:eastAsia="Times New Roman" w:hAnsi="Times New Roman" w:cs="Times New Roman"/>
          <w:sz w:val="24"/>
          <w:szCs w:val="24"/>
        </w:rPr>
        <w:t>В случае невозможности присутствия руководителя организации (компании) на конкурсе,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необходимо представить доверенность на и</w:t>
      </w:r>
      <w:r w:rsidR="00734A81" w:rsidRPr="00495283">
        <w:rPr>
          <w:rFonts w:ascii="Times New Roman" w:eastAsia="Times New Roman" w:hAnsi="Times New Roman" w:cs="Times New Roman"/>
          <w:sz w:val="24"/>
          <w:szCs w:val="24"/>
        </w:rPr>
        <w:t>мя компетентного представителя</w:t>
      </w:r>
      <w:r w:rsidR="007952DC"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2DC" w:rsidRPr="00495283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7952DC" w:rsidRPr="00495283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№</w:t>
      </w:r>
      <w:r w:rsidR="007952DC" w:rsidRPr="00495283">
        <w:rPr>
          <w:rFonts w:ascii="Times New Roman" w:eastAsia="Times New Roman" w:hAnsi="Times New Roman" w:cs="Times New Roman"/>
          <w:b/>
          <w:i/>
          <w:sz w:val="24"/>
          <w:szCs w:val="24"/>
          <w:lang w:val="uz-Cyrl-UZ"/>
        </w:rPr>
        <w:t>4</w:t>
      </w:r>
      <w:r w:rsidR="007952DC" w:rsidRPr="0049528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734A81" w:rsidRPr="00495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36F183" w14:textId="4964524E" w:rsidR="009A7B59" w:rsidRPr="00DD1699" w:rsidRDefault="009A7B59" w:rsidP="009A7B59">
      <w:pPr>
        <w:spacing w:after="120" w:line="240" w:lineRule="auto"/>
        <w:ind w:right="-6"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D1699">
        <w:rPr>
          <w:rFonts w:ascii="Times New Roman" w:hAnsi="Times New Roman" w:cs="Times New Roman"/>
          <w:b/>
          <w:sz w:val="20"/>
          <w:szCs w:val="20"/>
        </w:rPr>
        <w:t>Техническ</w:t>
      </w:r>
      <w:r w:rsidR="00484A29">
        <w:rPr>
          <w:rFonts w:ascii="Times New Roman" w:hAnsi="Times New Roman" w:cs="Times New Roman"/>
          <w:b/>
          <w:sz w:val="20"/>
          <w:szCs w:val="20"/>
        </w:rPr>
        <w:t>ая</w:t>
      </w:r>
      <w:r w:rsidRPr="00DD169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84A29">
        <w:rPr>
          <w:rFonts w:ascii="Times New Roman" w:hAnsi="Times New Roman" w:cs="Times New Roman"/>
          <w:b/>
          <w:sz w:val="20"/>
          <w:szCs w:val="20"/>
        </w:rPr>
        <w:t>часть</w:t>
      </w:r>
      <w:r w:rsidRPr="00DD1699">
        <w:rPr>
          <w:rFonts w:ascii="Times New Roman" w:hAnsi="Times New Roman" w:cs="Times New Roman"/>
          <w:b/>
          <w:sz w:val="20"/>
          <w:szCs w:val="20"/>
        </w:rPr>
        <w:t>:</w:t>
      </w:r>
    </w:p>
    <w:p w14:paraId="03DBE930" w14:textId="439A83F8" w:rsidR="009A7B59" w:rsidRPr="009A7B59" w:rsidRDefault="009A7B59" w:rsidP="009A7B59">
      <w:pPr>
        <w:pStyle w:val="a5"/>
        <w:numPr>
          <w:ilvl w:val="0"/>
          <w:numId w:val="1"/>
        </w:numPr>
        <w:spacing w:after="120" w:line="240" w:lineRule="auto"/>
        <w:ind w:left="426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>Техническое предложение (Форма №5);</w:t>
      </w:r>
    </w:p>
    <w:p w14:paraId="268D8B90" w14:textId="4B2C4312" w:rsidR="009A7B59" w:rsidRDefault="009A7B59" w:rsidP="009A7B59">
      <w:pPr>
        <w:numPr>
          <w:ilvl w:val="0"/>
          <w:numId w:val="1"/>
        </w:numPr>
        <w:spacing w:after="120" w:line="240" w:lineRule="auto"/>
        <w:ind w:left="426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>Гарантийное письмо (Форма №</w:t>
      </w:r>
      <w:r w:rsidR="00FA448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A7B59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7C15D810" w14:textId="04339C8F" w:rsidR="00484A29" w:rsidRPr="009A7B59" w:rsidRDefault="00EE01C9" w:rsidP="009A7B59">
      <w:pPr>
        <w:numPr>
          <w:ilvl w:val="0"/>
          <w:numId w:val="1"/>
        </w:numPr>
        <w:spacing w:after="120" w:line="240" w:lineRule="auto"/>
        <w:ind w:left="426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="00260D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4A29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="00260DF8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84A29">
        <w:rPr>
          <w:rFonts w:ascii="Times New Roman" w:eastAsia="Times New Roman" w:hAnsi="Times New Roman" w:cs="Times New Roman"/>
          <w:sz w:val="24"/>
          <w:szCs w:val="24"/>
        </w:rPr>
        <w:t xml:space="preserve"> и лицензи</w:t>
      </w:r>
      <w:r w:rsidR="00DF71C0">
        <w:rPr>
          <w:rFonts w:ascii="Times New Roman" w:eastAsia="Times New Roman" w:hAnsi="Times New Roman" w:cs="Times New Roman"/>
          <w:sz w:val="24"/>
          <w:szCs w:val="24"/>
        </w:rPr>
        <w:t>й</w:t>
      </w:r>
      <w:r w:rsidR="00484A2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F2FE4D6" w14:textId="2BF6F4A2" w:rsidR="009A7B59" w:rsidRPr="00484A29" w:rsidRDefault="009A7B59" w:rsidP="00484A29">
      <w:pPr>
        <w:pStyle w:val="a5"/>
        <w:numPr>
          <w:ilvl w:val="0"/>
          <w:numId w:val="1"/>
        </w:numPr>
        <w:spacing w:after="120" w:line="240" w:lineRule="auto"/>
        <w:ind w:left="284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4A29">
        <w:rPr>
          <w:rFonts w:ascii="Times New Roman" w:eastAsia="Times New Roman" w:hAnsi="Times New Roman" w:cs="Times New Roman"/>
          <w:sz w:val="24"/>
          <w:szCs w:val="24"/>
        </w:rPr>
        <w:t>Технические требования к серверам для работы предлагаемой платформы;</w:t>
      </w:r>
    </w:p>
    <w:p w14:paraId="0B6AB133" w14:textId="44021230" w:rsidR="009A7B59" w:rsidRPr="009A7B59" w:rsidRDefault="009A7B59" w:rsidP="009A7B59">
      <w:pPr>
        <w:numPr>
          <w:ilvl w:val="0"/>
          <w:numId w:val="1"/>
        </w:numPr>
        <w:spacing w:after="120" w:line="240" w:lineRule="auto"/>
        <w:ind w:left="284"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>Инструкция/Руководство по использованию предлагаемой платформы для сотрудников Заказчика;</w:t>
      </w:r>
    </w:p>
    <w:p w14:paraId="31BA7C6A" w14:textId="7952D475" w:rsidR="00CB5B56" w:rsidRPr="009A7B59" w:rsidRDefault="00CB5B56" w:rsidP="00496611">
      <w:pPr>
        <w:pStyle w:val="a5"/>
        <w:numPr>
          <w:ilvl w:val="0"/>
          <w:numId w:val="1"/>
        </w:numPr>
        <w:spacing w:after="120" w:line="268" w:lineRule="auto"/>
        <w:ind w:left="426" w:right="15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59">
        <w:rPr>
          <w:rFonts w:ascii="Times New Roman" w:eastAsia="Times New Roman" w:hAnsi="Times New Roman" w:cs="Times New Roman"/>
          <w:sz w:val="24"/>
          <w:szCs w:val="24"/>
        </w:rPr>
        <w:t xml:space="preserve">Ценовая часть предложения и таблица цен </w:t>
      </w:r>
      <w:r w:rsidRPr="009A7B59">
        <w:rPr>
          <w:rFonts w:ascii="Times New Roman" w:eastAsia="Times New Roman" w:hAnsi="Times New Roman" w:cs="Times New Roman"/>
          <w:b/>
          <w:i/>
          <w:sz w:val="24"/>
          <w:szCs w:val="24"/>
        </w:rPr>
        <w:t>(форма №</w:t>
      </w:r>
      <w:r w:rsidR="00FA4489">
        <w:rPr>
          <w:rFonts w:ascii="Times New Roman" w:eastAsia="Times New Roman" w:hAnsi="Times New Roman" w:cs="Times New Roman"/>
          <w:b/>
          <w:i/>
          <w:sz w:val="24"/>
          <w:szCs w:val="24"/>
        </w:rPr>
        <w:t>7</w:t>
      </w:r>
      <w:r w:rsidRPr="009A7B59">
        <w:rPr>
          <w:rFonts w:ascii="Times New Roman" w:eastAsia="Times New Roman" w:hAnsi="Times New Roman" w:cs="Times New Roman"/>
          <w:b/>
          <w:i/>
          <w:sz w:val="24"/>
          <w:szCs w:val="24"/>
        </w:rPr>
        <w:t>).</w:t>
      </w:r>
    </w:p>
    <w:p w14:paraId="4F04DD0A" w14:textId="77777777" w:rsidR="00CB5B56" w:rsidRPr="00495283" w:rsidRDefault="00CB5B56">
      <w:pPr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i/>
          <w:sz w:val="26"/>
          <w:szCs w:val="26"/>
        </w:rPr>
        <w:br w:type="page"/>
      </w:r>
    </w:p>
    <w:p w14:paraId="31EE281E" w14:textId="438E8EB0" w:rsidR="00B4071C" w:rsidRPr="00495283" w:rsidRDefault="00B4071C" w:rsidP="00E46C04">
      <w:pPr>
        <w:keepNext/>
        <w:keepLines/>
        <w:spacing w:before="40" w:after="0"/>
        <w:ind w:left="10" w:right="54"/>
        <w:jc w:val="right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>Форма №1</w:t>
      </w:r>
    </w:p>
    <w:p w14:paraId="31EE281F" w14:textId="77777777" w:rsidR="00B4071C" w:rsidRPr="00495283" w:rsidRDefault="00B4071C" w:rsidP="00B4071C">
      <w:pPr>
        <w:spacing w:after="23"/>
        <w:ind w:right="12"/>
        <w:jc w:val="center"/>
        <w:rPr>
          <w:rFonts w:ascii="Times New Roman" w:hAnsi="Times New Roman" w:cs="Times New Roman"/>
          <w:sz w:val="26"/>
          <w:szCs w:val="26"/>
        </w:rPr>
      </w:pPr>
    </w:p>
    <w:p w14:paraId="31EE2820" w14:textId="77777777" w:rsidR="00B4071C" w:rsidRPr="00495283" w:rsidRDefault="00B4071C" w:rsidP="00B4071C">
      <w:pPr>
        <w:spacing w:after="0"/>
        <w:ind w:left="471" w:right="535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НА ФИРМЕННОМ БЛАНКЕ УЧАСТНИКА </w:t>
      </w:r>
    </w:p>
    <w:p w14:paraId="31EE2821" w14:textId="77777777" w:rsidR="00B4071C" w:rsidRPr="00495283" w:rsidRDefault="00B4071C" w:rsidP="00B4071C">
      <w:pPr>
        <w:spacing w:after="21"/>
        <w:ind w:right="12"/>
        <w:jc w:val="center"/>
        <w:rPr>
          <w:rFonts w:ascii="Times New Roman" w:hAnsi="Times New Roman" w:cs="Times New Roman"/>
          <w:sz w:val="26"/>
          <w:szCs w:val="26"/>
        </w:rPr>
      </w:pPr>
    </w:p>
    <w:p w14:paraId="31EE2822" w14:textId="6B6A57C7" w:rsidR="00B4071C" w:rsidRPr="00495283" w:rsidRDefault="00B4071C" w:rsidP="00B4071C">
      <w:pPr>
        <w:spacing w:after="7" w:line="269" w:lineRule="auto"/>
        <w:ind w:left="-5" w:right="7091" w:hanging="10"/>
        <w:rPr>
          <w:rFonts w:ascii="Times New Roman" w:hAnsi="Times New Roman" w:cs="Times New Roman"/>
          <w:sz w:val="26"/>
          <w:szCs w:val="26"/>
        </w:rPr>
      </w:pPr>
      <w:proofErr w:type="gramStart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№:_</w:t>
      </w:r>
      <w:proofErr w:type="gramEnd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_________ Дата: _______ </w:t>
      </w:r>
    </w:p>
    <w:p w14:paraId="31EE2824" w14:textId="77777777" w:rsidR="00B4071C" w:rsidRPr="00495283" w:rsidRDefault="00B4071C" w:rsidP="00B4071C">
      <w:pPr>
        <w:keepNext/>
        <w:keepLines/>
        <w:spacing w:after="3" w:line="270" w:lineRule="auto"/>
        <w:ind w:left="38" w:right="98" w:hanging="1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ЗАЯВКА </w:t>
      </w:r>
    </w:p>
    <w:p w14:paraId="31EE2825" w14:textId="77777777" w:rsidR="00B4071C" w:rsidRPr="00495283" w:rsidRDefault="00B4071C" w:rsidP="00B4071C">
      <w:pPr>
        <w:spacing w:after="117"/>
        <w:rPr>
          <w:rFonts w:ascii="Times New Roman" w:hAnsi="Times New Roman" w:cs="Times New Roman"/>
          <w:sz w:val="26"/>
          <w:szCs w:val="26"/>
        </w:rPr>
      </w:pPr>
    </w:p>
    <w:p w14:paraId="31EE2826" w14:textId="77777777" w:rsidR="00BC48F3" w:rsidRPr="00495283" w:rsidRDefault="00BC48F3" w:rsidP="00BC48F3">
      <w:pPr>
        <w:pStyle w:val="Normal1"/>
        <w:jc w:val="both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t>Кому: Конкурсной комиссии</w:t>
      </w:r>
    </w:p>
    <w:p w14:paraId="31EE2827" w14:textId="77777777" w:rsidR="00BC48F3" w:rsidRPr="00495283" w:rsidRDefault="00BC48F3" w:rsidP="00BC48F3">
      <w:pPr>
        <w:pStyle w:val="Normal1"/>
        <w:jc w:val="both"/>
        <w:rPr>
          <w:sz w:val="26"/>
          <w:szCs w:val="26"/>
        </w:rPr>
      </w:pPr>
    </w:p>
    <w:p w14:paraId="31EE2828" w14:textId="77777777" w:rsidR="00BC48F3" w:rsidRPr="00495283" w:rsidRDefault="00BC48F3" w:rsidP="00BC48F3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  <w:t>Уважаемые дамы и господа!</w:t>
      </w:r>
    </w:p>
    <w:p w14:paraId="31EE2829" w14:textId="359F2BFA" w:rsidR="00BC48F3" w:rsidRPr="00495283" w:rsidRDefault="00BC48F3" w:rsidP="00BC48F3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  <w:t>Изучив документацию для конкурсных торгов на ___________________________________ (</w:t>
      </w:r>
      <w:r w:rsidRPr="00495283">
        <w:rPr>
          <w:i/>
          <w:sz w:val="26"/>
          <w:szCs w:val="26"/>
        </w:rPr>
        <w:t>указать предмет конкурса</w:t>
      </w:r>
      <w:r w:rsidRPr="00495283">
        <w:rPr>
          <w:sz w:val="26"/>
          <w:szCs w:val="26"/>
        </w:rPr>
        <w:t>), и письменные ответы на запросы №</w:t>
      </w:r>
      <w:r w:rsidR="000B65E2">
        <w:rPr>
          <w:sz w:val="26"/>
          <w:szCs w:val="26"/>
        </w:rPr>
        <w:tab/>
      </w:r>
      <w:r w:rsidRPr="00495283">
        <w:rPr>
          <w:sz w:val="26"/>
          <w:szCs w:val="26"/>
        </w:rPr>
        <w:t xml:space="preserve"> (указать номера запросов в случае наличия письменных обращений и ответов к ним), получение которых настоящим удостоверяем,</w:t>
      </w:r>
    </w:p>
    <w:p w14:paraId="31EE282A" w14:textId="07AD5F51" w:rsidR="00BC48F3" w:rsidRPr="00495283" w:rsidRDefault="00BC48F3" w:rsidP="00BC48F3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  <w:t>Мы, нижеподписавшиеся (</w:t>
      </w:r>
      <w:r w:rsidRPr="00495283">
        <w:rPr>
          <w:i/>
          <w:sz w:val="26"/>
          <w:szCs w:val="26"/>
        </w:rPr>
        <w:t>наименование Участника Конкурса</w:t>
      </w:r>
      <w:r w:rsidRPr="00495283">
        <w:rPr>
          <w:sz w:val="26"/>
          <w:szCs w:val="26"/>
        </w:rPr>
        <w:t xml:space="preserve">), намерены участвовать в конкурсных торгах на </w:t>
      </w:r>
      <w:r w:rsidR="00A16EFE" w:rsidRPr="00495283">
        <w:rPr>
          <w:sz w:val="26"/>
          <w:szCs w:val="26"/>
        </w:rPr>
        <w:t>_____________________________</w:t>
      </w:r>
      <w:r w:rsidRPr="00495283">
        <w:rPr>
          <w:sz w:val="26"/>
          <w:szCs w:val="26"/>
        </w:rPr>
        <w:t xml:space="preserve"> </w:t>
      </w:r>
      <w:r w:rsidR="00A13E26" w:rsidRPr="00495283">
        <w:rPr>
          <w:sz w:val="26"/>
          <w:szCs w:val="26"/>
        </w:rPr>
        <w:t>(</w:t>
      </w:r>
      <w:r w:rsidR="00A13E26" w:rsidRPr="00495283">
        <w:rPr>
          <w:i/>
          <w:sz w:val="26"/>
          <w:szCs w:val="26"/>
        </w:rPr>
        <w:t>указать предмет конкурса</w:t>
      </w:r>
      <w:r w:rsidR="00A13E26" w:rsidRPr="00495283">
        <w:rPr>
          <w:sz w:val="26"/>
          <w:szCs w:val="26"/>
        </w:rPr>
        <w:t xml:space="preserve">) </w:t>
      </w:r>
      <w:r w:rsidRPr="00495283">
        <w:rPr>
          <w:sz w:val="26"/>
          <w:szCs w:val="26"/>
        </w:rPr>
        <w:t>в соответствии с означенной Конкурсной документацией.</w:t>
      </w:r>
    </w:p>
    <w:p w14:paraId="31EE282B" w14:textId="77777777" w:rsidR="00734A81" w:rsidRPr="00495283" w:rsidRDefault="00BC48F3" w:rsidP="00734A81">
      <w:pPr>
        <w:pStyle w:val="Normal1"/>
        <w:spacing w:line="264" w:lineRule="auto"/>
        <w:jc w:val="both"/>
        <w:rPr>
          <w:sz w:val="26"/>
          <w:szCs w:val="26"/>
        </w:rPr>
      </w:pPr>
      <w:r w:rsidRPr="00495283">
        <w:rPr>
          <w:sz w:val="26"/>
          <w:szCs w:val="26"/>
        </w:rPr>
        <w:tab/>
      </w:r>
      <w:r w:rsidR="00734A81" w:rsidRPr="00495283">
        <w:rPr>
          <w:sz w:val="26"/>
          <w:szCs w:val="26"/>
        </w:rPr>
        <w:t xml:space="preserve">В этой связи направляем конкурсное предложение на ____ листах (указать количество листов, в случае предоставления брошюр, буклетов, проспектов, компакт-дисков и т.д. указать количество); </w:t>
      </w:r>
    </w:p>
    <w:p w14:paraId="31EE282C" w14:textId="77777777" w:rsidR="00BC48F3" w:rsidRPr="00495283" w:rsidRDefault="00734A81" w:rsidP="00734A81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Мы подтверждаем, что квалификационные документы, а также информация и документы, представленные в конкурсном предложении, являются полными и достоверными.</w:t>
      </w:r>
    </w:p>
    <w:p w14:paraId="31EE282D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Мы также подтверждаем, что наша компания:</w:t>
      </w:r>
    </w:p>
    <w:p w14:paraId="31EE282E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не находится/находится (</w:t>
      </w:r>
      <w:r w:rsidRPr="00495283">
        <w:rPr>
          <w:i/>
          <w:sz w:val="26"/>
          <w:szCs w:val="26"/>
        </w:rPr>
        <w:t>оставить нужное</w:t>
      </w:r>
      <w:r w:rsidRPr="00495283">
        <w:rPr>
          <w:sz w:val="26"/>
          <w:szCs w:val="26"/>
        </w:rPr>
        <w:t>) в стадии реорганизации, ликвидации или банкротства;</w:t>
      </w:r>
    </w:p>
    <w:p w14:paraId="31EE282F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не находится/находится (</w:t>
      </w:r>
      <w:r w:rsidRPr="00495283">
        <w:rPr>
          <w:i/>
          <w:sz w:val="26"/>
          <w:szCs w:val="26"/>
        </w:rPr>
        <w:t>оставить нужное</w:t>
      </w:r>
      <w:r w:rsidRPr="00495283">
        <w:rPr>
          <w:sz w:val="26"/>
          <w:szCs w:val="26"/>
        </w:rPr>
        <w:t>) в стадии судебных или арбитражных разбирательств с заказчиком конкурса (в случае наличия судебных или арбитражных разбирательств с заказчиком следует указать предмет разбирательства);</w:t>
      </w:r>
    </w:p>
    <w:p w14:paraId="6B4B59E4" w14:textId="77777777" w:rsidR="00D40F2F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отсутствуют ненадлежащим образом исполненные обязательства по ранее заключенным договорам</w:t>
      </w:r>
      <w:r w:rsidR="00D40F2F">
        <w:rPr>
          <w:sz w:val="26"/>
          <w:szCs w:val="26"/>
        </w:rPr>
        <w:t>;</w:t>
      </w:r>
    </w:p>
    <w:p w14:paraId="1BF3D0C2" w14:textId="77777777" w:rsidR="00D40F2F" w:rsidRPr="0065490E" w:rsidRDefault="00D40F2F" w:rsidP="00D40F2F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729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отсутствуют</w:t>
      </w:r>
      <w:r w:rsidRPr="0065490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задолженности по уплате налогов и сборов;</w:t>
      </w:r>
    </w:p>
    <w:p w14:paraId="739C5EF1" w14:textId="77777777" w:rsidR="00D40F2F" w:rsidRPr="00495283" w:rsidRDefault="00D40F2F" w:rsidP="00D40F2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DB7291">
        <w:rPr>
          <w:snapToGrid/>
          <w:sz w:val="26"/>
          <w:szCs w:val="26"/>
        </w:rPr>
        <w:t>отсутствуют</w:t>
      </w:r>
      <w:r w:rsidRPr="0065490E">
        <w:rPr>
          <w:sz w:val="26"/>
          <w:szCs w:val="26"/>
        </w:rPr>
        <w:t xml:space="preserve"> </w:t>
      </w:r>
      <w:r w:rsidRPr="0065490E">
        <w:rPr>
          <w:snapToGrid/>
          <w:sz w:val="26"/>
          <w:szCs w:val="26"/>
        </w:rPr>
        <w:t>записи о них в Едином реестре недобросовестных исполнителей.</w:t>
      </w:r>
    </w:p>
    <w:p w14:paraId="31EE2831" w14:textId="77777777" w:rsidR="008A4CEF" w:rsidRPr="00495283" w:rsidRDefault="008A4CEF" w:rsidP="008A4CEF">
      <w:pPr>
        <w:pStyle w:val="Normal1"/>
        <w:spacing w:line="264" w:lineRule="auto"/>
        <w:ind w:firstLine="709"/>
        <w:jc w:val="both"/>
        <w:rPr>
          <w:sz w:val="26"/>
          <w:szCs w:val="26"/>
        </w:rPr>
      </w:pPr>
      <w:r w:rsidRPr="00495283">
        <w:rPr>
          <w:sz w:val="26"/>
          <w:szCs w:val="26"/>
        </w:rPr>
        <w:t>Мы гарантируем со своей стороны конфиденциальность и неразглашение информации, касающейся данного конкурса, лицам или организациям, не имеющим отношения к подготовке и подаче нашего конкурсного предложения.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57"/>
        <w:gridCol w:w="5097"/>
      </w:tblGrid>
      <w:tr w:rsidR="00BC48F3" w:rsidRPr="00495283" w14:paraId="31EE2836" w14:textId="77777777" w:rsidTr="008A4CEF">
        <w:tc>
          <w:tcPr>
            <w:tcW w:w="4401" w:type="dxa"/>
          </w:tcPr>
          <w:p w14:paraId="31EE2832" w14:textId="77777777" w:rsidR="008A4CEF" w:rsidRPr="00495283" w:rsidRDefault="008A4CEF" w:rsidP="008613ED">
            <w:pPr>
              <w:pStyle w:val="Normal1"/>
              <w:jc w:val="center"/>
              <w:rPr>
                <w:b/>
                <w:sz w:val="26"/>
                <w:szCs w:val="26"/>
              </w:rPr>
            </w:pPr>
          </w:p>
          <w:p w14:paraId="31EE2833" w14:textId="77777777" w:rsidR="00BC48F3" w:rsidRPr="00495283" w:rsidRDefault="00BC48F3" w:rsidP="008613ED">
            <w:pPr>
              <w:pStyle w:val="Normal1"/>
              <w:jc w:val="center"/>
              <w:rPr>
                <w:b/>
                <w:sz w:val="26"/>
                <w:szCs w:val="26"/>
              </w:rPr>
            </w:pPr>
            <w:r w:rsidRPr="00495283">
              <w:rPr>
                <w:b/>
                <w:sz w:val="26"/>
                <w:szCs w:val="26"/>
              </w:rPr>
              <w:t>______________________________</w:t>
            </w:r>
          </w:p>
        </w:tc>
        <w:tc>
          <w:tcPr>
            <w:tcW w:w="5170" w:type="dxa"/>
          </w:tcPr>
          <w:p w14:paraId="31EE2834" w14:textId="77777777" w:rsidR="008A4CEF" w:rsidRPr="00495283" w:rsidRDefault="008A4CEF" w:rsidP="003C3B41">
            <w:pPr>
              <w:pStyle w:val="Normal1"/>
              <w:jc w:val="center"/>
              <w:rPr>
                <w:b/>
                <w:sz w:val="26"/>
                <w:szCs w:val="26"/>
              </w:rPr>
            </w:pPr>
            <w:r w:rsidRPr="00495283">
              <w:rPr>
                <w:b/>
                <w:sz w:val="26"/>
                <w:szCs w:val="26"/>
              </w:rPr>
              <w:t xml:space="preserve"> </w:t>
            </w:r>
          </w:p>
          <w:p w14:paraId="31EE2835" w14:textId="77777777" w:rsidR="00BC48F3" w:rsidRPr="00495283" w:rsidRDefault="00BC48F3" w:rsidP="003C3B41">
            <w:pPr>
              <w:pStyle w:val="Normal1"/>
              <w:jc w:val="center"/>
              <w:rPr>
                <w:b/>
                <w:sz w:val="26"/>
                <w:szCs w:val="26"/>
              </w:rPr>
            </w:pPr>
            <w:r w:rsidRPr="00495283">
              <w:rPr>
                <w:b/>
                <w:sz w:val="26"/>
                <w:szCs w:val="26"/>
              </w:rPr>
              <w:t>_____________________________________</w:t>
            </w:r>
          </w:p>
        </w:tc>
      </w:tr>
      <w:tr w:rsidR="00BC48F3" w:rsidRPr="00495283" w14:paraId="31EE2839" w14:textId="77777777" w:rsidTr="008A4CEF">
        <w:tc>
          <w:tcPr>
            <w:tcW w:w="4401" w:type="dxa"/>
          </w:tcPr>
          <w:p w14:paraId="31EE2837" w14:textId="77777777" w:rsidR="00BC48F3" w:rsidRPr="00495283" w:rsidRDefault="00BC48F3" w:rsidP="003C3B41">
            <w:pPr>
              <w:pStyle w:val="Normal1"/>
              <w:jc w:val="center"/>
              <w:rPr>
                <w:szCs w:val="24"/>
              </w:rPr>
            </w:pPr>
            <w:r w:rsidRPr="00495283">
              <w:rPr>
                <w:szCs w:val="24"/>
              </w:rPr>
              <w:t>(подпись уполномоченного лица)</w:t>
            </w:r>
          </w:p>
        </w:tc>
        <w:tc>
          <w:tcPr>
            <w:tcW w:w="5170" w:type="dxa"/>
          </w:tcPr>
          <w:p w14:paraId="31EE2838" w14:textId="77777777" w:rsidR="00BC48F3" w:rsidRPr="00495283" w:rsidRDefault="00BC48F3" w:rsidP="003C3B41">
            <w:pPr>
              <w:pStyle w:val="Normal1"/>
              <w:jc w:val="center"/>
              <w:rPr>
                <w:szCs w:val="24"/>
              </w:rPr>
            </w:pPr>
            <w:r w:rsidRPr="00495283">
              <w:rPr>
                <w:szCs w:val="24"/>
              </w:rPr>
              <w:t>(Ф.И.О. и должность уполномоченного лица)</w:t>
            </w:r>
          </w:p>
        </w:tc>
      </w:tr>
    </w:tbl>
    <w:p w14:paraId="31EE283A" w14:textId="77777777" w:rsidR="00BC48F3" w:rsidRPr="00495283" w:rsidRDefault="00BC48F3" w:rsidP="00BC48F3">
      <w:pPr>
        <w:pStyle w:val="Normal1"/>
        <w:rPr>
          <w:b/>
          <w:sz w:val="26"/>
          <w:szCs w:val="26"/>
        </w:rPr>
      </w:pPr>
    </w:p>
    <w:p w14:paraId="31EE283B" w14:textId="77777777" w:rsidR="00734A81" w:rsidRPr="00495283" w:rsidRDefault="00BC48F3" w:rsidP="008A4CEF">
      <w:pPr>
        <w:pStyle w:val="Normal1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t>М.П.</w:t>
      </w:r>
      <w:r w:rsidR="00734A81" w:rsidRPr="00495283">
        <w:rPr>
          <w:sz w:val="28"/>
          <w:szCs w:val="28"/>
        </w:rPr>
        <w:br w:type="page"/>
      </w:r>
    </w:p>
    <w:p w14:paraId="31EE283C" w14:textId="77777777" w:rsidR="00E46C04" w:rsidRPr="00495283" w:rsidRDefault="00E46C04" w:rsidP="00E46C04">
      <w:pPr>
        <w:pStyle w:val="22"/>
        <w:ind w:left="10" w:right="54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lastRenderedPageBreak/>
        <w:t>Форма №</w:t>
      </w:r>
      <w:r w:rsidR="008A4CEF" w:rsidRPr="00495283">
        <w:rPr>
          <w:b/>
          <w:sz w:val="26"/>
          <w:szCs w:val="26"/>
        </w:rPr>
        <w:t>2</w:t>
      </w:r>
    </w:p>
    <w:p w14:paraId="31EE283D" w14:textId="77777777" w:rsidR="008876F1" w:rsidRPr="00495283" w:rsidRDefault="008876F1" w:rsidP="00B407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EE283E" w14:textId="77777777" w:rsidR="00E46C04" w:rsidRPr="00495283" w:rsidRDefault="00E46C04" w:rsidP="00E46C04">
      <w:pPr>
        <w:pStyle w:val="30"/>
        <w:spacing w:line="270" w:lineRule="auto"/>
        <w:ind w:left="38" w:right="97"/>
        <w:rPr>
          <w:szCs w:val="26"/>
        </w:rPr>
      </w:pPr>
      <w:r w:rsidRPr="00495283">
        <w:rPr>
          <w:szCs w:val="26"/>
        </w:rPr>
        <w:t xml:space="preserve">Общая информация об участнике конкурса </w:t>
      </w:r>
    </w:p>
    <w:p w14:paraId="31EE283F" w14:textId="77777777" w:rsidR="00E46C04" w:rsidRPr="00495283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650" w:type="dxa"/>
        <w:tblInd w:w="-108" w:type="dxa"/>
        <w:tblCellMar>
          <w:top w:w="14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68"/>
        <w:gridCol w:w="6337"/>
        <w:gridCol w:w="2845"/>
      </w:tblGrid>
      <w:tr w:rsidR="00E46C04" w:rsidRPr="00495283" w14:paraId="31EE2843" w14:textId="77777777" w:rsidTr="00E46C04">
        <w:trPr>
          <w:trHeight w:val="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0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1" w14:textId="77777777" w:rsidR="00E46C04" w:rsidRPr="00495283" w:rsidRDefault="00E46C04" w:rsidP="00E46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юридического лица, с указанием организационно-правовой формы</w:t>
            </w: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2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47" w14:textId="77777777" w:rsidTr="00E46C04">
        <w:trPr>
          <w:trHeight w:val="8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4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5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Сведение о регистрации (дата регистрации, регистрационный номер, наименование регистрирующего органа)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6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4B" w14:textId="77777777" w:rsidTr="00E46C04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8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9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адрес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A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4F" w14:textId="77777777" w:rsidTr="00E46C04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C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D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телефон, факс, е-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4E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53" w14:textId="77777777" w:rsidTr="00E46C04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0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1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Полные банковские реквизиты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2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6C04" w:rsidRPr="00495283" w14:paraId="31EE2857" w14:textId="77777777" w:rsidTr="00E46C04">
        <w:trPr>
          <w:trHeight w:val="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4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5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направления деятельности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2856" w14:textId="77777777" w:rsidR="00E46C04" w:rsidRPr="00495283" w:rsidRDefault="00E46C04" w:rsidP="00E46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1EE2858" w14:textId="77777777" w:rsidR="00E46C04" w:rsidRPr="00495283" w:rsidRDefault="00E46C04" w:rsidP="00E46C04">
      <w:pPr>
        <w:spacing w:after="31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897639" w14:textId="00C5D179" w:rsidR="000B65E2" w:rsidRPr="00FB5069" w:rsidRDefault="000B65E2" w:rsidP="000B6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5069">
        <w:rPr>
          <w:rFonts w:ascii="Times New Roman" w:hAnsi="Times New Roman" w:cs="Times New Roman"/>
          <w:b/>
          <w:sz w:val="20"/>
          <w:szCs w:val="20"/>
        </w:rPr>
        <w:t xml:space="preserve">Информация об опыте </w:t>
      </w:r>
      <w:r w:rsidRPr="00FB5069">
        <w:rPr>
          <w:rFonts w:ascii="Times New Roman" w:hAnsi="Times New Roman" w:cs="Times New Roman"/>
          <w:b/>
          <w:sz w:val="20"/>
          <w:szCs w:val="20"/>
          <w:lang w:val="uz-Cyrl-UZ"/>
        </w:rPr>
        <w:t>участника по реализации</w:t>
      </w:r>
      <w:r w:rsidRPr="00FB5069">
        <w:rPr>
          <w:rFonts w:ascii="Times New Roman" w:hAnsi="Times New Roman" w:cs="Times New Roman"/>
          <w:b/>
          <w:sz w:val="20"/>
          <w:szCs w:val="20"/>
        </w:rPr>
        <w:t xml:space="preserve"> аналогичных проектов в </w:t>
      </w:r>
      <w:r w:rsidR="00336357">
        <w:rPr>
          <w:rFonts w:ascii="Times New Roman" w:hAnsi="Times New Roman" w:cs="Times New Roman"/>
          <w:b/>
          <w:sz w:val="20"/>
          <w:szCs w:val="20"/>
        </w:rPr>
        <w:t>ИКТ</w:t>
      </w:r>
      <w:r w:rsidRPr="00FB5069">
        <w:rPr>
          <w:rFonts w:ascii="Times New Roman" w:hAnsi="Times New Roman" w:cs="Times New Roman"/>
          <w:b/>
          <w:sz w:val="20"/>
          <w:szCs w:val="20"/>
        </w:rPr>
        <w:t xml:space="preserve"> сфере </w:t>
      </w:r>
      <w:r w:rsidRPr="00FB5069">
        <w:rPr>
          <w:rFonts w:ascii="Times New Roman" w:hAnsi="Times New Roman" w:cs="Times New Roman"/>
          <w:b/>
          <w:sz w:val="20"/>
          <w:szCs w:val="20"/>
        </w:rPr>
        <w:br/>
        <w:t>(не менее 2)</w:t>
      </w:r>
    </w:p>
    <w:p w14:paraId="45893D73" w14:textId="77777777" w:rsidR="000B65E2" w:rsidRPr="00FB5069" w:rsidRDefault="000B65E2" w:rsidP="000B6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313"/>
        <w:gridCol w:w="2835"/>
        <w:gridCol w:w="2835"/>
        <w:gridCol w:w="1842"/>
        <w:gridCol w:w="1519"/>
      </w:tblGrid>
      <w:tr w:rsidR="000B65E2" w:rsidRPr="00FB5069" w14:paraId="6D881D48" w14:textId="77777777" w:rsidTr="0071661B">
        <w:trPr>
          <w:trHeight w:val="1006"/>
        </w:trPr>
        <w:tc>
          <w:tcPr>
            <w:tcW w:w="313" w:type="dxa"/>
            <w:shd w:val="clear" w:color="auto" w:fill="auto"/>
            <w:vAlign w:val="center"/>
          </w:tcPr>
          <w:p w14:paraId="3D074F53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7B083B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F79A8B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организации для которого выполнен проект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F0C1E8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519" w:type="dxa"/>
          </w:tcPr>
          <w:p w14:paraId="164B9B0E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Номер и дата контракта * (сумма)</w:t>
            </w:r>
          </w:p>
        </w:tc>
      </w:tr>
      <w:tr w:rsidR="000B65E2" w:rsidRPr="00FB5069" w14:paraId="1BD0D43B" w14:textId="77777777" w:rsidTr="0071661B">
        <w:trPr>
          <w:trHeight w:val="247"/>
        </w:trPr>
        <w:tc>
          <w:tcPr>
            <w:tcW w:w="313" w:type="dxa"/>
            <w:shd w:val="clear" w:color="auto" w:fill="auto"/>
          </w:tcPr>
          <w:p w14:paraId="19D85203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1ACF0480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2EC59F3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04382A4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14:paraId="08F78C5F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5E2" w:rsidRPr="00FB5069" w14:paraId="025014F2" w14:textId="77777777" w:rsidTr="0071661B">
        <w:trPr>
          <w:trHeight w:val="247"/>
        </w:trPr>
        <w:tc>
          <w:tcPr>
            <w:tcW w:w="313" w:type="dxa"/>
            <w:shd w:val="clear" w:color="auto" w:fill="auto"/>
          </w:tcPr>
          <w:p w14:paraId="356AAC5B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5862FF7D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8F055D8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71A2DD6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14:paraId="725D59EF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5E2" w:rsidRPr="00FB5069" w14:paraId="789EBCDE" w14:textId="77777777" w:rsidTr="0071661B">
        <w:trPr>
          <w:trHeight w:val="247"/>
        </w:trPr>
        <w:tc>
          <w:tcPr>
            <w:tcW w:w="313" w:type="dxa"/>
            <w:shd w:val="clear" w:color="auto" w:fill="auto"/>
          </w:tcPr>
          <w:p w14:paraId="554049C6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06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1E5B242D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9878467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EEF23C8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14:paraId="473C8A9E" w14:textId="77777777" w:rsidR="000B65E2" w:rsidRPr="00FB5069" w:rsidRDefault="000B65E2" w:rsidP="0071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EE2859" w14:textId="3E7F89EA" w:rsidR="00E46C04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B7348C" w14:textId="4A0B357B" w:rsidR="00343939" w:rsidRPr="00343939" w:rsidRDefault="00343939" w:rsidP="00343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*Примечание: предоставить копии </w:t>
      </w:r>
      <w:r w:rsidR="005E38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контрактов/</w:t>
      </w:r>
      <w:r w:rsidRPr="00343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подтверждающих документов. </w:t>
      </w:r>
    </w:p>
    <w:p w14:paraId="31EE285B" w14:textId="77777777" w:rsidR="00E46C04" w:rsidRPr="00495283" w:rsidRDefault="00E46C04" w:rsidP="00E46C04">
      <w:pPr>
        <w:spacing w:after="5" w:line="268" w:lineRule="auto"/>
        <w:ind w:left="-5" w:right="4390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 </w:t>
      </w:r>
    </w:p>
    <w:p w14:paraId="31EE285C" w14:textId="77777777" w:rsidR="00E46C04" w:rsidRPr="00495283" w:rsidRDefault="008613ED" w:rsidP="00E46C04">
      <w:pPr>
        <w:spacing w:after="5" w:line="268" w:lineRule="auto"/>
        <w:ind w:left="-5" w:right="4390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 w:rsidR="00E46C04"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 уполномоченного лица) </w:t>
      </w:r>
    </w:p>
    <w:p w14:paraId="31EE285D" w14:textId="77777777" w:rsidR="00E46C04" w:rsidRPr="00495283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85E" w14:textId="77777777" w:rsidR="00E46C04" w:rsidRPr="00495283" w:rsidRDefault="00E46C04" w:rsidP="00E46C04">
      <w:pPr>
        <w:spacing w:after="7" w:line="269" w:lineRule="auto"/>
        <w:ind w:left="-5" w:right="4247" w:hanging="1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_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>___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 </w:t>
      </w:r>
    </w:p>
    <w:p w14:paraId="31EE285F" w14:textId="77777777" w:rsidR="00E46C04" w:rsidRPr="00495283" w:rsidRDefault="008613ED" w:rsidP="00E46C04">
      <w:pPr>
        <w:spacing w:after="7" w:line="269" w:lineRule="auto"/>
        <w:ind w:left="-5" w:right="4247" w:hanging="1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46C04"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(Ф.И.О. и должность уполномоченного лица) </w:t>
      </w:r>
    </w:p>
    <w:p w14:paraId="31EE2860" w14:textId="77777777" w:rsidR="00E46C04" w:rsidRPr="00495283" w:rsidRDefault="00E46C04" w:rsidP="00E46C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861" w14:textId="77777777" w:rsidR="00E46C04" w:rsidRPr="00495283" w:rsidRDefault="00E46C04" w:rsidP="00E46C04">
      <w:pPr>
        <w:spacing w:after="22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862" w14:textId="77777777" w:rsidR="00E46C04" w:rsidRPr="00495283" w:rsidRDefault="00E46C04" w:rsidP="00E46C04">
      <w:pPr>
        <w:spacing w:after="0"/>
        <w:ind w:left="-5" w:hanging="1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М.П. </w:t>
      </w:r>
    </w:p>
    <w:p w14:paraId="31EE2863" w14:textId="77777777" w:rsidR="00E46C04" w:rsidRPr="00495283" w:rsidRDefault="00E46C04" w:rsidP="00E46C04">
      <w:pPr>
        <w:spacing w:after="22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864" w14:textId="5F85E546" w:rsidR="00E46C04" w:rsidRPr="00495283" w:rsidRDefault="00E46C04" w:rsidP="00E46C04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Дата: «___» _________________20</w:t>
      </w:r>
      <w:r w:rsidR="00581124" w:rsidRPr="00495283">
        <w:rPr>
          <w:rFonts w:ascii="Times New Roman" w:eastAsia="Times New Roman" w:hAnsi="Times New Roman" w:cs="Times New Roman"/>
          <w:sz w:val="26"/>
          <w:szCs w:val="26"/>
        </w:rPr>
        <w:t>2</w:t>
      </w:r>
      <w:r w:rsidR="00235BD7">
        <w:rPr>
          <w:rFonts w:ascii="Times New Roman" w:eastAsia="Times New Roman" w:hAnsi="Times New Roman" w:cs="Times New Roman"/>
          <w:sz w:val="26"/>
          <w:szCs w:val="26"/>
        </w:rPr>
        <w:t>1</w:t>
      </w:r>
      <w:r w:rsidR="00734A81"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г. </w:t>
      </w:r>
    </w:p>
    <w:p w14:paraId="31EE2865" w14:textId="77777777" w:rsidR="00BC48F3" w:rsidRPr="00495283" w:rsidRDefault="00BC48F3" w:rsidP="00BC48F3">
      <w:pPr>
        <w:pStyle w:val="Normal1"/>
        <w:ind w:left="272"/>
        <w:rPr>
          <w:b/>
          <w:sz w:val="26"/>
          <w:szCs w:val="26"/>
        </w:rPr>
      </w:pPr>
    </w:p>
    <w:p w14:paraId="31EE2866" w14:textId="77777777" w:rsidR="00BC48F3" w:rsidRPr="00495283" w:rsidRDefault="00BC48F3" w:rsidP="00BC48F3">
      <w:pPr>
        <w:pStyle w:val="Normal1"/>
        <w:ind w:left="272"/>
        <w:rPr>
          <w:sz w:val="26"/>
          <w:szCs w:val="26"/>
        </w:rPr>
      </w:pPr>
    </w:p>
    <w:p w14:paraId="31EE2867" w14:textId="77777777" w:rsidR="00E46C04" w:rsidRPr="00495283" w:rsidRDefault="00E46C04" w:rsidP="00BC48F3">
      <w:pPr>
        <w:pStyle w:val="Normal1"/>
        <w:ind w:left="272"/>
        <w:rPr>
          <w:sz w:val="22"/>
        </w:rPr>
      </w:pPr>
    </w:p>
    <w:p w14:paraId="31EE2868" w14:textId="77777777" w:rsidR="00E46C04" w:rsidRPr="00495283" w:rsidRDefault="00E46C04" w:rsidP="00BC48F3">
      <w:pPr>
        <w:pStyle w:val="Normal1"/>
        <w:ind w:left="272"/>
        <w:rPr>
          <w:sz w:val="22"/>
        </w:rPr>
      </w:pPr>
    </w:p>
    <w:p w14:paraId="31EE2869" w14:textId="77777777" w:rsidR="00B00B9E" w:rsidRPr="00495283" w:rsidRDefault="00B00B9E" w:rsidP="00E46C04">
      <w:pPr>
        <w:pStyle w:val="22"/>
        <w:ind w:left="10" w:right="54"/>
        <w:rPr>
          <w:b/>
          <w:szCs w:val="28"/>
        </w:rPr>
      </w:pPr>
    </w:p>
    <w:p w14:paraId="31EE286A" w14:textId="77777777" w:rsidR="008F20AA" w:rsidRPr="00495283" w:rsidRDefault="008F20AA">
      <w:pPr>
        <w:rPr>
          <w:rFonts w:ascii="Times New Roman" w:hAnsi="Times New Roman" w:cs="Times New Roman"/>
          <w:lang w:eastAsia="ru-RU"/>
        </w:rPr>
      </w:pPr>
      <w:r w:rsidRPr="00495283">
        <w:rPr>
          <w:rFonts w:ascii="Times New Roman" w:hAnsi="Times New Roman" w:cs="Times New Roman"/>
          <w:lang w:eastAsia="ru-RU"/>
        </w:rPr>
        <w:br w:type="page"/>
      </w:r>
    </w:p>
    <w:p w14:paraId="31EE286B" w14:textId="77777777" w:rsidR="00B27CD4" w:rsidRPr="00495283" w:rsidRDefault="00B27CD4" w:rsidP="00B27CD4">
      <w:pPr>
        <w:pStyle w:val="22"/>
        <w:spacing w:line="240" w:lineRule="auto"/>
        <w:ind w:left="0" w:right="284"/>
        <w:rPr>
          <w:b/>
          <w:sz w:val="24"/>
          <w:szCs w:val="24"/>
        </w:rPr>
      </w:pPr>
      <w:r w:rsidRPr="00495283">
        <w:rPr>
          <w:b/>
          <w:sz w:val="24"/>
          <w:szCs w:val="24"/>
        </w:rPr>
        <w:lastRenderedPageBreak/>
        <w:t xml:space="preserve">Форма №3 </w:t>
      </w:r>
    </w:p>
    <w:p w14:paraId="31EE286C" w14:textId="77777777" w:rsidR="00B27CD4" w:rsidRPr="00495283" w:rsidRDefault="00B27CD4" w:rsidP="00B27CD4">
      <w:pPr>
        <w:spacing w:after="1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86D" w14:textId="77777777" w:rsidR="00B27CD4" w:rsidRPr="00495283" w:rsidRDefault="00B27CD4" w:rsidP="00B27CD4">
      <w:pPr>
        <w:pStyle w:val="30"/>
        <w:spacing w:line="240" w:lineRule="auto"/>
        <w:ind w:left="0" w:right="284"/>
        <w:jc w:val="both"/>
        <w:rPr>
          <w:sz w:val="24"/>
          <w:szCs w:val="24"/>
        </w:rPr>
      </w:pPr>
      <w:r w:rsidRPr="00495283">
        <w:rPr>
          <w:sz w:val="24"/>
          <w:szCs w:val="24"/>
        </w:rPr>
        <w:t xml:space="preserve">ФИНАНСОВОЕ ПОЛОЖЕНИЕ УЧАСТНИКА КОНКУРСА </w:t>
      </w:r>
    </w:p>
    <w:p w14:paraId="31EE286E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5283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(в _________</w:t>
      </w:r>
      <w:r w:rsidRPr="00495283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указать валюту)</w:t>
      </w:r>
    </w:p>
    <w:p w14:paraId="31EE286F" w14:textId="77777777" w:rsidR="00B27CD4" w:rsidRPr="00495283" w:rsidRDefault="00B27CD4" w:rsidP="00B27CD4">
      <w:pPr>
        <w:spacing w:after="78" w:line="240" w:lineRule="auto"/>
        <w:ind w:right="284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14:paraId="31EE2870" w14:textId="77777777" w:rsidR="00B27CD4" w:rsidRPr="00495283" w:rsidRDefault="00B27CD4" w:rsidP="00B27CD4">
      <w:pPr>
        <w:spacing w:after="0" w:line="240" w:lineRule="auto"/>
        <w:ind w:right="284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14:paraId="31EE2871" w14:textId="77777777" w:rsidR="00B27CD4" w:rsidRPr="00495283" w:rsidRDefault="00B27CD4" w:rsidP="00B27CD4">
      <w:pPr>
        <w:spacing w:after="0" w:line="240" w:lineRule="auto"/>
        <w:ind w:right="284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участника конкурса) </w:t>
      </w:r>
    </w:p>
    <w:p w14:paraId="31EE2872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06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1"/>
        <w:gridCol w:w="708"/>
        <w:gridCol w:w="711"/>
        <w:gridCol w:w="709"/>
        <w:gridCol w:w="2837"/>
        <w:gridCol w:w="709"/>
        <w:gridCol w:w="709"/>
        <w:gridCol w:w="706"/>
      </w:tblGrid>
      <w:tr w:rsidR="000B65E2" w:rsidRPr="00495283" w14:paraId="31EE287B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>АКТИВ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4" w14:textId="0A80B1CA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5" w14:textId="60BE44ED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6" w14:textId="2378934C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ПАССИВЫ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8" w14:textId="31C4C6FC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9" w14:textId="112A0148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A" w14:textId="2B9FC2C4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65E2" w:rsidRPr="00495283" w14:paraId="31EE287E" w14:textId="77777777" w:rsidTr="00581124">
        <w:trPr>
          <w:trHeight w:val="20"/>
        </w:trPr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>Долгосрочные активы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7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Источник собственных средств</w:t>
            </w:r>
          </w:p>
        </w:tc>
      </w:tr>
      <w:tr w:rsidR="000B65E2" w:rsidRPr="00495283" w14:paraId="31EE2887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E287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Основные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8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Уставной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90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8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Остаточная стоимость 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8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8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96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Обязательства</w:t>
            </w:r>
          </w:p>
        </w:tc>
      </w:tr>
      <w:tr w:rsidR="000B65E2" w:rsidRPr="00495283" w14:paraId="31EE289F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Капитальные вложения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9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Займы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9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A8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4" w14:textId="77777777" w:rsidR="000B65E2" w:rsidRPr="00495283" w:rsidRDefault="000B65E2" w:rsidP="000B65E2">
            <w:pPr>
              <w:widowControl w:val="0"/>
              <w:shd w:val="clear" w:color="auto" w:fill="FFFFFF"/>
              <w:tabs>
                <w:tab w:val="left" w:pos="27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B65E2" w:rsidRPr="00495283" w14:paraId="31EE28AE" w14:textId="77777777" w:rsidTr="00581124">
        <w:trPr>
          <w:trHeight w:val="20"/>
        </w:trPr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>Текущие активы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A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A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B7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A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Оборотные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B3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 задол</w:t>
            </w:r>
            <w:r w:rsidRPr="0049528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женность по бюджету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C0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B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Из них </w:t>
            </w:r>
            <w:proofErr w:type="spellStart"/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производ</w:t>
            </w:r>
            <w:proofErr w:type="spellEnd"/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. запасы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B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B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C9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C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C5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Задолженность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D2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CA" w14:textId="77777777" w:rsidR="000B65E2" w:rsidRPr="00495283" w:rsidRDefault="000B65E2" w:rsidP="003F291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28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C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8DB" w14:textId="77777777" w:rsidTr="00581124">
        <w:trPr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Всего по активу баланса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Всего по пассиву </w:t>
            </w:r>
            <w:r w:rsidRPr="004952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баланса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D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EE28DC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pacing w:val="9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>ФИНАНСОВЫЙ РЕЗУЛЬТАТ</w:t>
      </w:r>
    </w:p>
    <w:p w14:paraId="31EE28DD" w14:textId="77777777" w:rsidR="00B27CD4" w:rsidRPr="00495283" w:rsidRDefault="00B27CD4" w:rsidP="00B27CD4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(в _______________ </w:t>
      </w:r>
      <w:r w:rsidRPr="00495283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указать валюту</w:t>
      </w:r>
      <w:r w:rsidRPr="00495283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)</w:t>
      </w:r>
    </w:p>
    <w:tbl>
      <w:tblPr>
        <w:tblW w:w="97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3"/>
        <w:gridCol w:w="708"/>
        <w:gridCol w:w="709"/>
        <w:gridCol w:w="709"/>
        <w:gridCol w:w="2835"/>
        <w:gridCol w:w="709"/>
        <w:gridCol w:w="708"/>
        <w:gridCol w:w="709"/>
      </w:tblGrid>
      <w:tr w:rsidR="000B65E2" w:rsidRPr="00495283" w14:paraId="31EE28E6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DF" w14:textId="0646D0CA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0" w14:textId="3F2238D6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1" w14:textId="42923C8B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3" w14:textId="27D4E29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4" w14:textId="44FEDDB2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5" w14:textId="10566603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65E2" w:rsidRPr="00495283" w14:paraId="31EE28EF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1. </w:t>
            </w: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Чистая </w:t>
            </w: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выручка от реализации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E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 Прочие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E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0B65E2" w:rsidRPr="00495283" w14:paraId="31EE28F8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2. </w:t>
            </w: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Производственная </w:t>
            </w: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себестоимость </w:t>
            </w: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реализованной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1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6. Прибыль до уплаты налога на доход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901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 Расходы периода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A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B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C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8FD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7. Налог на доход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E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8FF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0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E2" w:rsidRPr="00495283" w14:paraId="31EE290A" w14:textId="77777777" w:rsidTr="00D437BF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902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4. Прочие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3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4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5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E2906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8. Чистая прибыль или убыток</w:t>
            </w:r>
            <w:r w:rsidRPr="004952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7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8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E2909" w14:textId="77777777" w:rsidR="000B65E2" w:rsidRPr="00495283" w:rsidRDefault="000B65E2" w:rsidP="000B65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EE290B" w14:textId="77777777" w:rsidR="00B27CD4" w:rsidRPr="00495283" w:rsidRDefault="00B27CD4" w:rsidP="00B27CD4">
      <w:pPr>
        <w:spacing w:after="66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14:paraId="31EE290C" w14:textId="77777777" w:rsidR="00B27CD4" w:rsidRPr="00495283" w:rsidRDefault="00B27CD4" w:rsidP="00B27CD4">
      <w:pPr>
        <w:tabs>
          <w:tab w:val="left" w:pos="842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Балансовая прибыль__________________________________________________________ </w:t>
      </w:r>
    </w:p>
    <w:p w14:paraId="31EE290D" w14:textId="77777777" w:rsidR="00B27CD4" w:rsidRPr="00495283" w:rsidRDefault="00B27CD4" w:rsidP="00B27CD4">
      <w:pPr>
        <w:spacing w:after="23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90E" w14:textId="77777777" w:rsidR="00B27CD4" w:rsidRPr="00495283" w:rsidRDefault="00B27CD4" w:rsidP="00B27CD4">
      <w:pPr>
        <w:spacing w:after="5" w:line="240" w:lineRule="auto"/>
        <w:ind w:right="284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Руководитель_____________________            Гл. бухгалтер_______________ </w:t>
      </w:r>
    </w:p>
    <w:p w14:paraId="31EE290F" w14:textId="77777777" w:rsidR="00E46C04" w:rsidRPr="00495283" w:rsidRDefault="00B27CD4" w:rsidP="00B27CD4">
      <w:pPr>
        <w:spacing w:after="5" w:line="240" w:lineRule="auto"/>
        <w:ind w:right="284" w:hanging="10"/>
        <w:jc w:val="both"/>
        <w:rPr>
          <w:rFonts w:ascii="Times New Roman" w:hAnsi="Times New Roman" w:cs="Times New Roman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М.П. </w:t>
      </w:r>
    </w:p>
    <w:p w14:paraId="3CA63C3A" w14:textId="77777777" w:rsidR="00D437BF" w:rsidRPr="00495283" w:rsidRDefault="00D437BF">
      <w:pP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hAnsi="Times New Roman" w:cs="Times New Roman"/>
          <w:b/>
          <w:sz w:val="26"/>
          <w:szCs w:val="26"/>
        </w:rPr>
        <w:br w:type="page"/>
      </w:r>
    </w:p>
    <w:p w14:paraId="31EE2910" w14:textId="2F0A63DF" w:rsidR="00E46C04" w:rsidRPr="00495283" w:rsidRDefault="00E46C04" w:rsidP="00E46C04">
      <w:pPr>
        <w:pStyle w:val="22"/>
        <w:ind w:left="10" w:right="54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lastRenderedPageBreak/>
        <w:t>Форма №</w:t>
      </w:r>
      <w:r w:rsidR="008F20AA" w:rsidRPr="00495283">
        <w:rPr>
          <w:b/>
          <w:sz w:val="26"/>
          <w:szCs w:val="26"/>
        </w:rPr>
        <w:t>4</w:t>
      </w:r>
      <w:r w:rsidRPr="00495283">
        <w:rPr>
          <w:b/>
          <w:sz w:val="26"/>
          <w:szCs w:val="26"/>
        </w:rPr>
        <w:t xml:space="preserve"> </w:t>
      </w:r>
    </w:p>
    <w:p w14:paraId="31EE2911" w14:textId="77777777" w:rsidR="00E46C04" w:rsidRPr="00495283" w:rsidRDefault="00E46C04" w:rsidP="00E46C04">
      <w:pPr>
        <w:spacing w:after="0"/>
        <w:ind w:right="95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2" w14:textId="77777777" w:rsidR="00E46C04" w:rsidRPr="00495283" w:rsidRDefault="00E46C04" w:rsidP="00E46C04">
      <w:pPr>
        <w:spacing w:after="0"/>
        <w:ind w:left="471" w:right="627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НА ФИРМЕННОМ БЛАНКЕ  </w:t>
      </w:r>
    </w:p>
    <w:p w14:paraId="31EE2913" w14:textId="77777777" w:rsidR="00E46C04" w:rsidRPr="00495283" w:rsidRDefault="00E46C04" w:rsidP="00E46C04">
      <w:pPr>
        <w:spacing w:after="0"/>
        <w:ind w:right="105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4" w14:textId="77777777" w:rsidR="00E46C04" w:rsidRPr="00495283" w:rsidRDefault="00E46C04" w:rsidP="00E46C04">
      <w:pPr>
        <w:spacing w:after="22"/>
        <w:ind w:right="105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5" w14:textId="77777777" w:rsidR="00E46C04" w:rsidRPr="00495283" w:rsidRDefault="00E46C04" w:rsidP="00E46C04">
      <w:pPr>
        <w:spacing w:after="0"/>
        <w:ind w:left="409" w:right="564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ДОВЕРЕННОСТЬ </w:t>
      </w:r>
    </w:p>
    <w:p w14:paraId="31EE2916" w14:textId="77777777" w:rsidR="00E46C04" w:rsidRPr="00495283" w:rsidRDefault="00E46C04" w:rsidP="00E46C04">
      <w:pPr>
        <w:spacing w:after="0"/>
        <w:ind w:left="72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7" w14:textId="77777777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Компания (предприятие, завод и т.д.) ____________________________, именуемая в дальнейшем «Компания», в лице __________________________, действующего на основании Устава (Положения и т.д.), настоящей доверенностью уполномочивает представителя Компании - гражданина ___________________</w:t>
      </w:r>
      <w:proofErr w:type="gramStart"/>
      <w:r w:rsidRPr="00495283">
        <w:rPr>
          <w:rFonts w:ascii="Times New Roman" w:eastAsia="Times New Roman" w:hAnsi="Times New Roman" w:cs="Times New Roman"/>
          <w:sz w:val="26"/>
          <w:szCs w:val="26"/>
        </w:rPr>
        <w:t>_(</w:t>
      </w:r>
      <w:proofErr w:type="gramEnd"/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паспорт серии ___ </w:t>
      </w:r>
    </w:p>
    <w:p w14:paraId="31EE2918" w14:textId="77777777" w:rsidR="00E46C04" w:rsidRPr="00495283" w:rsidRDefault="00E46C04" w:rsidP="00E46C04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№_______, выданный _________________ от ___________ года) на </w:t>
      </w:r>
    </w:p>
    <w:p w14:paraId="31EE2919" w14:textId="77777777" w:rsidR="00E46C04" w:rsidRPr="00495283" w:rsidRDefault="00E46C04" w:rsidP="00E46C04">
      <w:pPr>
        <w:spacing w:after="22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1A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а) представления конкурсных документов; </w:t>
      </w:r>
    </w:p>
    <w:p w14:paraId="31EE291B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б) проведения переговоров с заказчиком конкурса и рабочим органом; </w:t>
      </w:r>
    </w:p>
    <w:p w14:paraId="31EE291C" w14:textId="4D7012C6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в) присутствия на заседаниях конкурсной комиссии</w:t>
      </w:r>
      <w:r w:rsidR="0030611C" w:rsidRPr="00495283">
        <w:rPr>
          <w:rFonts w:ascii="Times New Roman" w:eastAsia="Times New Roman" w:hAnsi="Times New Roman" w:cs="Times New Roman"/>
          <w:sz w:val="26"/>
          <w:szCs w:val="26"/>
        </w:rPr>
        <w:t xml:space="preserve"> при вскрытии конвертов с конкурсными предложениями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14:paraId="31EE291D" w14:textId="77777777" w:rsidR="00E46C04" w:rsidRPr="00495283" w:rsidRDefault="00E46C04" w:rsidP="00E46C04">
      <w:pPr>
        <w:spacing w:after="5" w:line="268" w:lineRule="auto"/>
        <w:ind w:left="550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г) разъяснений вопросов касательно технической и ценовой части конкурсного </w:t>
      </w:r>
    </w:p>
    <w:p w14:paraId="31EE291E" w14:textId="77777777" w:rsidR="00E46C04" w:rsidRPr="00495283" w:rsidRDefault="00E46C04" w:rsidP="00E46C04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предложения, а также других вопросов. </w:t>
      </w:r>
    </w:p>
    <w:p w14:paraId="31EE291F" w14:textId="77777777" w:rsidR="00E46C04" w:rsidRPr="00495283" w:rsidRDefault="00E46C04" w:rsidP="00E46C04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0" w14:textId="409D3602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Настоящая доверенность вступает в силу с момента её подписания и действует на весь процесс согласования пунктов, заключаемого по итогам конкурса договора, процедуру его подписания, экспертизы и регистрации (в случае заключения импортного контракта с иностранным поставщиком) в </w:t>
      </w:r>
      <w:r w:rsidR="0030611C" w:rsidRPr="00495283">
        <w:rPr>
          <w:rFonts w:ascii="Times New Roman" w:eastAsia="Times New Roman" w:hAnsi="Times New Roman" w:cs="Times New Roman"/>
          <w:sz w:val="26"/>
          <w:szCs w:val="26"/>
        </w:rPr>
        <w:t>уполномоченных органах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Республики Узбекистан. </w:t>
      </w:r>
    </w:p>
    <w:p w14:paraId="31EE2921" w14:textId="77777777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С момента вступления в силу Договора права и обязательства по нему переходят к «Компании» в полном объёме до их окончательного выполнения.   </w:t>
      </w:r>
    </w:p>
    <w:p w14:paraId="31EE2922" w14:textId="77777777" w:rsidR="00E46C04" w:rsidRPr="00495283" w:rsidRDefault="00E46C04" w:rsidP="00E46C04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3" w14:textId="77777777" w:rsidR="00E46C04" w:rsidRPr="00495283" w:rsidRDefault="00E46C04" w:rsidP="00E46C04">
      <w:pPr>
        <w:spacing w:after="23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6F0D" w:rsidRPr="00495283">
        <w:rPr>
          <w:rFonts w:ascii="Times New Roman" w:eastAsia="Times New Roman" w:hAnsi="Times New Roman" w:cs="Times New Roman"/>
          <w:sz w:val="26"/>
          <w:szCs w:val="26"/>
        </w:rPr>
        <w:t>____________________________________</w:t>
      </w:r>
    </w:p>
    <w:p w14:paraId="31EE2924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Ф.И.О. и подпись руководителя или уполномоченного лица </w:t>
      </w:r>
    </w:p>
    <w:p w14:paraId="31EE2925" w14:textId="77777777" w:rsidR="00E46C04" w:rsidRPr="00495283" w:rsidRDefault="00E46C04" w:rsidP="00E46C04">
      <w:pPr>
        <w:spacing w:after="23"/>
        <w:ind w:left="54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6" w14:textId="77777777" w:rsidR="00E36F0D" w:rsidRPr="00495283" w:rsidRDefault="00E36F0D" w:rsidP="00E46C04">
      <w:pPr>
        <w:spacing w:after="23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_____________________________________</w:t>
      </w:r>
    </w:p>
    <w:p w14:paraId="31EE2927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Ф.И.О. и подпись лица, на которого выдана данная доверенность </w:t>
      </w:r>
    </w:p>
    <w:p w14:paraId="31EE2928" w14:textId="77777777" w:rsidR="00E46C04" w:rsidRPr="00495283" w:rsidRDefault="00E46C04" w:rsidP="00E46C04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9" w14:textId="77777777" w:rsidR="00E46C04" w:rsidRPr="00495283" w:rsidRDefault="00E46C04" w:rsidP="00E46C04">
      <w:pPr>
        <w:spacing w:after="21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A" w14:textId="77777777" w:rsidR="00E46C04" w:rsidRPr="00495283" w:rsidRDefault="00E46C04" w:rsidP="00E46C04">
      <w:pPr>
        <w:spacing w:after="5" w:line="268" w:lineRule="auto"/>
        <w:ind w:left="550" w:right="159" w:hanging="1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Место печати </w:t>
      </w:r>
    </w:p>
    <w:p w14:paraId="31EE292B" w14:textId="77777777" w:rsidR="00E46C04" w:rsidRPr="00495283" w:rsidRDefault="00E46C04" w:rsidP="00E46C04">
      <w:pPr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14:paraId="31EE292C" w14:textId="77777777" w:rsidR="00437264" w:rsidRPr="00495283" w:rsidRDefault="00437264" w:rsidP="00437264">
      <w:pPr>
        <w:pStyle w:val="22"/>
        <w:ind w:left="10" w:right="54"/>
        <w:rPr>
          <w:b/>
          <w:sz w:val="26"/>
          <w:szCs w:val="26"/>
        </w:rPr>
      </w:pPr>
      <w:r w:rsidRPr="00495283">
        <w:rPr>
          <w:b/>
          <w:sz w:val="26"/>
          <w:szCs w:val="26"/>
        </w:rPr>
        <w:lastRenderedPageBreak/>
        <w:t xml:space="preserve">Форма №5 </w:t>
      </w:r>
    </w:p>
    <w:p w14:paraId="31EE292D" w14:textId="77777777" w:rsidR="00437264" w:rsidRPr="00495283" w:rsidRDefault="00437264" w:rsidP="00437264">
      <w:pPr>
        <w:spacing w:after="22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2E" w14:textId="77777777" w:rsidR="00437264" w:rsidRPr="00495283" w:rsidRDefault="00437264" w:rsidP="00437264">
      <w:pPr>
        <w:spacing w:after="23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НА ФИРМЕННОМ БЛАНКЕ</w:t>
      </w:r>
    </w:p>
    <w:p w14:paraId="31EE292F" w14:textId="77777777" w:rsidR="00437264" w:rsidRPr="00495283" w:rsidRDefault="00437264" w:rsidP="00437264">
      <w:pPr>
        <w:spacing w:after="23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0" w14:textId="77777777" w:rsidR="00E77405" w:rsidRPr="00495283" w:rsidRDefault="00E77405" w:rsidP="00E77405">
      <w:pPr>
        <w:pStyle w:val="30"/>
        <w:spacing w:line="270" w:lineRule="auto"/>
        <w:ind w:left="38" w:right="190"/>
        <w:rPr>
          <w:szCs w:val="26"/>
        </w:rPr>
      </w:pPr>
      <w:r w:rsidRPr="00495283">
        <w:rPr>
          <w:szCs w:val="26"/>
        </w:rPr>
        <w:t>ТЕХНИЧЕСКОЕ ПРЕДЛОЖЕНИЕ</w:t>
      </w:r>
    </w:p>
    <w:p w14:paraId="31EE2931" w14:textId="77777777" w:rsidR="00E77405" w:rsidRPr="00495283" w:rsidRDefault="00E77405" w:rsidP="00E77405">
      <w:pPr>
        <w:spacing w:after="0"/>
        <w:ind w:left="54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</w:t>
      </w:r>
      <w:r w:rsidR="008A4CEF"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онкурс ________________________________________________</w:t>
      </w:r>
    </w:p>
    <w:p w14:paraId="31EE2932" w14:textId="77777777" w:rsidR="00E77405" w:rsidRPr="00495283" w:rsidRDefault="00E77405" w:rsidP="00E77405">
      <w:pPr>
        <w:spacing w:after="0"/>
        <w:ind w:left="1956" w:firstLine="168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(указать предмет конкурса)  </w:t>
      </w:r>
    </w:p>
    <w:p w14:paraId="31EE2933" w14:textId="77777777" w:rsidR="00E77405" w:rsidRPr="00495283" w:rsidRDefault="00E77405" w:rsidP="00E77405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4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  </w:t>
      </w:r>
    </w:p>
    <w:p w14:paraId="31EE2935" w14:textId="77777777" w:rsidR="00437264" w:rsidRPr="00495283" w:rsidRDefault="00437264" w:rsidP="00437264">
      <w:pPr>
        <w:spacing w:after="7" w:line="269" w:lineRule="auto"/>
        <w:ind w:left="-5" w:right="7183" w:hanging="10"/>
        <w:rPr>
          <w:rFonts w:ascii="Times New Roman" w:hAnsi="Times New Roman" w:cs="Times New Roman"/>
          <w:sz w:val="26"/>
          <w:szCs w:val="26"/>
        </w:rPr>
      </w:pPr>
      <w:proofErr w:type="gramStart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№:_</w:t>
      </w:r>
      <w:proofErr w:type="gramEnd"/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__________ Дата: _______ </w:t>
      </w:r>
    </w:p>
    <w:p w14:paraId="31EE2936" w14:textId="77777777" w:rsidR="00437264" w:rsidRPr="00495283" w:rsidRDefault="00437264" w:rsidP="00437264">
      <w:pPr>
        <w:spacing w:after="3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7" w14:textId="77777777" w:rsidR="00437264" w:rsidRPr="00495283" w:rsidRDefault="00437264" w:rsidP="00437264">
      <w:pPr>
        <w:spacing w:after="0"/>
        <w:ind w:left="10" w:right="503" w:hanging="10"/>
        <w:jc w:val="right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Конкурсная комиссия </w:t>
      </w:r>
    </w:p>
    <w:p w14:paraId="31EE2938" w14:textId="77777777" w:rsidR="00437264" w:rsidRPr="00495283" w:rsidRDefault="00437264" w:rsidP="00437264">
      <w:pPr>
        <w:spacing w:after="31"/>
        <w:rPr>
          <w:rFonts w:ascii="Times New Roman" w:hAnsi="Times New Roman" w:cs="Times New Roman"/>
          <w:sz w:val="26"/>
          <w:szCs w:val="26"/>
        </w:rPr>
      </w:pPr>
    </w:p>
    <w:p w14:paraId="31EE2939" w14:textId="77777777" w:rsidR="00437264" w:rsidRPr="00495283" w:rsidRDefault="00437264" w:rsidP="00437264">
      <w:pPr>
        <w:spacing w:after="3" w:line="270" w:lineRule="auto"/>
        <w:ind w:left="38" w:right="194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Уважаемые дамы и господа! </w:t>
      </w:r>
    </w:p>
    <w:p w14:paraId="31EE293A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31EE293B" w14:textId="1D0D5B6B" w:rsidR="00437264" w:rsidRPr="00495283" w:rsidRDefault="00437264" w:rsidP="0043726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Изучив конкурсную документацию на __________________и письменные ответы на запросы №№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указать номера запросов в случае наличия письменных обращений и ответов к ним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), получение которых настоящим удостоверяем, мы, нижеподписавшиеся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полное наименование Участника конкурса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), предлагаем _________________________________________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указать наименование </w:t>
      </w:r>
      <w:r w:rsidR="00C40D4E">
        <w:rPr>
          <w:rFonts w:ascii="Times New Roman" w:eastAsia="Times New Roman" w:hAnsi="Times New Roman" w:cs="Times New Roman"/>
          <w:i/>
          <w:sz w:val="26"/>
          <w:szCs w:val="26"/>
        </w:rPr>
        <w:t>услуги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).</w:t>
      </w:r>
    </w:p>
    <w:p w14:paraId="31EE293C" w14:textId="18F382BE" w:rsidR="00437264" w:rsidRPr="00495283" w:rsidRDefault="00437264" w:rsidP="0043726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обязуемся </w:t>
      </w:r>
      <w:r w:rsidR="007F6720" w:rsidRPr="00495283">
        <w:rPr>
          <w:rFonts w:ascii="Times New Roman" w:eastAsia="Times New Roman" w:hAnsi="Times New Roman" w:cs="Times New Roman"/>
          <w:sz w:val="26"/>
          <w:szCs w:val="26"/>
        </w:rPr>
        <w:t xml:space="preserve">обеспечить </w:t>
      </w:r>
      <w:r w:rsidR="00A16EFE" w:rsidRPr="00495283">
        <w:rPr>
          <w:rFonts w:ascii="Times New Roman" w:eastAsia="Times New Roman" w:hAnsi="Times New Roman" w:cs="Times New Roman"/>
          <w:sz w:val="26"/>
          <w:szCs w:val="26"/>
        </w:rPr>
        <w:t xml:space="preserve">поставку </w:t>
      </w:r>
      <w:r w:rsidR="00983987">
        <w:rPr>
          <w:rFonts w:ascii="Times New Roman" w:eastAsia="Times New Roman" w:hAnsi="Times New Roman" w:cs="Times New Roman"/>
          <w:sz w:val="26"/>
          <w:szCs w:val="26"/>
          <w:lang w:val="uz-Cyrl-UZ"/>
        </w:rPr>
        <w:t>програмно</w:t>
      </w:r>
      <w:r w:rsidR="00445A6A">
        <w:rPr>
          <w:rFonts w:ascii="Times New Roman" w:eastAsia="Times New Roman" w:hAnsi="Times New Roman" w:cs="Times New Roman"/>
          <w:sz w:val="26"/>
          <w:szCs w:val="26"/>
          <w:lang w:val="uz-Cyrl-UZ"/>
        </w:rPr>
        <w:t>го</w:t>
      </w:r>
      <w:r w:rsidR="00983987">
        <w:rPr>
          <w:rFonts w:ascii="Times New Roman" w:eastAsia="Times New Roman" w:hAnsi="Times New Roman" w:cs="Times New Roman"/>
          <w:sz w:val="26"/>
          <w:szCs w:val="26"/>
          <w:lang w:val="uz-Cyrl-UZ"/>
        </w:rPr>
        <w:t xml:space="preserve"> обеспечени</w:t>
      </w:r>
      <w:r w:rsidR="00445A6A">
        <w:rPr>
          <w:rFonts w:ascii="Times New Roman" w:eastAsia="Times New Roman" w:hAnsi="Times New Roman" w:cs="Times New Roman"/>
          <w:sz w:val="26"/>
          <w:szCs w:val="26"/>
          <w:lang w:val="uz-Cyrl-UZ"/>
        </w:rPr>
        <w:t>я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по договору, который будет заключен с Победителем конкурса, в полном соответствии с техническ</w:t>
      </w:r>
      <w:r w:rsidR="00445A6A">
        <w:rPr>
          <w:rFonts w:ascii="Times New Roman" w:eastAsia="Times New Roman" w:hAnsi="Times New Roman" w:cs="Times New Roman"/>
          <w:sz w:val="26"/>
          <w:szCs w:val="26"/>
        </w:rPr>
        <w:t>ой частью конкурсной документации по лоту _________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1EE293D" w14:textId="77777777" w:rsidR="00437264" w:rsidRPr="00495283" w:rsidRDefault="00437264" w:rsidP="0043726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согласны придерживаться положений настоящего предложения в течение </w:t>
      </w:r>
      <w:r w:rsidR="00BC773F" w:rsidRPr="00495283"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дней, начиная с даты, установленной как день окончания приема Конкурсных предложений. Это Конкурсное предложение будет оставаться для нас обязательным и может быть принято в любой момент до истечения указанного периода.</w:t>
      </w:r>
    </w:p>
    <w:p w14:paraId="31EE293E" w14:textId="77777777" w:rsidR="008613ED" w:rsidRPr="00495283" w:rsidRDefault="00437264" w:rsidP="000B13A4">
      <w:pPr>
        <w:spacing w:after="21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3F" w14:textId="77777777" w:rsidR="008613ED" w:rsidRPr="00495283" w:rsidRDefault="008613ED" w:rsidP="008613ED">
      <w:pPr>
        <w:spacing w:after="20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14:paraId="31EE2940" w14:textId="77777777" w:rsidR="008613ED" w:rsidRPr="00495283" w:rsidRDefault="00437264" w:rsidP="00437264">
      <w:pPr>
        <w:spacing w:after="56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 </w:t>
      </w:r>
    </w:p>
    <w:p w14:paraId="31EE2941" w14:textId="77777777" w:rsidR="00437264" w:rsidRPr="00495283" w:rsidRDefault="008613ED" w:rsidP="00437264">
      <w:pPr>
        <w:spacing w:after="56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437264" w:rsidRPr="00495283">
        <w:rPr>
          <w:rFonts w:ascii="Times New Roman" w:eastAsia="Times New Roman" w:hAnsi="Times New Roman" w:cs="Times New Roman"/>
          <w:sz w:val="24"/>
          <w:szCs w:val="24"/>
        </w:rPr>
        <w:t xml:space="preserve">(подпись уполномоченного лица) </w:t>
      </w:r>
    </w:p>
    <w:p w14:paraId="31EE2942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1EE2943" w14:textId="77777777" w:rsidR="008613ED" w:rsidRPr="00495283" w:rsidRDefault="00437264" w:rsidP="00437264">
      <w:pPr>
        <w:spacing w:after="5" w:line="268" w:lineRule="auto"/>
        <w:ind w:left="-5" w:right="4282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____________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 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p w14:paraId="31EE2944" w14:textId="77777777" w:rsidR="00437264" w:rsidRPr="00495283" w:rsidRDefault="008613ED" w:rsidP="00437264">
      <w:pPr>
        <w:spacing w:after="5" w:line="268" w:lineRule="auto"/>
        <w:ind w:left="-5" w:right="4282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437264" w:rsidRPr="00495283">
        <w:rPr>
          <w:rFonts w:ascii="Times New Roman" w:eastAsia="Times New Roman" w:hAnsi="Times New Roman" w:cs="Times New Roman"/>
          <w:sz w:val="24"/>
          <w:szCs w:val="24"/>
        </w:rPr>
        <w:t xml:space="preserve">(Ф.И.О. и должность уполномоченного лица) </w:t>
      </w:r>
    </w:p>
    <w:p w14:paraId="31EE2945" w14:textId="77777777" w:rsidR="008613ED" w:rsidRPr="00495283" w:rsidRDefault="00437264" w:rsidP="0043726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1EE2946" w14:textId="77777777" w:rsidR="00437264" w:rsidRPr="00495283" w:rsidRDefault="00437264" w:rsidP="004372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М.П.   </w:t>
      </w:r>
    </w:p>
    <w:p w14:paraId="31EE2947" w14:textId="77777777" w:rsidR="00E77405" w:rsidRPr="00495283" w:rsidRDefault="00E7740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1EE2948" w14:textId="77777777" w:rsidR="00433756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B2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1 к </w:t>
      </w:r>
      <w:r w:rsidR="00433756" w:rsidRPr="005F4B22">
        <w:rPr>
          <w:rFonts w:ascii="Times New Roman" w:eastAsia="Times New Roman" w:hAnsi="Times New Roman" w:cs="Times New Roman"/>
          <w:b/>
          <w:sz w:val="24"/>
          <w:szCs w:val="24"/>
        </w:rPr>
        <w:t>Форм</w:t>
      </w:r>
      <w:r w:rsidRPr="005F4B22">
        <w:rPr>
          <w:rFonts w:ascii="Times New Roman" w:eastAsia="Times New Roman" w:hAnsi="Times New Roman" w:cs="Times New Roman"/>
          <w:b/>
          <w:sz w:val="24"/>
          <w:szCs w:val="24"/>
        </w:rPr>
        <w:t>е №5</w:t>
      </w:r>
    </w:p>
    <w:p w14:paraId="31EE2949" w14:textId="77777777" w:rsidR="00433756" w:rsidRPr="00495283" w:rsidRDefault="00433756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4A" w14:textId="77777777" w:rsidR="00ED19B2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4B" w14:textId="77777777" w:rsidR="00ED19B2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4C" w14:textId="77777777" w:rsidR="00ED19B2" w:rsidRPr="00495283" w:rsidRDefault="00ED19B2" w:rsidP="004337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8EE10F6" w14:textId="17F333F0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393E">
        <w:rPr>
          <w:rFonts w:ascii="Times New Roman" w:hAnsi="Times New Roman" w:cs="Times New Roman"/>
          <w:b/>
          <w:sz w:val="20"/>
          <w:szCs w:val="20"/>
        </w:rPr>
        <w:t xml:space="preserve">Сравнительная таблица технических характеристик </w:t>
      </w:r>
      <w:r w:rsidRPr="00FA28F0">
        <w:rPr>
          <w:rFonts w:ascii="Times New Roman" w:hAnsi="Times New Roman" w:cs="Times New Roman"/>
          <w:b/>
          <w:sz w:val="20"/>
          <w:szCs w:val="20"/>
        </w:rPr>
        <w:t xml:space="preserve">раздела </w:t>
      </w:r>
      <w:r w:rsidR="00E33F54">
        <w:rPr>
          <w:rFonts w:ascii="Times New Roman" w:hAnsi="Times New Roman" w:cs="Times New Roman"/>
          <w:b/>
          <w:sz w:val="20"/>
          <w:szCs w:val="20"/>
        </w:rPr>
        <w:t>5 и 6</w:t>
      </w:r>
      <w:r w:rsidRPr="00FA28F0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Т</w:t>
      </w:r>
      <w:r w:rsidRPr="00FA28F0">
        <w:rPr>
          <w:rFonts w:ascii="Times New Roman" w:hAnsi="Times New Roman" w:cs="Times New Roman"/>
          <w:b/>
          <w:sz w:val="20"/>
          <w:szCs w:val="20"/>
        </w:rPr>
        <w:t>ребования к системе</w:t>
      </w:r>
      <w:r w:rsidRPr="00C1393E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технического задания</w:t>
      </w:r>
    </w:p>
    <w:p w14:paraId="200D87CF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21FCCE4" w14:textId="3AF2C762" w:rsidR="009A7B59" w:rsidRPr="00C1393E" w:rsidRDefault="009A7B59" w:rsidP="009A7B5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Конкурс</w:t>
      </w:r>
      <w:r w:rsidRPr="00C1393E">
        <w:rPr>
          <w:rFonts w:ascii="Times New Roman" w:hAnsi="Times New Roman" w:cs="Times New Roman"/>
          <w:i/>
          <w:sz w:val="20"/>
          <w:szCs w:val="20"/>
        </w:rPr>
        <w:t xml:space="preserve"> __________________________________________________ (указать номер и предмет тендера)</w:t>
      </w:r>
    </w:p>
    <w:p w14:paraId="5904259C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29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93"/>
        <w:gridCol w:w="3118"/>
        <w:gridCol w:w="3969"/>
        <w:gridCol w:w="1715"/>
      </w:tblGrid>
      <w:tr w:rsidR="009A7B59" w:rsidRPr="00C1393E" w14:paraId="17C8C6E2" w14:textId="77777777" w:rsidTr="0071661B">
        <w:trPr>
          <w:trHeight w:val="1747"/>
        </w:trPr>
        <w:tc>
          <w:tcPr>
            <w:tcW w:w="493" w:type="dxa"/>
            <w:vAlign w:val="center"/>
          </w:tcPr>
          <w:p w14:paraId="0F23C943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8" w:type="dxa"/>
            <w:vAlign w:val="center"/>
          </w:tcPr>
          <w:p w14:paraId="6AECBEEB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функциональности (Раздел 5 и 6)</w:t>
            </w:r>
          </w:p>
        </w:tc>
        <w:tc>
          <w:tcPr>
            <w:tcW w:w="3969" w:type="dxa"/>
            <w:vAlign w:val="center"/>
          </w:tcPr>
          <w:p w14:paraId="17652453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Показатель согласно предложению участника</w:t>
            </w:r>
          </w:p>
        </w:tc>
        <w:tc>
          <w:tcPr>
            <w:tcW w:w="1715" w:type="dxa"/>
            <w:vAlign w:val="center"/>
          </w:tcPr>
          <w:p w14:paraId="1E2F4DCF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Примечание (соответствует/ не соответствует)</w:t>
            </w:r>
          </w:p>
        </w:tc>
      </w:tr>
      <w:tr w:rsidR="009A7B59" w:rsidRPr="00C1393E" w14:paraId="7E4574AF" w14:textId="77777777" w:rsidTr="0071661B">
        <w:trPr>
          <w:trHeight w:val="284"/>
        </w:trPr>
        <w:tc>
          <w:tcPr>
            <w:tcW w:w="493" w:type="dxa"/>
            <w:vAlign w:val="center"/>
          </w:tcPr>
          <w:p w14:paraId="0C8286EC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14:paraId="067ED5C4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ADB855D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62980D5C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B59" w:rsidRPr="00C1393E" w14:paraId="1E16C689" w14:textId="77777777" w:rsidTr="0071661B">
        <w:trPr>
          <w:trHeight w:val="284"/>
        </w:trPr>
        <w:tc>
          <w:tcPr>
            <w:tcW w:w="493" w:type="dxa"/>
            <w:vAlign w:val="center"/>
          </w:tcPr>
          <w:p w14:paraId="499A5DDA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14:paraId="420F4CD6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0038302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01C5D8B2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B59" w:rsidRPr="00C1393E" w14:paraId="789FAB75" w14:textId="77777777" w:rsidTr="0071661B">
        <w:trPr>
          <w:trHeight w:val="264"/>
        </w:trPr>
        <w:tc>
          <w:tcPr>
            <w:tcW w:w="493" w:type="dxa"/>
            <w:vAlign w:val="center"/>
          </w:tcPr>
          <w:p w14:paraId="6ACB2D24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9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14:paraId="0F8FB7D7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78C6D07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Align w:val="center"/>
          </w:tcPr>
          <w:p w14:paraId="013F68AF" w14:textId="77777777" w:rsidR="009A7B59" w:rsidRPr="00C1393E" w:rsidRDefault="009A7B59" w:rsidP="0071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8195F4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2669E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077EFC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393E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14:paraId="429F5D3E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393E">
        <w:rPr>
          <w:rFonts w:ascii="Times New Roman" w:hAnsi="Times New Roman" w:cs="Times New Roman"/>
          <w:sz w:val="20"/>
          <w:szCs w:val="20"/>
        </w:rPr>
        <w:t>Ф.И.О. и подпись руководителя или уполномоченного лица участника</w:t>
      </w:r>
    </w:p>
    <w:p w14:paraId="76C8E93D" w14:textId="77777777" w:rsidR="009A7B59" w:rsidRPr="00C1393E" w:rsidRDefault="009A7B59" w:rsidP="009A7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A8C193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16D3FC" w14:textId="77777777" w:rsidR="009A7B59" w:rsidRPr="00C1393E" w:rsidRDefault="009A7B59" w:rsidP="009A7B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393E">
        <w:rPr>
          <w:rFonts w:ascii="Times New Roman" w:hAnsi="Times New Roman" w:cs="Times New Roman"/>
          <w:sz w:val="20"/>
          <w:szCs w:val="20"/>
        </w:rPr>
        <w:t>Место печати</w:t>
      </w:r>
    </w:p>
    <w:p w14:paraId="31EE29A3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EE29A4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5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6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7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EE29A8" w14:textId="77777777" w:rsidR="00433756" w:rsidRPr="00495283" w:rsidRDefault="00433756" w:rsidP="004337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EE29A9" w14:textId="77777777" w:rsidR="00433756" w:rsidRPr="00495283" w:rsidRDefault="00433756" w:rsidP="00433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51B71657" w14:textId="3DCD1DCE" w:rsidR="00496611" w:rsidRPr="00496611" w:rsidRDefault="00496611" w:rsidP="004966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Форма №</w:t>
      </w:r>
      <w:r w:rsidR="00FA4489">
        <w:rPr>
          <w:rFonts w:ascii="Times New Roman" w:eastAsia="Times New Roman" w:hAnsi="Times New Roman" w:cs="Times New Roman"/>
          <w:i/>
          <w:sz w:val="24"/>
          <w:szCs w:val="24"/>
        </w:rPr>
        <w:t>6</w:t>
      </w:r>
    </w:p>
    <w:p w14:paraId="77E0E87C" w14:textId="77777777" w:rsidR="00496611" w:rsidRPr="00C1393E" w:rsidRDefault="00496611" w:rsidP="0049661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A43D7EF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 xml:space="preserve">НА ФИРМЕННОМ БЛАНКЕ </w:t>
      </w:r>
    </w:p>
    <w:p w14:paraId="67BF9B1A" w14:textId="77777777" w:rsidR="00496611" w:rsidRPr="00496611" w:rsidRDefault="00496611" w:rsidP="004966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AE25E3" w14:textId="77777777" w:rsidR="00496611" w:rsidRPr="00496611" w:rsidRDefault="00496611" w:rsidP="004966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F04F73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№:________</w:t>
      </w:r>
    </w:p>
    <w:p w14:paraId="4124F4C0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Дата: ____</w:t>
      </w:r>
    </w:p>
    <w:p w14:paraId="41CE3AE6" w14:textId="77777777" w:rsidR="00496611" w:rsidRPr="00496611" w:rsidRDefault="00496611" w:rsidP="00496611">
      <w:pPr>
        <w:spacing w:after="0" w:line="240" w:lineRule="auto"/>
        <w:ind w:left="6804" w:right="-108" w:hanging="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Закупочная комиссия</w:t>
      </w:r>
    </w:p>
    <w:p w14:paraId="1FB65888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6F1E1E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E32E08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69A72C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ГАРАНТИЙНОЕ ПИСЬМО</w:t>
      </w:r>
    </w:p>
    <w:p w14:paraId="3C3F1AA7" w14:textId="77777777" w:rsidR="00496611" w:rsidRPr="00496611" w:rsidRDefault="00496611" w:rsidP="00496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EE4013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1CF6B6" w14:textId="765E4B0F" w:rsidR="00496611" w:rsidRPr="00496611" w:rsidRDefault="00496611" w:rsidP="00496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Настоящим письмом подтверждаем, что после реализации проекта компания _______________________ (наименование компании) готова предоставить</w:t>
      </w:r>
      <w:r w:rsidR="00FA4489">
        <w:rPr>
          <w:rFonts w:ascii="Times New Roman" w:eastAsia="Times New Roman" w:hAnsi="Times New Roman" w:cs="Times New Roman"/>
          <w:sz w:val="24"/>
          <w:szCs w:val="24"/>
        </w:rPr>
        <w:t xml:space="preserve"> открытый исходный код </w:t>
      </w:r>
      <w:r w:rsidRPr="0049661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496611">
        <w:rPr>
          <w:rFonts w:ascii="Times New Roman" w:eastAsia="Times New Roman" w:hAnsi="Times New Roman" w:cs="Times New Roman"/>
          <w:sz w:val="24"/>
          <w:szCs w:val="24"/>
        </w:rPr>
        <w:t>Open</w:t>
      </w:r>
      <w:proofErr w:type="spellEnd"/>
      <w:r w:rsidRPr="00496611">
        <w:rPr>
          <w:rFonts w:ascii="Times New Roman" w:eastAsia="Times New Roman" w:hAnsi="Times New Roman" w:cs="Times New Roman"/>
          <w:sz w:val="24"/>
          <w:szCs w:val="24"/>
        </w:rPr>
        <w:t xml:space="preserve"> API) Заказчику в течение 30 дней после подписания акта выполненных работ.</w:t>
      </w:r>
    </w:p>
    <w:p w14:paraId="18318DD8" w14:textId="0A908135" w:rsidR="00496611" w:rsidRPr="00496611" w:rsidRDefault="00260857" w:rsidP="0026085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Техническая поддержка и обслуживание проекта в течение _______ дней.</w:t>
      </w:r>
    </w:p>
    <w:p w14:paraId="401B5642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Подписи:</w:t>
      </w:r>
    </w:p>
    <w:p w14:paraId="73C9040E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D8460" w14:textId="77777777" w:rsidR="00496611" w:rsidRPr="00496611" w:rsidRDefault="00496611" w:rsidP="004966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Ф.И.О. и подпись руководителя или уполномоченного лица _______________</w:t>
      </w:r>
    </w:p>
    <w:p w14:paraId="78BC10F1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E2E4FD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779CFE" w14:textId="77777777" w:rsidR="00496611" w:rsidRPr="00496611" w:rsidRDefault="00496611" w:rsidP="00496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611">
        <w:rPr>
          <w:rFonts w:ascii="Times New Roman" w:eastAsia="Times New Roman" w:hAnsi="Times New Roman" w:cs="Times New Roman"/>
          <w:sz w:val="24"/>
          <w:szCs w:val="24"/>
        </w:rPr>
        <w:t>Место печати</w:t>
      </w:r>
    </w:p>
    <w:p w14:paraId="0D3664A5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238BBA6A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0534302C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1E30E0F0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2FCCC551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0094DDFB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722C9E46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1697CE69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73037C70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4C3E1E23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4C4A4224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539EED63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6294613C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6D3C21CB" w14:textId="77777777" w:rsidR="00496611" w:rsidRDefault="00496611" w:rsidP="00ED19B2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31EE29AA" w14:textId="5BFCA948" w:rsidR="00F46723" w:rsidRPr="00495283" w:rsidRDefault="00F46723" w:rsidP="00ED19B2">
      <w:pPr>
        <w:jc w:val="right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hAnsi="Times New Roman" w:cs="Times New Roman"/>
          <w:b/>
          <w:i/>
          <w:sz w:val="26"/>
          <w:szCs w:val="26"/>
        </w:rPr>
        <w:lastRenderedPageBreak/>
        <w:t>Форма №</w:t>
      </w:r>
      <w:r w:rsidR="003D4883">
        <w:rPr>
          <w:rFonts w:ascii="Times New Roman" w:hAnsi="Times New Roman" w:cs="Times New Roman"/>
          <w:b/>
          <w:i/>
          <w:sz w:val="26"/>
          <w:szCs w:val="26"/>
        </w:rPr>
        <w:t>7</w:t>
      </w:r>
      <w:r w:rsidRPr="0049528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14:paraId="31EE29AB" w14:textId="77777777" w:rsidR="00F46723" w:rsidRPr="00495283" w:rsidRDefault="00F46723" w:rsidP="00F46723">
      <w:pPr>
        <w:spacing w:after="0"/>
        <w:ind w:left="471" w:right="627" w:hanging="1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 xml:space="preserve">НА ФИРМЕННОМ БЛАНКЕ  </w:t>
      </w:r>
    </w:p>
    <w:p w14:paraId="31EE29AC" w14:textId="77777777" w:rsidR="00F46723" w:rsidRPr="00495283" w:rsidRDefault="00F46723" w:rsidP="00F46723">
      <w:pPr>
        <w:spacing w:after="31"/>
        <w:ind w:left="750"/>
        <w:jc w:val="center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EE29AD" w14:textId="77777777" w:rsidR="00ED19B2" w:rsidRPr="00495283" w:rsidRDefault="00F46723" w:rsidP="00F46723">
      <w:pPr>
        <w:pStyle w:val="30"/>
        <w:spacing w:line="270" w:lineRule="auto"/>
        <w:ind w:left="38" w:right="190"/>
        <w:rPr>
          <w:szCs w:val="26"/>
        </w:rPr>
      </w:pPr>
      <w:r w:rsidRPr="00495283">
        <w:rPr>
          <w:szCs w:val="26"/>
        </w:rPr>
        <w:t>ЦЕНОВОЕ ПРЕДЛОЖЕНИЕ</w:t>
      </w:r>
    </w:p>
    <w:p w14:paraId="31EE29AE" w14:textId="05FCBD41" w:rsidR="00E77405" w:rsidRPr="00495283" w:rsidRDefault="00E77405" w:rsidP="00F46723">
      <w:pPr>
        <w:spacing w:after="0"/>
        <w:ind w:left="54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</w:t>
      </w:r>
      <w:r w:rsidR="00941BC9"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4952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онкурс ________________________________________________</w:t>
      </w:r>
    </w:p>
    <w:p w14:paraId="31EE29AF" w14:textId="77777777" w:rsidR="00E77405" w:rsidRPr="00495283" w:rsidRDefault="00A66D28" w:rsidP="00E77405">
      <w:pPr>
        <w:spacing w:after="0"/>
        <w:ind w:left="1956" w:firstLine="168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       </w:t>
      </w:r>
      <w:r w:rsidR="000F31E9"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(указать предмет конкурса</w:t>
      </w:r>
      <w:r w:rsidR="00E77405" w:rsidRPr="0049528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)  </w:t>
      </w:r>
    </w:p>
    <w:p w14:paraId="31EE29B1" w14:textId="2F7D1AE4" w:rsidR="00F46723" w:rsidRPr="00495283" w:rsidRDefault="00F46723" w:rsidP="005D4DA3">
      <w:pPr>
        <w:spacing w:after="0"/>
        <w:ind w:left="540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Дата: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вписать дату подачи конкурсного предложения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). </w:t>
      </w:r>
    </w:p>
    <w:p w14:paraId="31EE29B2" w14:textId="77777777" w:rsidR="00F46723" w:rsidRPr="00495283" w:rsidRDefault="00F46723" w:rsidP="00F46723">
      <w:pPr>
        <w:spacing w:after="5" w:line="268" w:lineRule="auto"/>
        <w:ind w:left="576" w:right="159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КОМУ: </w:t>
      </w: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Конкурсной комиссии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31EE29B3" w14:textId="77777777" w:rsidR="00ED19B2" w:rsidRPr="00495283" w:rsidRDefault="00ED19B2" w:rsidP="00F46723">
      <w:pPr>
        <w:spacing w:after="5" w:line="268" w:lineRule="auto"/>
        <w:ind w:left="576" w:right="159" w:hanging="10"/>
        <w:jc w:val="both"/>
        <w:rPr>
          <w:rFonts w:ascii="Times New Roman" w:hAnsi="Times New Roman" w:cs="Times New Roman"/>
          <w:sz w:val="26"/>
          <w:szCs w:val="26"/>
        </w:rPr>
      </w:pPr>
    </w:p>
    <w:p w14:paraId="31EE29B4" w14:textId="77777777" w:rsidR="00F46723" w:rsidRPr="00495283" w:rsidRDefault="00F46723" w:rsidP="00F46723">
      <w:pPr>
        <w:spacing w:after="5" w:line="268" w:lineRule="auto"/>
        <w:ind w:left="-15" w:right="86" w:firstLine="566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Мы, нижеподписавшиеся, заявляем, что изучили конкурсную документацию в целом и ознакомились с характером проблем, которые должны быть решены в процессе </w:t>
      </w:r>
      <w:r w:rsidR="000F31E9" w:rsidRPr="00495283">
        <w:rPr>
          <w:rFonts w:ascii="Times New Roman" w:eastAsia="Times New Roman" w:hAnsi="Times New Roman" w:cs="Times New Roman"/>
          <w:sz w:val="26"/>
          <w:szCs w:val="26"/>
        </w:rPr>
        <w:t>оказания услуг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DE215A3" w14:textId="51CBAB78" w:rsidR="00373FAE" w:rsidRPr="00495283" w:rsidRDefault="00373FAE" w:rsidP="00373FAE">
      <w:pPr>
        <w:spacing w:after="5" w:line="268" w:lineRule="auto"/>
        <w:ind w:left="-15" w:firstLine="566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Проанализировав все требования, предлагаем поставить __________________________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указать наименование поставляемой продукции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) в соответствии с условиями конкурса:      </w:t>
      </w:r>
    </w:p>
    <w:p w14:paraId="3564D878" w14:textId="77777777" w:rsidR="00373FAE" w:rsidRPr="00495283" w:rsidRDefault="00373FAE" w:rsidP="003F2910">
      <w:pPr>
        <w:pStyle w:val="a5"/>
        <w:numPr>
          <w:ilvl w:val="0"/>
          <w:numId w:val="3"/>
        </w:numPr>
        <w:spacing w:after="5" w:line="268" w:lineRule="auto"/>
        <w:ind w:left="851" w:right="159" w:hanging="284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условия оплаты - _________________________; </w:t>
      </w:r>
    </w:p>
    <w:p w14:paraId="18EF41B1" w14:textId="5E55D848" w:rsidR="00373FAE" w:rsidRPr="00495283" w:rsidRDefault="00373FAE" w:rsidP="003F2910">
      <w:pPr>
        <w:pStyle w:val="a5"/>
        <w:numPr>
          <w:ilvl w:val="0"/>
          <w:numId w:val="3"/>
        </w:numPr>
        <w:spacing w:after="5" w:line="268" w:lineRule="auto"/>
        <w:ind w:left="851" w:right="159" w:hanging="284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срок </w:t>
      </w:r>
      <w:r w:rsidR="00033711">
        <w:rPr>
          <w:rFonts w:ascii="Times New Roman" w:eastAsia="Times New Roman" w:hAnsi="Times New Roman" w:cs="Times New Roman"/>
          <w:sz w:val="26"/>
          <w:szCs w:val="26"/>
        </w:rPr>
        <w:t>выполнения работ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- _________;</w:t>
      </w:r>
    </w:p>
    <w:p w14:paraId="1903FCF4" w14:textId="77777777" w:rsidR="000E4C66" w:rsidRPr="00495283" w:rsidRDefault="000E4C66" w:rsidP="00F46723">
      <w:pPr>
        <w:spacing w:after="5" w:line="268" w:lineRule="auto"/>
        <w:ind w:left="-15" w:right="83"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1EE29BE" w14:textId="77777777" w:rsidR="00F46723" w:rsidRPr="00495283" w:rsidRDefault="00F46723" w:rsidP="00F46723">
      <w:pPr>
        <w:spacing w:after="5" w:line="268" w:lineRule="auto"/>
        <w:ind w:left="-15" w:right="83"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Общая сумма </w:t>
      </w:r>
      <w:r w:rsidR="000F31E9" w:rsidRPr="00495283">
        <w:rPr>
          <w:rFonts w:ascii="Times New Roman" w:eastAsia="Times New Roman" w:hAnsi="Times New Roman" w:cs="Times New Roman"/>
          <w:sz w:val="26"/>
          <w:szCs w:val="26"/>
        </w:rPr>
        <w:t>предложения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составляет _______________ (</w:t>
      </w:r>
      <w:r w:rsidRPr="00495283">
        <w:rPr>
          <w:rFonts w:ascii="Times New Roman" w:eastAsia="Times New Roman" w:hAnsi="Times New Roman" w:cs="Times New Roman"/>
          <w:i/>
          <w:sz w:val="26"/>
          <w:szCs w:val="26"/>
        </w:rPr>
        <w:t>указать общую сумму конкурсного предложения цифрами и прописью, а также валюту платежа)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и указана в прилагаемой таблице цен, которая является частью настоящего конкурсного предложения. </w:t>
      </w:r>
    </w:p>
    <w:p w14:paraId="03233577" w14:textId="3102E5A3" w:rsidR="005D4DA3" w:rsidRPr="00495283" w:rsidRDefault="005D4DA3" w:rsidP="005D4DA3">
      <w:pPr>
        <w:pStyle w:val="17"/>
        <w:ind w:left="0" w:firstLine="567"/>
        <w:rPr>
          <w:rFonts w:ascii="Times New Roman" w:hAnsi="Times New Roman"/>
          <w:sz w:val="26"/>
          <w:szCs w:val="26"/>
          <w:lang w:val="ru-RU"/>
        </w:rPr>
      </w:pPr>
      <w:r w:rsidRPr="00495283">
        <w:rPr>
          <w:rFonts w:ascii="Times New Roman" w:hAnsi="Times New Roman"/>
          <w:sz w:val="26"/>
          <w:szCs w:val="26"/>
          <w:lang w:val="ru-RU"/>
        </w:rPr>
        <w:t>Условия предоставления скидки</w:t>
      </w:r>
      <w:r w:rsidR="005F4B22">
        <w:rPr>
          <w:rFonts w:ascii="Times New Roman" w:hAnsi="Times New Roman"/>
          <w:sz w:val="26"/>
          <w:szCs w:val="26"/>
          <w:lang w:val="ru-RU"/>
        </w:rPr>
        <w:t xml:space="preserve"> и бонус</w:t>
      </w:r>
      <w:r w:rsidRPr="00495283">
        <w:rPr>
          <w:rFonts w:ascii="Times New Roman" w:hAnsi="Times New Roman"/>
          <w:sz w:val="26"/>
          <w:szCs w:val="26"/>
          <w:lang w:val="ru-RU"/>
        </w:rPr>
        <w:t xml:space="preserve"> (методика применения): _____________________</w:t>
      </w:r>
    </w:p>
    <w:p w14:paraId="78C6C26F" w14:textId="3F8F8E7E" w:rsidR="005D4DA3" w:rsidRPr="00495283" w:rsidRDefault="005D4DA3" w:rsidP="005D4DA3">
      <w:pPr>
        <w:pStyle w:val="17"/>
        <w:ind w:left="0" w:firstLine="567"/>
        <w:rPr>
          <w:rFonts w:ascii="Times New Roman" w:hAnsi="Times New Roman"/>
          <w:sz w:val="26"/>
          <w:szCs w:val="26"/>
          <w:lang w:val="ru-RU"/>
        </w:rPr>
      </w:pPr>
      <w:r w:rsidRPr="00495283">
        <w:rPr>
          <w:rFonts w:ascii="Times New Roman" w:hAnsi="Times New Roman"/>
          <w:sz w:val="26"/>
          <w:szCs w:val="26"/>
          <w:lang w:val="ru-RU"/>
        </w:rPr>
        <w:t>Сумма скидки (указать сумму цифрами и прописью и валюту) ____________________________________________</w:t>
      </w:r>
      <w:r w:rsidR="00D437BF" w:rsidRPr="00495283">
        <w:rPr>
          <w:rFonts w:ascii="Times New Roman" w:hAnsi="Times New Roman"/>
          <w:sz w:val="26"/>
          <w:szCs w:val="26"/>
          <w:lang w:val="ru-RU"/>
        </w:rPr>
        <w:t>_______________________________</w:t>
      </w:r>
    </w:p>
    <w:p w14:paraId="7C1E22F8" w14:textId="3DFBA2AA" w:rsidR="005D4DA3" w:rsidRPr="00495283" w:rsidRDefault="005D4DA3" w:rsidP="005D4DA3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>Стоимость поставки с учётом скидки (указать сумму цифрами и прописью и валюту) ___________________________________________________________________</w:t>
      </w:r>
    </w:p>
    <w:p w14:paraId="31EE29BF" w14:textId="531A2B1E" w:rsidR="00F46723" w:rsidRPr="00495283" w:rsidRDefault="00F46723" w:rsidP="00F46723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согласны придерживаться положений настоящего предложения в течение </w:t>
      </w:r>
      <w:r w:rsidR="00D93301" w:rsidRPr="00495283">
        <w:rPr>
          <w:rFonts w:ascii="Times New Roman" w:eastAsia="Times New Roman" w:hAnsi="Times New Roman" w:cs="Times New Roman"/>
          <w:sz w:val="26"/>
          <w:szCs w:val="26"/>
        </w:rPr>
        <w:t>_____ дней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, начиная с даты, установленной как день окончания приема </w:t>
      </w:r>
      <w:r w:rsidR="00373FAE" w:rsidRPr="0049528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онкурсных предложений. Это </w:t>
      </w:r>
      <w:r w:rsidR="00373FAE" w:rsidRPr="0049528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онкурсное предложение будет оставаться для нас обязательным и может быть принято в любой момент до истечения указанного периода. </w:t>
      </w:r>
    </w:p>
    <w:p w14:paraId="31EE29C0" w14:textId="77777777" w:rsidR="00F46723" w:rsidRPr="00495283" w:rsidRDefault="00F46723" w:rsidP="00F46723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Мы понимаем, что конкурсная комиссия не обязана принять наименьшее ценовое предложение, а принимать наилучшее предложение по всем показателям и критериям оценки. </w:t>
      </w:r>
    </w:p>
    <w:p w14:paraId="31EE29C2" w14:textId="77777777" w:rsidR="00F46723" w:rsidRPr="00495283" w:rsidRDefault="00F46723" w:rsidP="008613ED">
      <w:pPr>
        <w:spacing w:after="23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13ED" w:rsidRPr="00495283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</w:t>
      </w:r>
    </w:p>
    <w:p w14:paraId="31EE29C3" w14:textId="77777777" w:rsidR="00F46723" w:rsidRPr="00495283" w:rsidRDefault="008613ED" w:rsidP="00F46723">
      <w:pPr>
        <w:spacing w:after="5" w:line="268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6723" w:rsidRPr="00495283">
        <w:rPr>
          <w:rFonts w:ascii="Times New Roman" w:eastAsia="Times New Roman" w:hAnsi="Times New Roman" w:cs="Times New Roman"/>
          <w:sz w:val="24"/>
          <w:szCs w:val="24"/>
        </w:rPr>
        <w:t xml:space="preserve">Ф.И.О. и подпись руководителя или уполномоченного лица </w:t>
      </w:r>
    </w:p>
    <w:p w14:paraId="31EE29C4" w14:textId="77777777" w:rsidR="00A66D28" w:rsidRPr="00495283" w:rsidRDefault="00F46723" w:rsidP="00E77405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66D28" w:rsidRPr="00495283">
        <w:rPr>
          <w:rFonts w:ascii="Times New Roman" w:eastAsia="Times New Roman" w:hAnsi="Times New Roman" w:cs="Times New Roman"/>
          <w:sz w:val="26"/>
          <w:szCs w:val="26"/>
        </w:rPr>
        <w:tab/>
      </w:r>
      <w:r w:rsidR="00A66D28" w:rsidRPr="00495283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31EE29C5" w14:textId="77777777" w:rsidR="00E36F0D" w:rsidRPr="00495283" w:rsidRDefault="00A66D28" w:rsidP="00E77405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М.П</w:t>
      </w:r>
      <w:r w:rsidRPr="00495283">
        <w:rPr>
          <w:rFonts w:ascii="Times New Roman" w:eastAsia="Times New Roman" w:hAnsi="Times New Roman" w:cs="Times New Roman"/>
          <w:sz w:val="26"/>
          <w:szCs w:val="26"/>
        </w:rPr>
        <w:t>.</w:t>
      </w:r>
      <w:r w:rsidR="00E36F0D" w:rsidRPr="00495283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14:paraId="31EE29C6" w14:textId="619491F4" w:rsidR="00E36F0D" w:rsidRPr="00495283" w:rsidRDefault="00E36F0D" w:rsidP="00E36F0D">
      <w:pPr>
        <w:jc w:val="right"/>
        <w:rPr>
          <w:rFonts w:ascii="Times New Roman" w:hAnsi="Times New Roman" w:cs="Times New Roman"/>
          <w:b/>
        </w:rPr>
      </w:pPr>
      <w:r w:rsidRPr="005F4B22">
        <w:rPr>
          <w:rFonts w:ascii="Times New Roman" w:hAnsi="Times New Roman" w:cs="Times New Roman"/>
          <w:b/>
        </w:rPr>
        <w:lastRenderedPageBreak/>
        <w:t xml:space="preserve">Приложение 1 к </w:t>
      </w:r>
      <w:r w:rsidR="00677E58" w:rsidRPr="005F4B22">
        <w:rPr>
          <w:rFonts w:ascii="Times New Roman" w:hAnsi="Times New Roman" w:cs="Times New Roman"/>
          <w:b/>
        </w:rPr>
        <w:t>Ф</w:t>
      </w:r>
      <w:r w:rsidRPr="005F4B22">
        <w:rPr>
          <w:rFonts w:ascii="Times New Roman" w:hAnsi="Times New Roman" w:cs="Times New Roman"/>
          <w:b/>
        </w:rPr>
        <w:t>орме №</w:t>
      </w:r>
      <w:r w:rsidR="003D4883">
        <w:rPr>
          <w:rFonts w:ascii="Times New Roman" w:hAnsi="Times New Roman" w:cs="Times New Roman"/>
          <w:b/>
        </w:rPr>
        <w:t>7</w:t>
      </w:r>
      <w:r w:rsidRPr="00495283">
        <w:rPr>
          <w:rFonts w:ascii="Times New Roman" w:hAnsi="Times New Roman" w:cs="Times New Roman"/>
          <w:b/>
        </w:rPr>
        <w:t xml:space="preserve"> </w:t>
      </w:r>
    </w:p>
    <w:p w14:paraId="31EE29C7" w14:textId="77777777" w:rsidR="00E36F0D" w:rsidRPr="00495283" w:rsidRDefault="00E36F0D" w:rsidP="00E36F0D">
      <w:pPr>
        <w:pStyle w:val="17"/>
        <w:ind w:left="0"/>
        <w:rPr>
          <w:rFonts w:ascii="Times New Roman" w:hAnsi="Times New Roman"/>
          <w:b/>
          <w:lang w:val="ru-RU"/>
        </w:rPr>
      </w:pPr>
    </w:p>
    <w:p w14:paraId="31EE29C8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  <w:b/>
        </w:rPr>
        <w:t>_________________________________________________________</w:t>
      </w:r>
    </w:p>
    <w:p w14:paraId="31EE29C9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  <w:i/>
        </w:rPr>
        <w:t xml:space="preserve">(Полное наименование Участника </w:t>
      </w:r>
      <w:r w:rsidR="00677E58" w:rsidRPr="00495283">
        <w:rPr>
          <w:rFonts w:ascii="Times New Roman" w:hAnsi="Times New Roman" w:cs="Times New Roman"/>
          <w:i/>
        </w:rPr>
        <w:t>конкурса</w:t>
      </w:r>
      <w:r w:rsidRPr="00495283">
        <w:rPr>
          <w:rFonts w:ascii="Times New Roman" w:hAnsi="Times New Roman" w:cs="Times New Roman"/>
          <w:i/>
        </w:rPr>
        <w:t>)</w:t>
      </w:r>
    </w:p>
    <w:p w14:paraId="31EE29CA" w14:textId="77777777" w:rsidR="00E36F0D" w:rsidRPr="00495283" w:rsidRDefault="00E36F0D" w:rsidP="00E36F0D">
      <w:pPr>
        <w:pStyle w:val="17"/>
        <w:ind w:left="0"/>
        <w:jc w:val="center"/>
        <w:rPr>
          <w:rFonts w:ascii="Times New Roman" w:hAnsi="Times New Roman"/>
          <w:lang w:val="ru-RU"/>
        </w:rPr>
      </w:pPr>
    </w:p>
    <w:p w14:paraId="31EE29CB" w14:textId="37CB104C" w:rsidR="00E36F0D" w:rsidRPr="00495283" w:rsidRDefault="00E36F0D" w:rsidP="00E36F0D">
      <w:pPr>
        <w:pStyle w:val="17"/>
        <w:ind w:left="0"/>
        <w:jc w:val="center"/>
        <w:rPr>
          <w:rFonts w:ascii="Times New Roman" w:hAnsi="Times New Roman"/>
          <w:b/>
          <w:lang w:val="ru-RU"/>
        </w:rPr>
      </w:pPr>
      <w:r w:rsidRPr="00495283">
        <w:rPr>
          <w:rFonts w:ascii="Times New Roman" w:hAnsi="Times New Roman"/>
          <w:b/>
          <w:lang w:val="ru-RU"/>
        </w:rPr>
        <w:t xml:space="preserve">Таблица цен по </w:t>
      </w:r>
      <w:r w:rsidR="00677E58" w:rsidRPr="00495283">
        <w:rPr>
          <w:rFonts w:ascii="Times New Roman" w:hAnsi="Times New Roman"/>
          <w:b/>
          <w:lang w:val="ru-RU"/>
        </w:rPr>
        <w:t>конкурсу</w:t>
      </w:r>
      <w:r w:rsidRPr="00495283">
        <w:rPr>
          <w:rFonts w:ascii="Times New Roman" w:hAnsi="Times New Roman"/>
          <w:b/>
          <w:lang w:val="ru-RU"/>
        </w:rPr>
        <w:t>:</w:t>
      </w:r>
    </w:p>
    <w:p w14:paraId="31EE29CC" w14:textId="77777777" w:rsidR="00A66D28" w:rsidRPr="00495283" w:rsidRDefault="00A66D28" w:rsidP="00E36F0D">
      <w:pPr>
        <w:pStyle w:val="17"/>
        <w:ind w:left="0"/>
        <w:jc w:val="center"/>
        <w:rPr>
          <w:rFonts w:ascii="Times New Roman" w:hAnsi="Times New Roman"/>
          <w:b/>
          <w:lang w:val="ru-RU"/>
        </w:rPr>
      </w:pPr>
    </w:p>
    <w:p w14:paraId="31EE29CD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b/>
        </w:rPr>
      </w:pPr>
      <w:r w:rsidRPr="00495283">
        <w:rPr>
          <w:rFonts w:ascii="Times New Roman" w:hAnsi="Times New Roman" w:cs="Times New Roman"/>
          <w:b/>
        </w:rPr>
        <w:t xml:space="preserve">_____________________________________________________________ </w:t>
      </w:r>
    </w:p>
    <w:p w14:paraId="31EE29CE" w14:textId="77777777" w:rsidR="00E36F0D" w:rsidRPr="00495283" w:rsidRDefault="00E36F0D" w:rsidP="00E36F0D">
      <w:pPr>
        <w:jc w:val="center"/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  <w:i/>
        </w:rPr>
        <w:t xml:space="preserve">(наименование </w:t>
      </w:r>
      <w:r w:rsidR="00677E58" w:rsidRPr="00495283">
        <w:rPr>
          <w:rFonts w:ascii="Times New Roman" w:hAnsi="Times New Roman" w:cs="Times New Roman"/>
          <w:i/>
        </w:rPr>
        <w:t>конкурса</w:t>
      </w:r>
      <w:r w:rsidRPr="00495283">
        <w:rPr>
          <w:rFonts w:ascii="Times New Roman" w:hAnsi="Times New Roman" w:cs="Times New Roman"/>
          <w:i/>
        </w:rPr>
        <w:t>)</w:t>
      </w:r>
    </w:p>
    <w:p w14:paraId="31EE29CF" w14:textId="77777777" w:rsidR="00E36F0D" w:rsidRPr="00495283" w:rsidRDefault="00E36F0D" w:rsidP="00E36F0D">
      <w:pPr>
        <w:pStyle w:val="17"/>
        <w:ind w:left="0"/>
        <w:jc w:val="center"/>
        <w:rPr>
          <w:rFonts w:ascii="Times New Roman" w:hAnsi="Times New Roman"/>
          <w:lang w:val="ru-RU"/>
        </w:rPr>
      </w:pPr>
    </w:p>
    <w:p w14:paraId="31EE29D0" w14:textId="77777777" w:rsidR="00E36F0D" w:rsidRPr="00495283" w:rsidRDefault="00E36F0D" w:rsidP="00E36F0D">
      <w:pPr>
        <w:rPr>
          <w:rFonts w:ascii="Times New Roman" w:hAnsi="Times New Roman" w:cs="Times New Roman"/>
          <w:i/>
        </w:rPr>
      </w:pPr>
      <w:r w:rsidRPr="00495283">
        <w:rPr>
          <w:rFonts w:ascii="Times New Roman" w:hAnsi="Times New Roman" w:cs="Times New Roman"/>
        </w:rPr>
        <w:t xml:space="preserve">Цены выражены в </w:t>
      </w:r>
      <w:r w:rsidRPr="00495283">
        <w:rPr>
          <w:rFonts w:ascii="Times New Roman" w:hAnsi="Times New Roman" w:cs="Times New Roman"/>
          <w:i/>
        </w:rPr>
        <w:t>(указать валюту)</w:t>
      </w:r>
    </w:p>
    <w:tbl>
      <w:tblPr>
        <w:tblW w:w="9525" w:type="dxa"/>
        <w:tblLayout w:type="fixed"/>
        <w:tblLook w:val="0000" w:firstRow="0" w:lastRow="0" w:firstColumn="0" w:lastColumn="0" w:noHBand="0" w:noVBand="0"/>
      </w:tblPr>
      <w:tblGrid>
        <w:gridCol w:w="1084"/>
        <w:gridCol w:w="5194"/>
        <w:gridCol w:w="1731"/>
        <w:gridCol w:w="1516"/>
      </w:tblGrid>
      <w:tr w:rsidR="00C03832" w:rsidRPr="00495283" w14:paraId="31EE29D9" w14:textId="77777777" w:rsidTr="00C03832">
        <w:trPr>
          <w:trHeight w:val="128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EE29D1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№</w:t>
            </w:r>
          </w:p>
          <w:p w14:paraId="31EE29D2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283">
              <w:rPr>
                <w:rFonts w:ascii="Times New Roman" w:hAnsi="Times New Roman" w:cs="Times New Roman"/>
              </w:rPr>
              <w:t>п.п</w:t>
            </w:r>
            <w:proofErr w:type="spellEnd"/>
            <w:r w:rsidRPr="004952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3" w14:textId="77777777" w:rsidR="00C03832" w:rsidRPr="00495283" w:rsidRDefault="00C03832" w:rsidP="00EB3F6F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Наименование позиции (описание)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7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E29D8" w14:textId="77777777" w:rsidR="00C03832" w:rsidRPr="00495283" w:rsidRDefault="00C03832" w:rsidP="006227BC">
            <w:pPr>
              <w:jc w:val="center"/>
              <w:rPr>
                <w:rFonts w:ascii="Times New Roman" w:hAnsi="Times New Roman" w:cs="Times New Roman"/>
              </w:rPr>
            </w:pPr>
            <w:r w:rsidRPr="0049528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03832" w:rsidRPr="00495283" w14:paraId="31EE29E1" w14:textId="77777777" w:rsidTr="00D437BF">
        <w:trPr>
          <w:trHeight w:val="304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EE29DA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B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E29DF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E29E0" w14:textId="77777777" w:rsidR="00C03832" w:rsidRPr="00495283" w:rsidRDefault="00C03832" w:rsidP="006227BC">
            <w:pPr>
              <w:rPr>
                <w:rFonts w:ascii="Times New Roman" w:hAnsi="Times New Roman" w:cs="Times New Roman"/>
              </w:rPr>
            </w:pPr>
          </w:p>
        </w:tc>
      </w:tr>
      <w:tr w:rsidR="00D437BF" w:rsidRPr="00495283" w14:paraId="70FD8EEA" w14:textId="77777777" w:rsidTr="00D437BF">
        <w:trPr>
          <w:trHeight w:val="304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D3D356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5F74B7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0D6EAA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B55F5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</w:tr>
      <w:tr w:rsidR="00D437BF" w:rsidRPr="00495283" w14:paraId="6F882241" w14:textId="77777777" w:rsidTr="00C03832">
        <w:trPr>
          <w:trHeight w:val="304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BC61EC9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7EB99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619AF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8424E5" w14:textId="77777777" w:rsidR="00D437BF" w:rsidRPr="00495283" w:rsidRDefault="00D437BF" w:rsidP="006227BC">
            <w:pPr>
              <w:rPr>
                <w:rFonts w:ascii="Times New Roman" w:hAnsi="Times New Roman" w:cs="Times New Roman"/>
              </w:rPr>
            </w:pPr>
          </w:p>
        </w:tc>
      </w:tr>
    </w:tbl>
    <w:p w14:paraId="31EE2A02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3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4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5" w14:textId="77777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</w:rPr>
        <w:t>____________________________            __________________________________</w:t>
      </w:r>
    </w:p>
    <w:p w14:paraId="31EE2A06" w14:textId="77777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</w:rPr>
        <w:t xml:space="preserve">(подпись уполномоченного </w:t>
      </w:r>
      <w:proofErr w:type="gramStart"/>
      <w:r w:rsidRPr="00495283">
        <w:rPr>
          <w:rFonts w:ascii="Times New Roman" w:hAnsi="Times New Roman" w:cs="Times New Roman"/>
        </w:rPr>
        <w:t xml:space="preserve">лица)   </w:t>
      </w:r>
      <w:proofErr w:type="gramEnd"/>
      <w:r w:rsidRPr="00495283">
        <w:rPr>
          <w:rFonts w:ascii="Times New Roman" w:hAnsi="Times New Roman" w:cs="Times New Roman"/>
        </w:rPr>
        <w:t xml:space="preserve">    (Ф.И.О. и должность уполномоченного лица)</w:t>
      </w:r>
    </w:p>
    <w:p w14:paraId="31EE2A07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8" w14:textId="77777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  <w:b/>
        </w:rPr>
        <w:t>М.П</w:t>
      </w:r>
      <w:r w:rsidRPr="00495283">
        <w:rPr>
          <w:rFonts w:ascii="Times New Roman" w:hAnsi="Times New Roman" w:cs="Times New Roman"/>
        </w:rPr>
        <w:t>.</w:t>
      </w:r>
    </w:p>
    <w:p w14:paraId="31EE2A09" w14:textId="77777777" w:rsidR="00E36F0D" w:rsidRPr="00495283" w:rsidRDefault="00E36F0D" w:rsidP="00E36F0D">
      <w:pPr>
        <w:rPr>
          <w:rFonts w:ascii="Times New Roman" w:hAnsi="Times New Roman" w:cs="Times New Roman"/>
        </w:rPr>
      </w:pPr>
    </w:p>
    <w:p w14:paraId="31EE2A0A" w14:textId="312EB777" w:rsidR="00E36F0D" w:rsidRPr="00495283" w:rsidRDefault="00E36F0D" w:rsidP="00E36F0D">
      <w:pPr>
        <w:rPr>
          <w:rFonts w:ascii="Times New Roman" w:hAnsi="Times New Roman" w:cs="Times New Roman"/>
        </w:rPr>
      </w:pPr>
      <w:r w:rsidRPr="00495283">
        <w:rPr>
          <w:rFonts w:ascii="Times New Roman" w:hAnsi="Times New Roman" w:cs="Times New Roman"/>
        </w:rPr>
        <w:t>Дата: «____» ____________________</w:t>
      </w:r>
      <w:proofErr w:type="gramStart"/>
      <w:r w:rsidRPr="00495283">
        <w:rPr>
          <w:rFonts w:ascii="Times New Roman" w:hAnsi="Times New Roman" w:cs="Times New Roman"/>
        </w:rPr>
        <w:t>_  20</w:t>
      </w:r>
      <w:r w:rsidR="00235BD7">
        <w:rPr>
          <w:rFonts w:ascii="Times New Roman" w:hAnsi="Times New Roman" w:cs="Times New Roman"/>
          <w:lang w:val="uz-Cyrl-UZ"/>
        </w:rPr>
        <w:t>21</w:t>
      </w:r>
      <w:proofErr w:type="gramEnd"/>
      <w:r w:rsidRPr="00495283">
        <w:rPr>
          <w:rFonts w:ascii="Times New Roman" w:hAnsi="Times New Roman" w:cs="Times New Roman"/>
        </w:rPr>
        <w:t xml:space="preserve"> г.</w:t>
      </w:r>
    </w:p>
    <w:p w14:paraId="1EB21D70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2201593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3E8719C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AF3D254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Примечание: </w:t>
      </w:r>
      <w:proofErr w:type="gramStart"/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proofErr w:type="gramEnd"/>
      <w:r w:rsidRPr="00495283">
        <w:rPr>
          <w:rFonts w:ascii="Times New Roman" w:eastAsia="Times New Roman" w:hAnsi="Times New Roman" w:cs="Times New Roman"/>
          <w:i/>
          <w:sz w:val="24"/>
          <w:szCs w:val="24"/>
        </w:rPr>
        <w:t xml:space="preserve"> случае расхождения между ценой единицы продукции и общей ценой, преимущество имеет цена единицы продукции.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D89AA8" w14:textId="77777777" w:rsidR="005D4DA3" w:rsidRPr="00495283" w:rsidRDefault="005D4DA3" w:rsidP="005D4DA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A0B" w14:textId="77777777" w:rsidR="00E36F0D" w:rsidRPr="00495283" w:rsidRDefault="00E36F0D">
      <w:pPr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hAnsi="Times New Roman" w:cs="Times New Roman"/>
          <w:sz w:val="26"/>
          <w:szCs w:val="26"/>
        </w:rPr>
        <w:br w:type="page"/>
      </w:r>
    </w:p>
    <w:p w14:paraId="31EE2AC8" w14:textId="77777777" w:rsidR="00E46C04" w:rsidRPr="00495283" w:rsidRDefault="00E46C04" w:rsidP="00E46C04">
      <w:pPr>
        <w:spacing w:after="0"/>
        <w:ind w:left="10" w:right="151" w:hanging="10"/>
        <w:jc w:val="right"/>
        <w:rPr>
          <w:rFonts w:ascii="Times New Roman" w:hAnsi="Times New Roman" w:cs="Times New Roman"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Приложение №2 </w:t>
      </w:r>
    </w:p>
    <w:p w14:paraId="31EE2AC9" w14:textId="77777777" w:rsidR="00E46C04" w:rsidRPr="00495283" w:rsidRDefault="00E46C04" w:rsidP="00E46C04">
      <w:pPr>
        <w:spacing w:after="27"/>
        <w:ind w:right="105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ACA" w14:textId="77777777" w:rsidR="00E46C04" w:rsidRPr="00495283" w:rsidRDefault="00E46C04" w:rsidP="00E46C04">
      <w:pPr>
        <w:spacing w:after="3" w:line="270" w:lineRule="auto"/>
        <w:ind w:left="1299" w:right="133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>Порядок и критерии квалификационной оценки участников и конкурсных предложений.</w:t>
      </w:r>
    </w:p>
    <w:p w14:paraId="31EE2ACB" w14:textId="77777777" w:rsidR="00E46C04" w:rsidRPr="00495283" w:rsidRDefault="00E46C04" w:rsidP="00E46C04">
      <w:pPr>
        <w:spacing w:after="18"/>
        <w:ind w:right="105"/>
        <w:jc w:val="center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1EE2ACC" w14:textId="77777777" w:rsidR="00E46C04" w:rsidRPr="00495283" w:rsidRDefault="00E46C04" w:rsidP="00AF34C7">
      <w:pPr>
        <w:spacing w:after="5" w:line="268" w:lineRule="auto"/>
        <w:ind w:left="550" w:right="140" w:hanging="10"/>
        <w:jc w:val="both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Порядок и критерии квалификационного отбора участников на участие в конкурсе. </w:t>
      </w:r>
    </w:p>
    <w:p w14:paraId="31EE2ACD" w14:textId="557A56B3" w:rsidR="00E46C04" w:rsidRPr="00495283" w:rsidRDefault="00E46C04" w:rsidP="00AF34C7">
      <w:pPr>
        <w:spacing w:after="5" w:line="268" w:lineRule="auto"/>
        <w:ind w:left="-15" w:right="1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Если требуемая информация не представлена участником, конкурсная комиссия вправе не допускать его к участию в конкурсе. </w:t>
      </w:r>
    </w:p>
    <w:p w14:paraId="31EE2ACE" w14:textId="77777777" w:rsidR="00E46C04" w:rsidRPr="00495283" w:rsidRDefault="00E46C04" w:rsidP="00E46C04">
      <w:pPr>
        <w:spacing w:after="5" w:line="268" w:lineRule="auto"/>
        <w:ind w:left="-15" w:right="-568"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1EE2ACF" w14:textId="77777777" w:rsidR="00E46C04" w:rsidRPr="00495283" w:rsidRDefault="00E46C04" w:rsidP="00E46C04">
      <w:pPr>
        <w:pStyle w:val="4"/>
        <w:ind w:left="535"/>
        <w:rPr>
          <w:sz w:val="26"/>
          <w:szCs w:val="26"/>
        </w:rPr>
      </w:pPr>
      <w:r w:rsidRPr="00495283">
        <w:rPr>
          <w:sz w:val="26"/>
          <w:szCs w:val="26"/>
        </w:rPr>
        <w:t xml:space="preserve">Критерии первичной квалификационной оценки. </w:t>
      </w:r>
    </w:p>
    <w:tbl>
      <w:tblPr>
        <w:tblW w:w="9779" w:type="dxa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458"/>
        <w:gridCol w:w="3223"/>
        <w:gridCol w:w="2381"/>
        <w:gridCol w:w="3717"/>
      </w:tblGrid>
      <w:tr w:rsidR="00032A01" w:rsidRPr="00C04963" w14:paraId="6E464104" w14:textId="77777777" w:rsidTr="00E33F54">
        <w:trPr>
          <w:trHeight w:val="5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405F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5288" w14:textId="77777777" w:rsidR="00032A01" w:rsidRPr="007726ED" w:rsidRDefault="00032A01" w:rsidP="00B96DE3">
            <w:pPr>
              <w:spacing w:after="0" w:line="240" w:lineRule="auto"/>
              <w:ind w:right="6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9F2F7" w14:textId="77777777" w:rsidR="00032A01" w:rsidRPr="007726ED" w:rsidRDefault="00032A01" w:rsidP="00B96DE3">
            <w:pPr>
              <w:spacing w:after="0" w:line="240" w:lineRule="auto"/>
              <w:ind w:right="58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AB31E" w14:textId="77777777" w:rsidR="00032A01" w:rsidRPr="007726ED" w:rsidRDefault="00032A01" w:rsidP="00B96DE3">
            <w:pPr>
              <w:spacing w:after="0" w:line="240" w:lineRule="auto"/>
              <w:ind w:right="5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32A01" w:rsidRPr="00C04963" w14:paraId="77ECD253" w14:textId="77777777" w:rsidTr="00E33F54">
        <w:trPr>
          <w:trHeight w:val="71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91C5C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1AA18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ранее заключенным договорам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74F28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Надлежащее / не надлежащее</w:t>
            </w:r>
          </w:p>
          <w:p w14:paraId="68D495B5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03B69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ненадлежащее, то участник дисквалифицируется</w:t>
            </w:r>
          </w:p>
          <w:p w14:paraId="5874123F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на основе Формы №1</w:t>
            </w:r>
          </w:p>
        </w:tc>
      </w:tr>
      <w:tr w:rsidR="00032A01" w:rsidRPr="00C04963" w14:paraId="1BD9EEF1" w14:textId="77777777" w:rsidTr="00E33F54">
        <w:trPr>
          <w:trHeight w:val="111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DB961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2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A88F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участника в стадии реорганизации, ликвидации или банкротства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6C7C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/ нет</w:t>
            </w:r>
          </w:p>
          <w:p w14:paraId="3EF6B886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1C09A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да, то участник дисквалифицируется</w:t>
            </w:r>
          </w:p>
          <w:p w14:paraId="36169835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Оценивается на основе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Формы №1</w:t>
            </w:r>
          </w:p>
        </w:tc>
      </w:tr>
      <w:tr w:rsidR="00032A01" w:rsidRPr="00C04963" w14:paraId="6E4E220F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0442F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3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46E22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участника в стадии судебного или арбитражного разбирательства с Заказчиком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1C486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/ нет</w:t>
            </w:r>
          </w:p>
          <w:p w14:paraId="4C8D2F08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2464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да, то участник дисквалифицируется</w:t>
            </w:r>
          </w:p>
          <w:p w14:paraId="6D4AEC0A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Оценивается на основе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Формы №1</w:t>
            </w:r>
          </w:p>
        </w:tc>
      </w:tr>
      <w:tr w:rsidR="00032A01" w:rsidRPr="00C04963" w14:paraId="31B1C1F4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D7EFA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4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D1B74" w14:textId="77777777" w:rsidR="00032A01" w:rsidRPr="007726ED" w:rsidRDefault="00032A01" w:rsidP="00B96DE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участника и банка участника в оффшорных зонах.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31AC9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 / не зарегистрирован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79592" w14:textId="074FA3CA" w:rsidR="00032A01" w:rsidRPr="007726ED" w:rsidRDefault="00032A01" w:rsidP="00E33F54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зарегистрирован, то участник дисквалифицируется Приложения №3</w:t>
            </w:r>
          </w:p>
        </w:tc>
      </w:tr>
      <w:tr w:rsidR="00032A01" w:rsidRPr="00C04963" w14:paraId="56B1EE78" w14:textId="77777777" w:rsidTr="00E33F54">
        <w:trPr>
          <w:trHeight w:val="5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A8529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val="uz-Cyrl-UZ" w:eastAsia="ru-RU"/>
              </w:rPr>
              <w:t>5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2F5E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Наличие заполненной Формы №3. «Финансовое положение участника конкурса»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CE8D7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есть / нет</w:t>
            </w:r>
          </w:p>
          <w:p w14:paraId="513D42B7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14:paraId="363552AE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19BC7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Если «нет», то участник может быть дисквалифицирован по решению конкурсной комиссии</w:t>
            </w:r>
          </w:p>
        </w:tc>
      </w:tr>
      <w:tr w:rsidR="00032A01" w:rsidRPr="00C04963" w14:paraId="3FE14F94" w14:textId="77777777" w:rsidTr="00E33F54">
        <w:trPr>
          <w:trHeight w:val="5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64EE2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6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ED0D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Отсутствие задолженности по уплате налогов и других обязательных платежей.</w:t>
            </w:r>
          </w:p>
          <w:p w14:paraId="7B7EC0FF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ED17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Имеет задолженность / не имеет задолженности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A5CA7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</w:t>
            </w: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имеет задолженность</w:t>
            </w: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 участник дисквалифицируется. Оценивается на основе справки об отсутствии задолженности по уплате налогов и других обязательных платежей от уполномоченного органа.</w:t>
            </w:r>
          </w:p>
        </w:tc>
      </w:tr>
      <w:tr w:rsidR="00032A01" w:rsidRPr="00C04963" w14:paraId="04D9E75A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6C399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7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A8E77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имеется в Едином реестре недобросовестных исполнителей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82274" w14:textId="77777777" w:rsidR="00032A01" w:rsidRPr="007726ED" w:rsidRDefault="00032A01" w:rsidP="00B96D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/ Не имеется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90F5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имеется, то участник дисквалифицируется.</w:t>
            </w:r>
          </w:p>
          <w:p w14:paraId="0FDBF886" w14:textId="77777777" w:rsidR="00032A01" w:rsidRPr="007726ED" w:rsidRDefault="00032A01" w:rsidP="00B96DE3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Проверяется по ссылке </w:t>
            </w:r>
            <w:hyperlink r:id="rId10" w:history="1">
              <w:r w:rsidRPr="007726ED">
                <w:rPr>
                  <w:rStyle w:val="af0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http://xarid.uz/unfairexecutor</w:t>
              </w:r>
            </w:hyperlink>
            <w:r w:rsidRPr="0077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10B1" w:rsidRPr="00C04963" w14:paraId="723897EF" w14:textId="77777777" w:rsidTr="00E33F54">
        <w:trPr>
          <w:trHeight w:val="96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D7DAB" w14:textId="02339AD6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ru-RU"/>
              </w:rPr>
              <w:t>8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87566" w14:textId="031F446C" w:rsidR="00AC10B1" w:rsidRPr="00F92DD5" w:rsidRDefault="00264505" w:rsidP="00AC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  <w:r w:rsidR="00AC10B1" w:rsidRPr="00F92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C10B1" w:rsidRPr="00F92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участника по реализации аналогичных проектов в ИКТ сфере (не менее 2)</w:t>
            </w:r>
          </w:p>
          <w:p w14:paraId="23BAD639" w14:textId="77777777" w:rsidR="00AC10B1" w:rsidRPr="007726ED" w:rsidRDefault="00AC10B1" w:rsidP="00AC10B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AD9A5" w14:textId="77777777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есть / нет</w:t>
            </w:r>
          </w:p>
          <w:p w14:paraId="76EC4A82" w14:textId="77777777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14:paraId="51B91F06" w14:textId="77777777" w:rsidR="00AC10B1" w:rsidRPr="007726ED" w:rsidRDefault="00AC10B1" w:rsidP="00AC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E359" w14:textId="77777777" w:rsidR="00AC10B1" w:rsidRDefault="00AC10B1" w:rsidP="00AC10B1">
            <w:pPr>
              <w:spacing w:after="0" w:line="240" w:lineRule="auto"/>
              <w:ind w:right="-10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726E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Если «нет», то участник может быть дисквалифицирован по решению конкурсной комиссии</w:t>
            </w:r>
            <w:r w:rsidR="0026450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5E80C9C" w14:textId="0BC57A2F" w:rsidR="00264505" w:rsidRPr="007726ED" w:rsidRDefault="00264505" w:rsidP="00AC10B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Оценивается на основе Формы №2</w:t>
            </w:r>
          </w:p>
        </w:tc>
      </w:tr>
    </w:tbl>
    <w:p w14:paraId="31EE2B18" w14:textId="483C03DF" w:rsidR="00E46C04" w:rsidRDefault="00E46C04" w:rsidP="00E46C04">
      <w:pPr>
        <w:spacing w:after="0"/>
        <w:ind w:left="550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6D4EF7" w14:textId="6C40BE3A" w:rsidR="00054CEF" w:rsidRDefault="00054CEF" w:rsidP="00E46C04">
      <w:pPr>
        <w:spacing w:after="0"/>
        <w:ind w:left="550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CEADFC" w14:textId="071CD287" w:rsidR="00054CEF" w:rsidRDefault="00054CEF" w:rsidP="00E46C04">
      <w:pPr>
        <w:spacing w:after="0"/>
        <w:ind w:left="550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2B19" w14:textId="5ECA7660" w:rsidR="00E46C04" w:rsidRPr="00495283" w:rsidRDefault="00E46C04" w:rsidP="00E46C04">
      <w:pPr>
        <w:spacing w:after="0"/>
        <w:ind w:left="550" w:hanging="10"/>
        <w:rPr>
          <w:rFonts w:ascii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Техническая </w:t>
      </w:r>
      <w:r w:rsidR="001A6318">
        <w:rPr>
          <w:rFonts w:ascii="Times New Roman" w:eastAsia="Times New Roman" w:hAnsi="Times New Roman" w:cs="Times New Roman"/>
          <w:b/>
          <w:sz w:val="24"/>
          <w:szCs w:val="24"/>
        </w:rPr>
        <w:t xml:space="preserve">и ценовая </w:t>
      </w:r>
      <w:r w:rsidRPr="0049528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предложений. </w:t>
      </w:r>
    </w:p>
    <w:p w14:paraId="31EE2B1A" w14:textId="04FB7969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конкурсной комиссией на основании документов технической </w:t>
      </w:r>
      <w:r w:rsidR="001A6318">
        <w:rPr>
          <w:rFonts w:ascii="Times New Roman" w:eastAsia="Times New Roman" w:hAnsi="Times New Roman" w:cs="Times New Roman"/>
          <w:sz w:val="24"/>
          <w:szCs w:val="24"/>
        </w:rPr>
        <w:t xml:space="preserve">и ценовой 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части. </w:t>
      </w:r>
      <w:r w:rsidR="00B8030F">
        <w:rPr>
          <w:rFonts w:ascii="Times New Roman" w:eastAsia="Times New Roman" w:hAnsi="Times New Roman" w:cs="Times New Roman"/>
          <w:sz w:val="24"/>
          <w:szCs w:val="24"/>
        </w:rPr>
        <w:t>Участник набравши</w:t>
      </w:r>
      <w:r w:rsidR="001A6318">
        <w:rPr>
          <w:rFonts w:ascii="Times New Roman" w:eastAsia="Times New Roman" w:hAnsi="Times New Roman" w:cs="Times New Roman"/>
          <w:sz w:val="24"/>
          <w:szCs w:val="24"/>
        </w:rPr>
        <w:t>й наибольший балл объявляется победителем. Участник набравший набравшей наибольший балл после победителя объявляется резервным исполнителем. Баллы даются путём суммирования баллов технической и ценовой частей</w:t>
      </w:r>
      <w:r w:rsidRPr="00495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EE2B1B" w14:textId="77777777" w:rsidR="00E46C04" w:rsidRPr="00495283" w:rsidRDefault="00E46C04" w:rsidP="00E46C04">
      <w:pPr>
        <w:spacing w:after="5" w:line="268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1EE2B1C" w14:textId="77777777" w:rsidR="00E46C04" w:rsidRPr="00495283" w:rsidRDefault="00E46C04" w:rsidP="00E46C04">
      <w:pPr>
        <w:pStyle w:val="4"/>
        <w:ind w:left="535"/>
        <w:rPr>
          <w:szCs w:val="24"/>
        </w:rPr>
      </w:pPr>
      <w:r w:rsidRPr="00495283">
        <w:rPr>
          <w:szCs w:val="24"/>
        </w:rPr>
        <w:t xml:space="preserve">Критерии технической оценки </w:t>
      </w:r>
    </w:p>
    <w:p w14:paraId="31EE2B1D" w14:textId="77777777" w:rsidR="004A2861" w:rsidRPr="00495283" w:rsidRDefault="004A2861" w:rsidP="00E46C04">
      <w:pPr>
        <w:spacing w:after="2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544"/>
        <w:gridCol w:w="3006"/>
        <w:gridCol w:w="2948"/>
      </w:tblGrid>
      <w:tr w:rsidR="004A2861" w:rsidRPr="00495283" w14:paraId="31EE2B22" w14:textId="77777777" w:rsidTr="0050212E">
        <w:tc>
          <w:tcPr>
            <w:tcW w:w="567" w:type="dxa"/>
          </w:tcPr>
          <w:p w14:paraId="31EE2B1E" w14:textId="77777777" w:rsidR="004A2861" w:rsidRPr="00495283" w:rsidRDefault="004A2861" w:rsidP="006227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14:paraId="31EE2B1F" w14:textId="77777777" w:rsidR="004A2861" w:rsidRPr="00495283" w:rsidRDefault="004A2861" w:rsidP="006227BC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3006" w:type="dxa"/>
          </w:tcPr>
          <w:p w14:paraId="31EE2B20" w14:textId="77777777" w:rsidR="004A2861" w:rsidRPr="00495283" w:rsidRDefault="004A2861" w:rsidP="00622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948" w:type="dxa"/>
            <w:tcBorders>
              <w:right w:val="single" w:sz="4" w:space="0" w:color="auto"/>
            </w:tcBorders>
          </w:tcPr>
          <w:p w14:paraId="31EE2B21" w14:textId="77777777" w:rsidR="004A2861" w:rsidRPr="00495283" w:rsidRDefault="004A2861" w:rsidP="00A279D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Пояснения</w:t>
            </w:r>
          </w:p>
        </w:tc>
      </w:tr>
      <w:tr w:rsidR="0050212E" w:rsidRPr="00495283" w14:paraId="31EE2B27" w14:textId="77777777" w:rsidTr="0050212E">
        <w:tc>
          <w:tcPr>
            <w:tcW w:w="567" w:type="dxa"/>
          </w:tcPr>
          <w:p w14:paraId="31EE2B23" w14:textId="77777777" w:rsidR="0050212E" w:rsidRPr="00495283" w:rsidRDefault="0050212E" w:rsidP="00502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1EE2B24" w14:textId="5C7C67A3" w:rsidR="0050212E" w:rsidRPr="0050212E" w:rsidRDefault="0050212E" w:rsidP="0050212E">
            <w:pPr>
              <w:ind w:right="-108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Соответствие Формы №</w:t>
            </w:r>
            <w:r>
              <w:rPr>
                <w:rFonts w:ascii="Times New Roman" w:hAnsi="Times New Roman" w:cs="Times New Roman"/>
              </w:rPr>
              <w:t>5</w:t>
            </w:r>
            <w:r w:rsidRPr="0050212E">
              <w:rPr>
                <w:rFonts w:ascii="Times New Roman" w:hAnsi="Times New Roman" w:cs="Times New Roman"/>
              </w:rPr>
              <w:t xml:space="preserve"> участника требованиям Раздела 5 и 6 технической части тендерной документации </w:t>
            </w:r>
          </w:p>
        </w:tc>
        <w:tc>
          <w:tcPr>
            <w:tcW w:w="3006" w:type="dxa"/>
            <w:vAlign w:val="center"/>
          </w:tcPr>
          <w:p w14:paraId="70A2626D" w14:textId="77777777" w:rsidR="0050212E" w:rsidRPr="0050212E" w:rsidRDefault="0050212E" w:rsidP="00502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Соответствует – 1 балл</w:t>
            </w:r>
          </w:p>
          <w:p w14:paraId="31EE2B25" w14:textId="20A6ECBB" w:rsidR="0050212E" w:rsidRPr="0050212E" w:rsidRDefault="0050212E" w:rsidP="0050212E">
            <w:pPr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 соответствует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31EE2B26" w14:textId="3ED48299" w:rsidR="0050212E" w:rsidRPr="0050212E" w:rsidRDefault="0050212E" w:rsidP="0050212E">
            <w:pPr>
              <w:ind w:right="34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50212E" w:rsidRPr="00495283" w14:paraId="31EE2B2C" w14:textId="77777777" w:rsidTr="0071661B">
        <w:trPr>
          <w:trHeight w:val="919"/>
        </w:trPr>
        <w:tc>
          <w:tcPr>
            <w:tcW w:w="567" w:type="dxa"/>
          </w:tcPr>
          <w:p w14:paraId="31EE2B28" w14:textId="77777777" w:rsidR="0050212E" w:rsidRPr="00495283" w:rsidRDefault="0050212E" w:rsidP="00502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1EE2B29" w14:textId="292C1704" w:rsidR="0050212E" w:rsidRPr="0050212E" w:rsidRDefault="0050212E" w:rsidP="0050212E">
            <w:pPr>
              <w:ind w:right="-108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Наличие Гарантийного письма по Форме №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6" w:type="dxa"/>
            <w:vAlign w:val="center"/>
          </w:tcPr>
          <w:p w14:paraId="5CBF6560" w14:textId="77777777" w:rsidR="0050212E" w:rsidRPr="0050212E" w:rsidRDefault="0050212E" w:rsidP="00502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31EE2B2A" w14:textId="35A10C49" w:rsidR="0050212E" w:rsidRPr="0050212E" w:rsidRDefault="0050212E" w:rsidP="0050212E">
            <w:pPr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31EE2B2B" w14:textId="6F710FF2" w:rsidR="0050212E" w:rsidRPr="0050212E" w:rsidRDefault="0050212E" w:rsidP="0050212E">
            <w:pPr>
              <w:ind w:right="34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50212E" w:rsidRPr="00495283" w14:paraId="31EE2B31" w14:textId="77777777" w:rsidTr="0071661B">
        <w:trPr>
          <w:trHeight w:val="409"/>
        </w:trPr>
        <w:tc>
          <w:tcPr>
            <w:tcW w:w="567" w:type="dxa"/>
          </w:tcPr>
          <w:p w14:paraId="31EE2B2D" w14:textId="77777777" w:rsidR="0050212E" w:rsidRPr="00495283" w:rsidRDefault="0050212E" w:rsidP="00502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31EE2B2E" w14:textId="3412E090" w:rsidR="0050212E" w:rsidRPr="0050212E" w:rsidRDefault="00DE2BDD" w:rsidP="00DE2B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т</w:t>
            </w:r>
            <w:r w:rsidR="0050212E" w:rsidRPr="0050212E">
              <w:rPr>
                <w:rFonts w:ascii="Times New Roman" w:hAnsi="Times New Roman" w:cs="Times New Roman"/>
              </w:rPr>
              <w:t>ехнически</w:t>
            </w:r>
            <w:r>
              <w:rPr>
                <w:rFonts w:ascii="Times New Roman" w:hAnsi="Times New Roman" w:cs="Times New Roman"/>
              </w:rPr>
              <w:t>х</w:t>
            </w:r>
            <w:r w:rsidR="0050212E" w:rsidRPr="0050212E">
              <w:rPr>
                <w:rFonts w:ascii="Times New Roman" w:hAnsi="Times New Roman" w:cs="Times New Roman"/>
              </w:rPr>
              <w:t xml:space="preserve"> требовани</w:t>
            </w:r>
            <w:r>
              <w:rPr>
                <w:rFonts w:ascii="Times New Roman" w:hAnsi="Times New Roman" w:cs="Times New Roman"/>
              </w:rPr>
              <w:t>й</w:t>
            </w:r>
            <w:r w:rsidR="0050212E" w:rsidRPr="0050212E">
              <w:rPr>
                <w:rFonts w:ascii="Times New Roman" w:hAnsi="Times New Roman" w:cs="Times New Roman"/>
              </w:rPr>
              <w:t xml:space="preserve"> к серверам для работы предлагаемой платформы</w:t>
            </w:r>
          </w:p>
        </w:tc>
        <w:tc>
          <w:tcPr>
            <w:tcW w:w="3006" w:type="dxa"/>
            <w:vAlign w:val="center"/>
          </w:tcPr>
          <w:p w14:paraId="3DD18F67" w14:textId="77777777" w:rsidR="0050212E" w:rsidRPr="0050212E" w:rsidRDefault="0050212E" w:rsidP="00502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31EE2B2F" w14:textId="2B773823" w:rsidR="0050212E" w:rsidRPr="0050212E" w:rsidRDefault="0050212E" w:rsidP="0050212E">
            <w:pPr>
              <w:tabs>
                <w:tab w:val="left" w:pos="500"/>
              </w:tabs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31EE2B30" w14:textId="23AB9B7F" w:rsidR="0050212E" w:rsidRPr="00495283" w:rsidRDefault="00374C6B" w:rsidP="005021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DE2BDD" w:rsidRPr="00495283" w14:paraId="10E3904A" w14:textId="77777777" w:rsidTr="00412E25">
        <w:trPr>
          <w:trHeight w:val="409"/>
        </w:trPr>
        <w:tc>
          <w:tcPr>
            <w:tcW w:w="567" w:type="dxa"/>
          </w:tcPr>
          <w:p w14:paraId="136AC2A6" w14:textId="41F55ACA" w:rsidR="00DE2BDD" w:rsidRPr="00495283" w:rsidRDefault="00DE2BDD" w:rsidP="00DE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01BA22C4" w14:textId="110A1AB0" w:rsidR="00DE2BDD" w:rsidRPr="0050212E" w:rsidRDefault="00DE2BDD" w:rsidP="00DE2B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сертификатов и лицензий.</w:t>
            </w:r>
          </w:p>
        </w:tc>
        <w:tc>
          <w:tcPr>
            <w:tcW w:w="3006" w:type="dxa"/>
          </w:tcPr>
          <w:p w14:paraId="5F86D5C9" w14:textId="77777777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5CD45F1E" w14:textId="52C46745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5A51D84B" w14:textId="6DD3F220" w:rsidR="00DE2BDD" w:rsidRPr="00495283" w:rsidRDefault="00DE2BDD" w:rsidP="00DE2BD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  <w:tr w:rsidR="00DE2BDD" w:rsidRPr="00495283" w14:paraId="61AF442B" w14:textId="77777777" w:rsidTr="00412E25">
        <w:trPr>
          <w:trHeight w:val="409"/>
        </w:trPr>
        <w:tc>
          <w:tcPr>
            <w:tcW w:w="567" w:type="dxa"/>
          </w:tcPr>
          <w:p w14:paraId="1C301125" w14:textId="54EF80CF" w:rsidR="00DE2BDD" w:rsidRDefault="00DE2BDD" w:rsidP="00DE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7B0E8B62" w14:textId="65EFAEA2" w:rsidR="00DE2BDD" w:rsidRDefault="00DE2BDD" w:rsidP="00DE2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о расходах на эксплуатацию</w:t>
            </w:r>
          </w:p>
        </w:tc>
        <w:tc>
          <w:tcPr>
            <w:tcW w:w="3006" w:type="dxa"/>
          </w:tcPr>
          <w:p w14:paraId="2F6D4DB8" w14:textId="77777777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Есть – 1 балл</w:t>
            </w:r>
          </w:p>
          <w:p w14:paraId="780631B9" w14:textId="0F4B471E" w:rsidR="00DE2BDD" w:rsidRPr="0050212E" w:rsidRDefault="00DE2BDD" w:rsidP="00D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Нет – 0 баллов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14:paraId="20AE819E" w14:textId="55F3F103" w:rsidR="00DE2BDD" w:rsidRPr="0050212E" w:rsidRDefault="00DE2BDD" w:rsidP="00DE2BDD">
            <w:pPr>
              <w:ind w:right="34"/>
              <w:rPr>
                <w:rFonts w:ascii="Times New Roman" w:hAnsi="Times New Roman" w:cs="Times New Roman"/>
              </w:rPr>
            </w:pPr>
            <w:r w:rsidRPr="0050212E">
              <w:rPr>
                <w:rFonts w:ascii="Times New Roman" w:hAnsi="Times New Roman" w:cs="Times New Roman"/>
              </w:rPr>
              <w:t>Если участник набрал 0 балл, то предложение участника отклоняется</w:t>
            </w:r>
          </w:p>
        </w:tc>
      </w:tr>
    </w:tbl>
    <w:p w14:paraId="31EE2B3E" w14:textId="77777777" w:rsidR="00E46C04" w:rsidRPr="00495283" w:rsidRDefault="00E46C04" w:rsidP="00E46C04">
      <w:pPr>
        <w:spacing w:after="28"/>
        <w:rPr>
          <w:rFonts w:ascii="Times New Roman" w:eastAsia="Times New Roman" w:hAnsi="Times New Roman" w:cs="Times New Roman"/>
          <w:sz w:val="24"/>
          <w:szCs w:val="24"/>
        </w:rPr>
      </w:pPr>
      <w:r w:rsidRPr="00495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E2B43" w14:textId="333C4A8B" w:rsidR="008D7938" w:rsidRPr="00495283" w:rsidRDefault="00E46C04" w:rsidP="00E46C04">
      <w:pPr>
        <w:pStyle w:val="4"/>
        <w:ind w:left="535"/>
        <w:rPr>
          <w:sz w:val="26"/>
          <w:szCs w:val="26"/>
        </w:rPr>
      </w:pPr>
      <w:r w:rsidRPr="00495283">
        <w:rPr>
          <w:sz w:val="26"/>
          <w:szCs w:val="26"/>
        </w:rPr>
        <w:t>Критерии ценовой оценки</w:t>
      </w:r>
    </w:p>
    <w:p w14:paraId="31EE2B44" w14:textId="77777777" w:rsidR="008D7938" w:rsidRPr="00495283" w:rsidRDefault="008D7938" w:rsidP="00E46C04">
      <w:pPr>
        <w:pStyle w:val="4"/>
        <w:ind w:left="535"/>
        <w:rPr>
          <w:sz w:val="26"/>
          <w:szCs w:val="26"/>
        </w:rPr>
      </w:pPr>
    </w:p>
    <w:tbl>
      <w:tblPr>
        <w:tblStyle w:val="a7"/>
        <w:tblW w:w="10034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395"/>
        <w:gridCol w:w="1843"/>
        <w:gridCol w:w="4679"/>
        <w:gridCol w:w="3117"/>
      </w:tblGrid>
      <w:tr w:rsidR="008D7938" w:rsidRPr="00495283" w14:paraId="31EE2B49" w14:textId="77777777" w:rsidTr="00BE47EB">
        <w:tc>
          <w:tcPr>
            <w:tcW w:w="395" w:type="dxa"/>
          </w:tcPr>
          <w:p w14:paraId="31EE2B45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14:paraId="31EE2B46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679" w:type="dxa"/>
          </w:tcPr>
          <w:p w14:paraId="31EE2B47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117" w:type="dxa"/>
          </w:tcPr>
          <w:p w14:paraId="31EE2B48" w14:textId="77777777" w:rsidR="008D7938" w:rsidRPr="00495283" w:rsidRDefault="008D7938" w:rsidP="008D7938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E47EB" w:rsidRPr="00495283" w14:paraId="31EE2B4E" w14:textId="77777777" w:rsidTr="00BE47EB">
        <w:tc>
          <w:tcPr>
            <w:tcW w:w="395" w:type="dxa"/>
          </w:tcPr>
          <w:p w14:paraId="31EE2B4A" w14:textId="7B179E3E" w:rsidR="00BE47EB" w:rsidRPr="00495283" w:rsidRDefault="00BE47EB" w:rsidP="00C17EB1">
            <w:pPr>
              <w:ind w:right="284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9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1843" w:type="dxa"/>
          </w:tcPr>
          <w:p w14:paraId="31EE2B4B" w14:textId="2AE60771" w:rsidR="00BE47EB" w:rsidRPr="00495283" w:rsidRDefault="00BE47EB" w:rsidP="00BE47EB">
            <w:pPr>
              <w:pStyle w:val="ab"/>
              <w:ind w:firstLine="0"/>
              <w:rPr>
                <w:sz w:val="26"/>
                <w:szCs w:val="26"/>
                <w:highlight w:val="yellow"/>
              </w:rPr>
            </w:pPr>
            <w:r w:rsidRPr="00495283">
              <w:rPr>
                <w:sz w:val="26"/>
                <w:szCs w:val="26"/>
              </w:rPr>
              <w:t>Наименьшая цена</w:t>
            </w:r>
          </w:p>
        </w:tc>
        <w:tc>
          <w:tcPr>
            <w:tcW w:w="4679" w:type="dxa"/>
          </w:tcPr>
          <w:p w14:paraId="197A5A65" w14:textId="438DADC2" w:rsidR="00BE47EB" w:rsidRPr="00495283" w:rsidRDefault="00BE47EB" w:rsidP="00AF3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5283">
              <w:rPr>
                <w:rFonts w:ascii="Times New Roman" w:hAnsi="Times New Roman" w:cs="Times New Roman"/>
                <w:sz w:val="26"/>
                <w:szCs w:val="26"/>
              </w:rPr>
              <w:t>Наименьшая цена - наивысший балл</w:t>
            </w:r>
          </w:p>
          <w:p w14:paraId="31EE2B4C" w14:textId="05EA883F" w:rsidR="00BE47EB" w:rsidRPr="00495283" w:rsidRDefault="00BE47EB" w:rsidP="00C17EB1">
            <w:pPr>
              <w:pStyle w:val="210"/>
              <w:tabs>
                <w:tab w:val="clear" w:pos="360"/>
              </w:tabs>
              <w:spacing w:before="120"/>
              <w:ind w:left="0" w:right="284" w:firstLine="0"/>
              <w:rPr>
                <w:sz w:val="26"/>
                <w:szCs w:val="26"/>
                <w:highlight w:val="yellow"/>
              </w:rPr>
            </w:pPr>
            <w:r w:rsidRPr="00495283">
              <w:rPr>
                <w:sz w:val="26"/>
                <w:szCs w:val="26"/>
              </w:rPr>
              <w:t>Наивысшая цена - наименьший балл</w:t>
            </w:r>
          </w:p>
        </w:tc>
        <w:tc>
          <w:tcPr>
            <w:tcW w:w="3117" w:type="dxa"/>
          </w:tcPr>
          <w:p w14:paraId="31EE2B4D" w14:textId="5D97DE9C" w:rsidR="00BE47EB" w:rsidRPr="00495283" w:rsidRDefault="00BE47EB" w:rsidP="00C40D4E">
            <w:pPr>
              <w:pStyle w:val="4"/>
              <w:ind w:left="0" w:right="34" w:firstLine="0"/>
              <w:outlineLvl w:val="3"/>
              <w:rPr>
                <w:b w:val="0"/>
                <w:i w:val="0"/>
                <w:sz w:val="26"/>
                <w:szCs w:val="26"/>
              </w:rPr>
            </w:pPr>
            <w:r w:rsidRPr="00495283">
              <w:rPr>
                <w:b w:val="0"/>
                <w:i w:val="0"/>
                <w:sz w:val="26"/>
                <w:szCs w:val="26"/>
              </w:rPr>
              <w:t xml:space="preserve">При этом шкала баллов формируется в зависимости от количества предложений участников </w:t>
            </w:r>
          </w:p>
        </w:tc>
      </w:tr>
    </w:tbl>
    <w:p w14:paraId="31EE2B52" w14:textId="7ECE4942" w:rsidR="00E46C04" w:rsidRDefault="00E46C04" w:rsidP="0050212E">
      <w:pPr>
        <w:pStyle w:val="4"/>
        <w:ind w:left="535"/>
        <w:rPr>
          <w:sz w:val="26"/>
          <w:szCs w:val="26"/>
        </w:rPr>
      </w:pPr>
      <w:r w:rsidRPr="00495283">
        <w:rPr>
          <w:sz w:val="26"/>
          <w:szCs w:val="26"/>
        </w:rPr>
        <w:t xml:space="preserve"> </w:t>
      </w:r>
    </w:p>
    <w:p w14:paraId="4ADD5A58" w14:textId="46C8D434" w:rsidR="0050212E" w:rsidRDefault="0050212E" w:rsidP="0050212E">
      <w:pPr>
        <w:rPr>
          <w:lang w:eastAsia="ru-RU"/>
        </w:rPr>
      </w:pPr>
    </w:p>
    <w:p w14:paraId="2181A463" w14:textId="77777777" w:rsidR="002B7F6B" w:rsidRDefault="002B7F6B" w:rsidP="0050212E">
      <w:pPr>
        <w:rPr>
          <w:lang w:eastAsia="ru-RU"/>
        </w:rPr>
      </w:pPr>
    </w:p>
    <w:p w14:paraId="604C1084" w14:textId="2E1DC0BB" w:rsidR="00732A1F" w:rsidRDefault="00732A1F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677A04C" w14:textId="77777777" w:rsidR="00B8030F" w:rsidRDefault="00B8030F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E58FC36" w14:textId="77777777" w:rsidR="00732A1F" w:rsidRDefault="00732A1F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4553C5" w14:textId="1023F41F" w:rsidR="00BE47EB" w:rsidRPr="00495283" w:rsidRDefault="00BE47EB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Приложение №3</w:t>
      </w:r>
    </w:p>
    <w:p w14:paraId="00AB916D" w14:textId="77777777" w:rsidR="00BE47EB" w:rsidRPr="00495283" w:rsidRDefault="00BE47EB" w:rsidP="00BE47EB">
      <w:pPr>
        <w:spacing w:after="0"/>
        <w:ind w:left="10" w:right="151" w:hanging="1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C14344" w14:textId="77777777" w:rsidR="0071661B" w:rsidRPr="003736AC" w:rsidRDefault="00BE47EB" w:rsidP="0071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1661B" w:rsidRPr="003736AC"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  <w:t>ПЕРЕЧЕНЬ</w:t>
      </w:r>
    </w:p>
    <w:p w14:paraId="133E6C1C" w14:textId="77777777" w:rsidR="0071661B" w:rsidRPr="003736AC" w:rsidRDefault="0071661B" w:rsidP="0071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</w:pPr>
      <w:r w:rsidRPr="003736AC"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  <w:t>государств и территорий, предоставляющих льготный налоговый режим и (или) не предусматривающих раскрытие и предоставление информации при проведении финансовых операций (оффшорные зоны)</w:t>
      </w:r>
    </w:p>
    <w:p w14:paraId="5CC630EE" w14:textId="77777777" w:rsidR="0071661B" w:rsidRPr="003736AC" w:rsidRDefault="0071661B" w:rsidP="0071661B">
      <w:pPr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Cs/>
          <w:noProof/>
          <w:sz w:val="20"/>
          <w:szCs w:val="20"/>
        </w:rPr>
      </w:pP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(согласно Постановлению ГНК, ГТК и ЦБ Республики Узбекистан, </w:t>
      </w:r>
    </w:p>
    <w:p w14:paraId="3A501498" w14:textId="77777777" w:rsidR="0071661B" w:rsidRPr="003736AC" w:rsidRDefault="0071661B" w:rsidP="0071661B">
      <w:pPr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Cs/>
          <w:noProof/>
          <w:sz w:val="20"/>
          <w:szCs w:val="20"/>
        </w:rPr>
      </w:pP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>зар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>егистрированному в МЮ за № 2467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от 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>12.06.2013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г.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и № 2467-3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от 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>12.10.2020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г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</w:rPr>
        <w:t xml:space="preserve"> </w:t>
      </w:r>
      <w:r w:rsidRPr="003736AC">
        <w:rPr>
          <w:rFonts w:ascii="Times New Roman" w:eastAsia="Times New Roman" w:hAnsi="Times New Roman" w:cs="Times New Roman"/>
          <w:bCs/>
          <w:noProof/>
          <w:sz w:val="20"/>
          <w:szCs w:val="20"/>
        </w:rPr>
        <w:t>)</w:t>
      </w:r>
    </w:p>
    <w:p w14:paraId="2D32E7E8" w14:textId="77777777" w:rsidR="0071661B" w:rsidRPr="003736AC" w:rsidRDefault="0071661B" w:rsidP="0071661B">
      <w:pPr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Cs/>
          <w:noProof/>
          <w:sz w:val="20"/>
          <w:szCs w:val="20"/>
        </w:rPr>
      </w:pPr>
    </w:p>
    <w:p w14:paraId="14F77D36" w14:textId="77777777" w:rsidR="0071661B" w:rsidRPr="003736AC" w:rsidRDefault="0071661B" w:rsidP="0071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</w:pPr>
    </w:p>
    <w:tbl>
      <w:tblPr>
        <w:tblW w:w="4682" w:type="pct"/>
        <w:tblInd w:w="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2418"/>
        <w:gridCol w:w="4486"/>
        <w:gridCol w:w="1274"/>
      </w:tblGrid>
      <w:tr w:rsidR="0071661B" w:rsidRPr="000C7F6B" w14:paraId="0656D03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B307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№ п/п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0549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Краткое название страны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A511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Полное название страны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6B62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Цифровой код</w:t>
            </w:r>
          </w:p>
        </w:tc>
      </w:tr>
      <w:tr w:rsidR="0071661B" w:rsidRPr="000C7F6B" w14:paraId="390DA77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F4E0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0961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Американское 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BCC3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Американское (Восточное) 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77484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101</w:t>
            </w:r>
          </w:p>
        </w:tc>
      </w:tr>
      <w:tr w:rsidR="0071661B" w:rsidRPr="000C7F6B" w14:paraId="15D051B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DA2C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B402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Ангилья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9F6E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Ангилья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20616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102</w:t>
            </w:r>
          </w:p>
        </w:tc>
      </w:tr>
      <w:tr w:rsidR="0071661B" w:rsidRPr="000C7F6B" w14:paraId="1FA715B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C67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20B2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Андорра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3812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Княжество Андорра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EC42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103</w:t>
            </w:r>
          </w:p>
        </w:tc>
      </w:tr>
      <w:tr w:rsidR="0071661B" w:rsidRPr="000C7F6B" w14:paraId="1992CD0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893E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FB66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Антигуа и Барбуда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555F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Антигуа и Барбуда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F1E8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104</w:t>
            </w:r>
          </w:p>
        </w:tc>
      </w:tr>
      <w:tr w:rsidR="0071661B" w:rsidRPr="000C7F6B" w14:paraId="547114D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050F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01D1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Аруба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95FD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Аруба (Королевство Нидерланды)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D819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105</w:t>
            </w:r>
          </w:p>
        </w:tc>
      </w:tr>
      <w:tr w:rsidR="0071661B" w:rsidRPr="000C7F6B" w14:paraId="4F5BBC3F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A0CB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5DB2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Содружество Багамских островов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58D3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Содружество Багамских островов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717E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106</w:t>
            </w:r>
          </w:p>
        </w:tc>
      </w:tr>
      <w:tr w:rsidR="0071661B" w:rsidRPr="000C7F6B" w14:paraId="4E24175E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1AED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DC59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Барбадос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267B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Барбадос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15E8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107</w:t>
            </w:r>
          </w:p>
        </w:tc>
      </w:tr>
      <w:tr w:rsidR="0071661B" w:rsidRPr="000C7F6B" w14:paraId="310965F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13F2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0720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Белиз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2DBC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Белиз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6DA8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108</w:t>
            </w:r>
          </w:p>
        </w:tc>
      </w:tr>
      <w:tr w:rsidR="0071661B" w:rsidRPr="000C7F6B" w14:paraId="605CF71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8E20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3528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Бермудские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2AD5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Бермудские Острова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F917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109</w:t>
            </w:r>
          </w:p>
        </w:tc>
      </w:tr>
      <w:tr w:rsidR="0071661B" w:rsidRPr="000C7F6B" w14:paraId="2F3406F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044A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5F0C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Британские Территории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34B7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Британская Территория в Индийском Океане (остров Чагос)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355E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110</w:t>
            </w:r>
          </w:p>
        </w:tc>
      </w:tr>
      <w:tr w:rsidR="0071661B" w:rsidRPr="000C7F6B" w14:paraId="403A11D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C0F7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A2AF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Бруней-Доруссалам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FEE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Государство Бруней-Доруссалам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F8FB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111</w:t>
            </w:r>
          </w:p>
        </w:tc>
      </w:tr>
      <w:tr w:rsidR="0071661B" w:rsidRPr="000C7F6B" w14:paraId="72998D8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C1AB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9804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Штат Вайоминг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AD43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Штат Вайоминг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B690A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112</w:t>
            </w:r>
          </w:p>
        </w:tc>
      </w:tr>
      <w:tr w:rsidR="0071661B" w:rsidRPr="000C7F6B" w14:paraId="39317F3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77FA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852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Вануату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4149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Республика Вануату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6C1B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113</w:t>
            </w:r>
          </w:p>
        </w:tc>
      </w:tr>
      <w:tr w:rsidR="0071661B" w:rsidRPr="000C7F6B" w14:paraId="4C5B681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B1C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5D6F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Виргинские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3FCD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Виргинские Острова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8D3A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114</w:t>
            </w:r>
          </w:p>
        </w:tc>
      </w:tr>
      <w:tr w:rsidR="0071661B" w:rsidRPr="000C7F6B" w14:paraId="4292535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4C7F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9375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Британские Виргинские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DA75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Британские Виргинские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9125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115</w:t>
            </w:r>
          </w:p>
        </w:tc>
      </w:tr>
      <w:tr w:rsidR="0071661B" w:rsidRPr="000C7F6B" w14:paraId="4CD92CA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3735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ADE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Гватемала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C9CE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Гватемала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CADE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116</w:t>
            </w:r>
          </w:p>
        </w:tc>
      </w:tr>
      <w:tr w:rsidR="0071661B" w:rsidRPr="000C7F6B" w14:paraId="03B6714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3989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14B4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Гибралтар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5AC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Гибралтар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27384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117</w:t>
            </w:r>
          </w:p>
        </w:tc>
      </w:tr>
      <w:tr w:rsidR="0071661B" w:rsidRPr="000C7F6B" w14:paraId="7C4D955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3D6C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470E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Гонконг-Сянган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C467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Специальный Административный район Гонконг-Сянган (Китайская Народная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89A2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118</w:t>
            </w:r>
          </w:p>
        </w:tc>
      </w:tr>
      <w:tr w:rsidR="0071661B" w:rsidRPr="000C7F6B" w14:paraId="245B67CD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8058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8CDC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Гренада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A4A6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Гренада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5B48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119</w:t>
            </w:r>
          </w:p>
        </w:tc>
      </w:tr>
      <w:tr w:rsidR="0071661B" w:rsidRPr="000C7F6B" w14:paraId="43593F9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9E54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D013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Штат Делавэр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5B9C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Штат Делавэр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51D1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120</w:t>
            </w:r>
          </w:p>
        </w:tc>
      </w:tr>
      <w:tr w:rsidR="0071661B" w:rsidRPr="000C7F6B" w14:paraId="119CCEDF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8534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E933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Доминика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2A47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Содружество Доминики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B0F0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121</w:t>
            </w:r>
          </w:p>
        </w:tc>
      </w:tr>
      <w:tr w:rsidR="0071661B" w:rsidRPr="000C7F6B" w14:paraId="0638A84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90B7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AC06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Доминиканская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340C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Доминиканская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7D4B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122</w:t>
            </w:r>
          </w:p>
        </w:tc>
      </w:tr>
      <w:tr w:rsidR="0071661B" w:rsidRPr="000C7F6B" w14:paraId="70B4C31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C9B4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E242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Южная Георгия и Южные Сандвичевы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D9D7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Южная Георгия и Южные Сандвичевы Острова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EF25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123</w:t>
            </w:r>
          </w:p>
        </w:tc>
      </w:tr>
      <w:tr w:rsidR="0071661B" w:rsidRPr="000C7F6B" w14:paraId="0C69743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D682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08FE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Джибути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E846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Республика Джибути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AA004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124</w:t>
            </w:r>
          </w:p>
        </w:tc>
      </w:tr>
      <w:tr w:rsidR="0071661B" w:rsidRPr="000C7F6B" w14:paraId="2D77EF4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B8B9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6E92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Кайман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AAFE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Кайман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B99C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125</w:t>
            </w:r>
          </w:p>
        </w:tc>
      </w:tr>
      <w:tr w:rsidR="0071661B" w:rsidRPr="000C7F6B" w14:paraId="1E54E5D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2DA7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4147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Острова Кергелен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2289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Кергелен (Французская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B2EF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126</w:t>
            </w:r>
          </w:p>
        </w:tc>
      </w:tr>
      <w:tr w:rsidR="0071661B" w:rsidRPr="000C7F6B" w14:paraId="53D8B72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1259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CFC0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Кипр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EA73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Кипр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2963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127</w:t>
            </w:r>
          </w:p>
        </w:tc>
      </w:tr>
      <w:tr w:rsidR="0071661B" w:rsidRPr="000C7F6B" w14:paraId="6B5D227A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66B5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FE5B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Кирибати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C1E1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Республика Кирибати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AD07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128</w:t>
            </w:r>
          </w:p>
        </w:tc>
      </w:tr>
      <w:tr w:rsidR="0071661B" w:rsidRPr="000C7F6B" w14:paraId="76D84B4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08A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2E6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Коста-Рика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60F5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Коста-Рика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83EA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129</w:t>
            </w:r>
          </w:p>
        </w:tc>
      </w:tr>
      <w:tr w:rsidR="0071661B" w:rsidRPr="000C7F6B" w14:paraId="4DC305FB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D8DD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86B6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Кука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DC5A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Кука (Новая Зеландия)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58DF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130</w:t>
            </w:r>
          </w:p>
        </w:tc>
      </w:tr>
      <w:tr w:rsidR="0071661B" w:rsidRPr="000C7F6B" w14:paraId="6879448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9473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lastRenderedPageBreak/>
              <w:t>31.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D414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Лабуан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DFAC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Федеральная Территория Лабуан (Малайская Федерация)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AE17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131</w:t>
            </w:r>
          </w:p>
        </w:tc>
      </w:tr>
      <w:tr w:rsidR="0071661B" w:rsidRPr="000C7F6B" w14:paraId="147A4661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72A9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9AF2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Либерия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081B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Либерия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E406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132</w:t>
            </w:r>
          </w:p>
        </w:tc>
      </w:tr>
      <w:tr w:rsidR="0071661B" w:rsidRPr="000C7F6B" w14:paraId="6FC4270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AB43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10FB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Ливан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539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Ливанская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252E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133</w:t>
            </w:r>
          </w:p>
        </w:tc>
      </w:tr>
      <w:tr w:rsidR="0071661B" w:rsidRPr="000C7F6B" w14:paraId="1A36ABB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A756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721C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Лихтенштейн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7809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Княжество Лихтенштейн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D34F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134</w:t>
            </w:r>
          </w:p>
        </w:tc>
      </w:tr>
      <w:tr w:rsidR="0071661B" w:rsidRPr="000C7F6B" w14:paraId="06D2275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69B9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AEED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Маврикий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91D1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Маврикий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E190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135</w:t>
            </w:r>
          </w:p>
        </w:tc>
      </w:tr>
      <w:tr w:rsidR="0071661B" w:rsidRPr="000C7F6B" w14:paraId="036F058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BDE4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AB03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Мадейра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816B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Мадейра (Республика Португалия)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B2173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136</w:t>
            </w:r>
          </w:p>
        </w:tc>
      </w:tr>
      <w:tr w:rsidR="0071661B" w:rsidRPr="000C7F6B" w14:paraId="64587CA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2FFB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86E1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Макао-Аоминь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335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Специальный Административный район Макао-Аоминь (Китайская Народная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CDA1F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137</w:t>
            </w:r>
          </w:p>
        </w:tc>
      </w:tr>
      <w:tr w:rsidR="0071661B" w:rsidRPr="000C7F6B" w14:paraId="67940F9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2DEA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440D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Мальдивы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7B32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Мальдивская Республика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174A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138</w:t>
            </w:r>
          </w:p>
        </w:tc>
      </w:tr>
      <w:tr w:rsidR="0071661B" w:rsidRPr="000C7F6B" w14:paraId="422B1C2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607A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0E45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Мальта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5BB4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Мальта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F21AA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139</w:t>
            </w:r>
          </w:p>
        </w:tc>
      </w:tr>
      <w:tr w:rsidR="0071661B" w:rsidRPr="000C7F6B" w14:paraId="0C892A6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3A9C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5558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Маршалловы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F80F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Маршалловы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2C0B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140</w:t>
            </w:r>
          </w:p>
        </w:tc>
      </w:tr>
      <w:tr w:rsidR="0071661B" w:rsidRPr="000C7F6B" w14:paraId="5EC0C83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C115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2671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Монако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8A19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Княжество Монако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BC9F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141</w:t>
            </w:r>
          </w:p>
        </w:tc>
      </w:tr>
      <w:tr w:rsidR="0071661B" w:rsidRPr="000C7F6B" w14:paraId="60F6FA6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E205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B066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Монтсеррат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0F5E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Монтсеррат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78FD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142</w:t>
            </w:r>
          </w:p>
        </w:tc>
      </w:tr>
      <w:tr w:rsidR="0071661B" w:rsidRPr="000C7F6B" w14:paraId="0622DC7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161E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62AB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Мэн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0BC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 Мэн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2A2F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143</w:t>
            </w:r>
          </w:p>
        </w:tc>
      </w:tr>
      <w:tr w:rsidR="0071661B" w:rsidRPr="000C7F6B" w14:paraId="0985D17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F6E1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EFAB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Науру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5053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Науру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5EB6F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144</w:t>
            </w:r>
          </w:p>
        </w:tc>
      </w:tr>
      <w:tr w:rsidR="0071661B" w:rsidRPr="000C7F6B" w14:paraId="6701D8B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16CA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1A21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Нидерландские Антилы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38C4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Нидерландские Антильские острова (Королевство Нидерланды)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9E77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145</w:t>
            </w:r>
          </w:p>
        </w:tc>
      </w:tr>
      <w:tr w:rsidR="0071661B" w:rsidRPr="000C7F6B" w14:paraId="1F2B4D75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38A1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59B9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Ниуэ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F377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Ниуэ (Новая Зеландия)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FA5DF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146</w:t>
            </w:r>
          </w:p>
        </w:tc>
      </w:tr>
      <w:tr w:rsidR="0071661B" w:rsidRPr="000C7F6B" w14:paraId="0B2AEA18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7354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3D25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Нормандский остров Гернси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91C8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Гернси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79D5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147</w:t>
            </w:r>
          </w:p>
        </w:tc>
      </w:tr>
      <w:tr w:rsidR="0071661B" w:rsidRPr="000C7F6B" w14:paraId="7CD06D2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3610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D255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Джерси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FAEB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Джерси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D757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148</w:t>
            </w:r>
          </w:p>
        </w:tc>
      </w:tr>
      <w:tr w:rsidR="0071661B" w:rsidRPr="000C7F6B" w14:paraId="0C7CFEA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7AAC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49.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0B1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Олдерни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8711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Олдерни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6DB05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149</w:t>
            </w:r>
          </w:p>
        </w:tc>
      </w:tr>
      <w:tr w:rsidR="0071661B" w:rsidRPr="000C7F6B" w14:paraId="792D686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0EF4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7741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Сарк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E852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Нормандский остров Сарк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621D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150</w:t>
            </w:r>
          </w:p>
        </w:tc>
      </w:tr>
      <w:tr w:rsidR="0071661B" w:rsidRPr="000C7F6B" w14:paraId="431C1337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AC73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9E27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Палау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3079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Палау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7037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151</w:t>
            </w:r>
          </w:p>
        </w:tc>
      </w:tr>
      <w:tr w:rsidR="0071661B" w:rsidRPr="000C7F6B" w14:paraId="412EB1FF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A06E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801F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Панама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155F2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Панама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B1B9A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152</w:t>
            </w:r>
          </w:p>
        </w:tc>
      </w:tr>
      <w:tr w:rsidR="0071661B" w:rsidRPr="000C7F6B" w14:paraId="285CB49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F4F51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29B6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Питкэрн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1D65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Питкэрн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828A9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153</w:t>
            </w:r>
          </w:p>
        </w:tc>
      </w:tr>
      <w:tr w:rsidR="0071661B" w:rsidRPr="000C7F6B" w14:paraId="2F7A534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7B1A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66BF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Пуэрто-Рико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8D3F3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Пуэрто-Рико (Соединенные Штаты Америки)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7D671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154</w:t>
            </w:r>
          </w:p>
        </w:tc>
      </w:tr>
      <w:tr w:rsidR="0071661B" w:rsidRPr="000C7F6B" w14:paraId="080AABE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9239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7CB3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C225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Независимое государство Самоа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E9C9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155</w:t>
            </w:r>
          </w:p>
        </w:tc>
      </w:tr>
      <w:tr w:rsidR="0071661B" w:rsidRPr="000C7F6B" w14:paraId="18652F73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2266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7CA3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Сан-Марино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6159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Сан-Марино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7521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156</w:t>
            </w:r>
          </w:p>
        </w:tc>
      </w:tr>
      <w:tr w:rsidR="0071661B" w:rsidRPr="000C7F6B" w14:paraId="2265208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A024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5494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Острова Сейшелы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94F0F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Сейшельские Острова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ACE9C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157</w:t>
            </w:r>
          </w:p>
        </w:tc>
      </w:tr>
      <w:tr w:rsidR="0071661B" w:rsidRPr="000C7F6B" w14:paraId="753337A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E67A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B9F35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Сен-Мартен (Синт-Мартен)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75B7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Сен-Мартен (Синт-Мартен) (Королевство Нидерланды)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BD7D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158</w:t>
            </w:r>
          </w:p>
        </w:tc>
      </w:tr>
      <w:tr w:rsidR="0071661B" w:rsidRPr="000C7F6B" w14:paraId="42539D5B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9F90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59.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242D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Сент-Винсент и Гренадины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B747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Сент-Винсент и Гренадины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0002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159</w:t>
            </w:r>
          </w:p>
        </w:tc>
      </w:tr>
      <w:tr w:rsidR="0071661B" w:rsidRPr="000C7F6B" w14:paraId="4CB321FC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89230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60.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D050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Сент-Китс и Невис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6528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Федерация Сент-Китс (Сент-Кристофер) и Невис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8EA58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160</w:t>
            </w:r>
          </w:p>
        </w:tc>
      </w:tr>
      <w:tr w:rsidR="0071661B" w:rsidRPr="000C7F6B" w14:paraId="27B9440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BAF9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C150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Сент-Люсия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FEAA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Сент-Люсия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A40EB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161</w:t>
            </w:r>
          </w:p>
        </w:tc>
      </w:tr>
      <w:tr w:rsidR="0071661B" w:rsidRPr="000C7F6B" w14:paraId="5DF5CC7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36D0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B618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Теркс и Кайкос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8DDF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Острова Теркс и Кайкос (Соединенное Королевство Великобритании и Северной Ирландии)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844D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162</w:t>
            </w:r>
          </w:p>
        </w:tc>
      </w:tr>
      <w:tr w:rsidR="0071661B" w:rsidRPr="000C7F6B" w14:paraId="6E818AC6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1BB5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C9E5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Тонга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46AF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Королевство Тонга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8787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163</w:t>
            </w:r>
          </w:p>
        </w:tc>
      </w:tr>
      <w:tr w:rsidR="0071661B" w:rsidRPr="000C7F6B" w14:paraId="7620EAE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5B43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F2CD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Уругвай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8415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Восточная Республика Уругвай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FB5D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164</w:t>
            </w:r>
          </w:p>
        </w:tc>
      </w:tr>
      <w:tr w:rsidR="0071661B" w:rsidRPr="000C7F6B" w14:paraId="053101EA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F7C6C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52E8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Фиджи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79F9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Фиджи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2C29D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165</w:t>
            </w:r>
          </w:p>
        </w:tc>
      </w:tr>
      <w:tr w:rsidR="0071661B" w:rsidRPr="000C7F6B" w14:paraId="08B140A4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331AB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66.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547CA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Филиппины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FBB9E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Республика Филиппины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D6ED2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166</w:t>
            </w:r>
          </w:p>
        </w:tc>
      </w:tr>
      <w:tr w:rsidR="0071661B" w:rsidRPr="000C7F6B" w14:paraId="39EFD4E9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97899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lastRenderedPageBreak/>
              <w:t>67.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42EB7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Французская Полинезия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117F8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Французская Полинезия (Французская Республика)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157BE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167</w:t>
            </w:r>
          </w:p>
        </w:tc>
      </w:tr>
      <w:tr w:rsidR="0071661B" w:rsidRPr="000C7F6B" w14:paraId="4F5A6EC2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7D40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68.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DBAC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Шри-Ланка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43566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Демократическая Социалистическая Республика Шри-Ланка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14540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168</w:t>
            </w:r>
          </w:p>
        </w:tc>
      </w:tr>
      <w:tr w:rsidR="0071661B" w:rsidRPr="000C7F6B" w14:paraId="1741DA70" w14:textId="77777777" w:rsidTr="0071661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7DF6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69.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1F424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Ямайка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FE9BD" w14:textId="77777777" w:rsidR="0071661B" w:rsidRPr="000C7F6B" w:rsidRDefault="0071661B" w:rsidP="0071661B">
            <w:pPr>
              <w:spacing w:after="0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Ямайка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6B747" w14:textId="77777777" w:rsidR="0071661B" w:rsidRPr="000C7F6B" w:rsidRDefault="0071661B" w:rsidP="007166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</w:pPr>
            <w:r w:rsidRPr="000C7F6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169</w:t>
            </w:r>
          </w:p>
        </w:tc>
      </w:tr>
    </w:tbl>
    <w:p w14:paraId="6AA7B305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36E81B1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35328F3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1CD5377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51F82384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0324947C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1A740B39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F6C1550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28973429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ED79280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CBE3A01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28BB0FF6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2AC50DAB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57418F1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8970CA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7F52975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7DBE0125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0E7B5BA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57CDF9A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647E4CB0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C0C5534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11139A9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76848CB9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71273FED" w14:textId="77777777" w:rsidR="0071661B" w:rsidRDefault="0071661B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31EE2B54" w14:textId="7BA4824A" w:rsidR="00E46C04" w:rsidRPr="00495283" w:rsidRDefault="000879DE" w:rsidP="0071661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528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IV</w:t>
      </w:r>
      <w:r w:rsidRPr="00495283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E46C04" w:rsidRPr="00495283">
        <w:rPr>
          <w:rFonts w:ascii="Times New Roman" w:eastAsia="Times New Roman" w:hAnsi="Times New Roman" w:cs="Times New Roman"/>
          <w:b/>
          <w:sz w:val="26"/>
          <w:szCs w:val="26"/>
        </w:rPr>
        <w:t>Проект договора</w:t>
      </w:r>
    </w:p>
    <w:p w14:paraId="31EE2B55" w14:textId="77777777" w:rsidR="007952DC" w:rsidRPr="00495283" w:rsidRDefault="007952DC" w:rsidP="0079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152A57" w14:textId="77777777" w:rsidR="00494BB4" w:rsidRPr="00C1393E" w:rsidRDefault="00494BB4" w:rsidP="00494BB4">
      <w:pPr>
        <w:keepNext/>
        <w:tabs>
          <w:tab w:val="left" w:pos="1620"/>
        </w:tabs>
        <w:spacing w:after="0" w:line="0" w:lineRule="atLeast"/>
        <w:jc w:val="center"/>
        <w:outlineLvl w:val="0"/>
        <w:rPr>
          <w:rFonts w:ascii="Times New Roman" w:hAnsi="Times New Roman" w:cs="Times New Roman"/>
          <w:b/>
          <w:i/>
          <w:kern w:val="32"/>
          <w:sz w:val="24"/>
          <w:szCs w:val="24"/>
        </w:rPr>
      </w:pPr>
      <w:bookmarkStart w:id="41" w:name="_Toc514072213"/>
      <w:r w:rsidRPr="00C1393E">
        <w:rPr>
          <w:rFonts w:ascii="Times New Roman" w:hAnsi="Times New Roman" w:cs="Times New Roman"/>
          <w:b/>
          <w:i/>
          <w:kern w:val="32"/>
          <w:sz w:val="24"/>
          <w:szCs w:val="24"/>
        </w:rPr>
        <w:t>(Данный проект договора является предварительным, его условия могут подлежать изменению по согласованию сторон в частях, не противоречащих действующему законодательству Республики Узбекистан.)</w:t>
      </w:r>
      <w:bookmarkEnd w:id="41"/>
    </w:p>
    <w:p w14:paraId="7A062A16" w14:textId="77777777" w:rsidR="00494BB4" w:rsidRPr="00C1393E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59899011" w14:textId="77777777" w:rsidR="00494BB4" w:rsidRPr="008668C3" w:rsidRDefault="00494BB4" w:rsidP="00494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668C3">
        <w:rPr>
          <w:rFonts w:ascii="Times New Roman" w:eastAsia="Times New Roman" w:hAnsi="Times New Roman" w:cs="Times New Roman"/>
          <w:b/>
          <w:sz w:val="26"/>
          <w:szCs w:val="26"/>
        </w:rPr>
        <w:t>ДОГОВОР № _____</w:t>
      </w:r>
    </w:p>
    <w:p w14:paraId="0D68C29B" w14:textId="77777777" w:rsidR="00494BB4" w:rsidRPr="008668C3" w:rsidRDefault="00494BB4" w:rsidP="00494BB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</w:p>
    <w:p w14:paraId="06FE7367" w14:textId="77777777" w:rsidR="00494BB4" w:rsidRPr="00085AF8" w:rsidRDefault="00494BB4" w:rsidP="00494B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г. Ташкент</w:t>
      </w:r>
      <w:r w:rsidRPr="00085AF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85AF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085AF8">
        <w:rPr>
          <w:rFonts w:ascii="Times New Roman" w:hAnsi="Times New Roman" w:cs="Times New Roman"/>
          <w:sz w:val="20"/>
          <w:szCs w:val="20"/>
        </w:rPr>
        <w:tab/>
      </w:r>
      <w:r w:rsidRPr="00085AF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>“_</w:t>
      </w:r>
      <w:proofErr w:type="gramStart"/>
      <w:r>
        <w:rPr>
          <w:rFonts w:ascii="Times New Roman" w:hAnsi="Times New Roman" w:cs="Times New Roman"/>
          <w:sz w:val="20"/>
          <w:szCs w:val="20"/>
          <w:u w:val="single"/>
        </w:rPr>
        <w:t>_”_</w:t>
      </w:r>
      <w:proofErr w:type="gramEnd"/>
      <w:r>
        <w:rPr>
          <w:rFonts w:ascii="Times New Roman" w:hAnsi="Times New Roman" w:cs="Times New Roman"/>
          <w:sz w:val="20"/>
          <w:szCs w:val="20"/>
          <w:u w:val="single"/>
        </w:rPr>
        <w:t>___     ______202</w:t>
      </w:r>
      <w:r>
        <w:rPr>
          <w:rFonts w:ascii="Times New Roman" w:hAnsi="Times New Roman" w:cs="Times New Roman"/>
          <w:sz w:val="20"/>
          <w:szCs w:val="20"/>
          <w:u w:val="single"/>
          <w:lang w:val="uz-Cyrl-UZ"/>
        </w:rPr>
        <w:t>1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p w14:paraId="6A9DE7A5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46CC8BB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019D9F5" w14:textId="77777777" w:rsidR="00494BB4" w:rsidRPr="00085AF8" w:rsidRDefault="00494BB4" w:rsidP="0049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__________________________________________________________________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именуемое в дальнейшем «Заказчик», в лице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с одной стороны, и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именуемое в дальнейшем «Исполнитель», в лице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>________________________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085AF8">
        <w:rPr>
          <w:rFonts w:ascii="Times New Roman" w:hAnsi="Times New Roman" w:cs="Times New Roman"/>
          <w:sz w:val="20"/>
          <w:szCs w:val="20"/>
        </w:rPr>
        <w:t xml:space="preserve">, с другой стороны, заключили договор </w:t>
      </w:r>
      <w:r w:rsidRPr="00085AF8">
        <w:rPr>
          <w:rFonts w:ascii="Times New Roman" w:hAnsi="Times New Roman" w:cs="Times New Roman"/>
          <w:sz w:val="20"/>
          <w:szCs w:val="20"/>
        </w:rPr>
        <w:br/>
        <w:t xml:space="preserve">о нижеследующем: </w:t>
      </w:r>
    </w:p>
    <w:p w14:paraId="6ACB4EFD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4A22897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Предмет договора</w:t>
      </w:r>
    </w:p>
    <w:p w14:paraId="2BFBD2E4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6B483D">
        <w:rPr>
          <w:rFonts w:ascii="Times New Roman" w:hAnsi="Times New Roman" w:cs="Times New Roman"/>
          <w:sz w:val="20"/>
          <w:szCs w:val="20"/>
        </w:rPr>
        <w:t>1.</w:t>
      </w:r>
      <w:proofErr w:type="gramStart"/>
      <w:r w:rsidRPr="006B483D">
        <w:rPr>
          <w:rFonts w:ascii="Times New Roman" w:hAnsi="Times New Roman" w:cs="Times New Roman"/>
          <w:sz w:val="20"/>
          <w:szCs w:val="20"/>
        </w:rPr>
        <w:t>1.«</w:t>
      </w:r>
      <w:proofErr w:type="gramEnd"/>
      <w:r w:rsidRPr="006B483D">
        <w:rPr>
          <w:rFonts w:ascii="Times New Roman" w:hAnsi="Times New Roman" w:cs="Times New Roman"/>
          <w:sz w:val="20"/>
          <w:szCs w:val="20"/>
        </w:rPr>
        <w:t>Исполнитель» принимает обязательства оказать услуги ____________________________________ (далее «Работы»), а «Заказчик» оплатить в соответствии с условиями и положениями договора.</w:t>
      </w:r>
    </w:p>
    <w:p w14:paraId="76D64AD8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6022E64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Общая стоимость договора и условия платежа</w:t>
      </w:r>
    </w:p>
    <w:p w14:paraId="6CBA77C9" w14:textId="74EE5B74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 xml:space="preserve">2.1. Общая стоимость настоящего договора составляет </w:t>
      </w:r>
      <w:r w:rsidRPr="00085AF8">
        <w:rPr>
          <w:rFonts w:ascii="Times New Roman" w:hAnsi="Times New Roman" w:cs="Times New Roman"/>
          <w:sz w:val="20"/>
          <w:szCs w:val="20"/>
          <w:u w:val="single"/>
        </w:rPr>
        <w:t xml:space="preserve">__________________________________ </w:t>
      </w:r>
      <w:proofErr w:type="spellStart"/>
      <w:r w:rsidRPr="00085AF8">
        <w:rPr>
          <w:rFonts w:ascii="Times New Roman" w:hAnsi="Times New Roman" w:cs="Times New Roman"/>
          <w:sz w:val="20"/>
          <w:szCs w:val="20"/>
        </w:rPr>
        <w:t>сум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</w:t>
      </w:r>
      <w:r w:rsidR="00BC0951">
        <w:rPr>
          <w:rFonts w:ascii="Times New Roman" w:hAnsi="Times New Roman" w:cs="Times New Roman"/>
          <w:sz w:val="20"/>
          <w:szCs w:val="20"/>
        </w:rPr>
        <w:t xml:space="preserve"> учётом </w:t>
      </w:r>
      <w:r>
        <w:rPr>
          <w:rFonts w:ascii="Times New Roman" w:hAnsi="Times New Roman" w:cs="Times New Roman"/>
          <w:sz w:val="20"/>
          <w:szCs w:val="20"/>
        </w:rPr>
        <w:t>/</w:t>
      </w:r>
      <w:proofErr w:type="gramStart"/>
      <w:r>
        <w:rPr>
          <w:rFonts w:ascii="Times New Roman" w:hAnsi="Times New Roman" w:cs="Times New Roman"/>
          <w:sz w:val="20"/>
          <w:szCs w:val="20"/>
        </w:rPr>
        <w:t>без</w:t>
      </w:r>
      <w:r w:rsidR="00BC0951">
        <w:rPr>
          <w:rFonts w:ascii="Times New Roman" w:hAnsi="Times New Roman" w:cs="Times New Roman"/>
          <w:sz w:val="20"/>
          <w:szCs w:val="20"/>
        </w:rPr>
        <w:t xml:space="preserve"> учётом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НДС</w:t>
      </w:r>
      <w:r w:rsidRPr="00085AF8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85AF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BC0951">
        <w:rPr>
          <w:rFonts w:ascii="Times New Roman" w:hAnsi="Times New Roman" w:cs="Times New Roman"/>
          <w:sz w:val="20"/>
          <w:szCs w:val="20"/>
        </w:rPr>
        <w:t xml:space="preserve">                                (сумма </w:t>
      </w:r>
      <w:r w:rsidRPr="00085AF8">
        <w:rPr>
          <w:rFonts w:ascii="Times New Roman" w:hAnsi="Times New Roman" w:cs="Times New Roman"/>
          <w:sz w:val="20"/>
          <w:szCs w:val="20"/>
        </w:rPr>
        <w:t>прописью)</w:t>
      </w:r>
    </w:p>
    <w:p w14:paraId="48924278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 Цена</w:t>
      </w:r>
      <w:r w:rsidRPr="00085A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договора</w:t>
      </w:r>
      <w:r w:rsidRPr="00085AF8">
        <w:rPr>
          <w:rFonts w:ascii="Times New Roman" w:hAnsi="Times New Roman" w:cs="Times New Roman"/>
          <w:sz w:val="20"/>
          <w:szCs w:val="20"/>
        </w:rPr>
        <w:t xml:space="preserve"> явля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085AF8">
        <w:rPr>
          <w:rFonts w:ascii="Times New Roman" w:hAnsi="Times New Roman" w:cs="Times New Roman"/>
          <w:sz w:val="20"/>
          <w:szCs w:val="20"/>
        </w:rPr>
        <w:t>тся окончательн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085AF8">
        <w:rPr>
          <w:rFonts w:ascii="Times New Roman" w:hAnsi="Times New Roman" w:cs="Times New Roman"/>
          <w:sz w:val="20"/>
          <w:szCs w:val="20"/>
        </w:rPr>
        <w:t xml:space="preserve"> и до полного исполнения договора сторонами изменению не подлеж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085AF8">
        <w:rPr>
          <w:rFonts w:ascii="Times New Roman" w:hAnsi="Times New Roman" w:cs="Times New Roman"/>
          <w:sz w:val="20"/>
          <w:szCs w:val="20"/>
        </w:rPr>
        <w:t>т.</w:t>
      </w:r>
    </w:p>
    <w:p w14:paraId="2E0CD787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2.3. Расчеты </w:t>
      </w:r>
      <w:r w:rsidRPr="00085AF8">
        <w:rPr>
          <w:rFonts w:ascii="Times New Roman" w:hAnsi="Times New Roman" w:cs="Times New Roman"/>
          <w:sz w:val="20"/>
          <w:szCs w:val="20"/>
        </w:rPr>
        <w:t>производятся между «</w:t>
      </w:r>
      <w:r>
        <w:rPr>
          <w:rFonts w:ascii="Times New Roman" w:hAnsi="Times New Roman" w:cs="Times New Roman"/>
          <w:sz w:val="20"/>
          <w:szCs w:val="20"/>
        </w:rPr>
        <w:t>Заказчиком</w:t>
      </w:r>
      <w:r w:rsidRPr="00085AF8">
        <w:rPr>
          <w:rFonts w:ascii="Times New Roman" w:hAnsi="Times New Roman" w:cs="Times New Roman"/>
          <w:sz w:val="20"/>
          <w:szCs w:val="20"/>
        </w:rPr>
        <w:t>» и «</w:t>
      </w:r>
      <w:r>
        <w:rPr>
          <w:rFonts w:ascii="Times New Roman" w:hAnsi="Times New Roman" w:cs="Times New Roman"/>
          <w:sz w:val="20"/>
          <w:szCs w:val="20"/>
        </w:rPr>
        <w:t>Исполнителем</w:t>
      </w:r>
      <w:r w:rsidRPr="00085AF8">
        <w:rPr>
          <w:rFonts w:ascii="Times New Roman" w:hAnsi="Times New Roman" w:cs="Times New Roman"/>
          <w:sz w:val="20"/>
          <w:szCs w:val="20"/>
        </w:rPr>
        <w:t>» путем предварительной и последующей оплаты.</w:t>
      </w:r>
    </w:p>
    <w:p w14:paraId="49E042CE" w14:textId="77777777" w:rsidR="00E61919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2.3.1. Пре</w:t>
      </w:r>
      <w:r>
        <w:rPr>
          <w:rFonts w:ascii="Times New Roman" w:hAnsi="Times New Roman" w:cs="Times New Roman"/>
          <w:sz w:val="20"/>
          <w:szCs w:val="20"/>
        </w:rPr>
        <w:t xml:space="preserve">дварительная оплата в размере </w:t>
      </w:r>
      <w:r w:rsidR="00E61919">
        <w:rPr>
          <w:rFonts w:ascii="Times New Roman" w:hAnsi="Times New Roman" w:cs="Times New Roman"/>
          <w:sz w:val="20"/>
          <w:szCs w:val="20"/>
          <w:lang w:val="uz-Cyrl-UZ"/>
        </w:rPr>
        <w:t>40</w:t>
      </w:r>
      <w:r w:rsidRPr="00085AF8">
        <w:rPr>
          <w:rFonts w:ascii="Times New Roman" w:hAnsi="Times New Roman" w:cs="Times New Roman"/>
          <w:sz w:val="20"/>
          <w:szCs w:val="20"/>
        </w:rPr>
        <w:t xml:space="preserve"> % от общей суммы договора производится в течение </w:t>
      </w:r>
      <w:r>
        <w:rPr>
          <w:rFonts w:ascii="Times New Roman" w:hAnsi="Times New Roman" w:cs="Times New Roman"/>
          <w:sz w:val="20"/>
          <w:szCs w:val="20"/>
        </w:rPr>
        <w:br/>
      </w:r>
      <w:r w:rsidRPr="00085AF8">
        <w:rPr>
          <w:rFonts w:ascii="Times New Roman" w:hAnsi="Times New Roman" w:cs="Times New Roman"/>
          <w:sz w:val="20"/>
          <w:szCs w:val="20"/>
        </w:rPr>
        <w:t>10 (десяти) банковских дней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t xml:space="preserve">после </w:t>
      </w:r>
      <w:r>
        <w:rPr>
          <w:rFonts w:ascii="Times New Roman" w:hAnsi="Times New Roman" w:cs="Times New Roman"/>
          <w:sz w:val="20"/>
          <w:szCs w:val="20"/>
        </w:rPr>
        <w:t>подписания договора.</w:t>
      </w:r>
    </w:p>
    <w:p w14:paraId="3DB51908" w14:textId="28847660" w:rsidR="00494BB4" w:rsidRPr="00085AF8" w:rsidRDefault="00E61919" w:rsidP="00C9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2.3.2.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94BB4">
        <w:rPr>
          <w:rFonts w:ascii="Times New Roman" w:hAnsi="Times New Roman" w:cs="Times New Roman"/>
          <w:sz w:val="20"/>
          <w:szCs w:val="20"/>
        </w:rPr>
        <w:t xml:space="preserve"> </w:t>
      </w:r>
      <w:r w:rsidR="00C90F77">
        <w:rPr>
          <w:rFonts w:ascii="Times New Roman" w:hAnsi="Times New Roman" w:cs="Times New Roman"/>
          <w:sz w:val="20"/>
          <w:szCs w:val="20"/>
        </w:rPr>
        <w:t>О</w:t>
      </w:r>
      <w:r w:rsidR="00C90F77" w:rsidRPr="00C90F77">
        <w:rPr>
          <w:rFonts w:ascii="Times New Roman" w:hAnsi="Times New Roman" w:cs="Times New Roman"/>
          <w:sz w:val="20"/>
          <w:szCs w:val="20"/>
        </w:rPr>
        <w:t>плата после подписание акта завершение тестирование (UAT) 30%</w:t>
      </w:r>
      <w:r w:rsidR="00C90F77">
        <w:rPr>
          <w:rFonts w:ascii="Times New Roman" w:hAnsi="Times New Roman" w:cs="Times New Roman"/>
          <w:sz w:val="20"/>
          <w:szCs w:val="20"/>
        </w:rPr>
        <w:t xml:space="preserve"> </w:t>
      </w:r>
      <w:r w:rsidR="00C90F77" w:rsidRPr="00085AF8">
        <w:rPr>
          <w:rFonts w:ascii="Times New Roman" w:hAnsi="Times New Roman" w:cs="Times New Roman"/>
          <w:sz w:val="20"/>
          <w:szCs w:val="20"/>
        </w:rPr>
        <w:t>общей суммы договора</w:t>
      </w:r>
      <w:r w:rsidR="00C90F77">
        <w:rPr>
          <w:rFonts w:ascii="Times New Roman" w:hAnsi="Times New Roman" w:cs="Times New Roman"/>
          <w:sz w:val="20"/>
          <w:szCs w:val="20"/>
        </w:rPr>
        <w:t>.</w:t>
      </w:r>
    </w:p>
    <w:p w14:paraId="678E0A37" w14:textId="55379F98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</w:t>
      </w:r>
      <w:r w:rsidR="00E61919">
        <w:rPr>
          <w:rFonts w:ascii="Times New Roman" w:hAnsi="Times New Roman" w:cs="Times New Roman"/>
          <w:sz w:val="20"/>
          <w:szCs w:val="20"/>
        </w:rPr>
        <w:t>3</w:t>
      </w:r>
      <w:r w:rsidRPr="00085AF8">
        <w:rPr>
          <w:rFonts w:ascii="Times New Roman" w:hAnsi="Times New Roman" w:cs="Times New Roman"/>
          <w:sz w:val="20"/>
          <w:szCs w:val="20"/>
        </w:rPr>
        <w:t xml:space="preserve">. Последующая оплата </w:t>
      </w:r>
      <w:r w:rsidR="00C90F77">
        <w:rPr>
          <w:rFonts w:ascii="Times New Roman" w:hAnsi="Times New Roman" w:cs="Times New Roman"/>
          <w:sz w:val="20"/>
          <w:szCs w:val="20"/>
        </w:rPr>
        <w:t>производится в ра</w:t>
      </w:r>
      <w:r>
        <w:rPr>
          <w:rFonts w:ascii="Times New Roman" w:hAnsi="Times New Roman" w:cs="Times New Roman"/>
          <w:sz w:val="20"/>
          <w:szCs w:val="20"/>
        </w:rPr>
        <w:t xml:space="preserve">змере </w:t>
      </w:r>
      <w:r w:rsidR="00C90F77">
        <w:rPr>
          <w:rFonts w:ascii="Times New Roman" w:hAnsi="Times New Roman" w:cs="Times New Roman"/>
          <w:sz w:val="20"/>
          <w:szCs w:val="20"/>
          <w:lang w:val="uz-Cyrl-UZ"/>
        </w:rPr>
        <w:t>30</w:t>
      </w:r>
      <w:r w:rsidRPr="009D27D5">
        <w:rPr>
          <w:rFonts w:ascii="Times New Roman" w:hAnsi="Times New Roman" w:cs="Times New Roman"/>
          <w:sz w:val="20"/>
          <w:szCs w:val="20"/>
        </w:rPr>
        <w:t xml:space="preserve">% по факту </w:t>
      </w:r>
      <w:r w:rsidR="00C90F77" w:rsidRPr="00C90F77">
        <w:rPr>
          <w:rFonts w:ascii="Times New Roman" w:hAnsi="Times New Roman" w:cs="Times New Roman"/>
          <w:sz w:val="20"/>
          <w:szCs w:val="20"/>
        </w:rPr>
        <w:t>выполнения всего объёма работ и подписание акта о выполненных работах</w:t>
      </w:r>
      <w:r w:rsidRPr="009D27D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2AD6AB" w14:textId="5C0056FE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2.3.</w:t>
      </w:r>
      <w:r w:rsidR="00E61919">
        <w:rPr>
          <w:rFonts w:ascii="Times New Roman" w:hAnsi="Times New Roman" w:cs="Times New Roman"/>
          <w:sz w:val="20"/>
          <w:szCs w:val="20"/>
        </w:rPr>
        <w:t>4</w:t>
      </w:r>
      <w:r w:rsidRPr="00085AF8">
        <w:rPr>
          <w:rFonts w:ascii="Times New Roman" w:hAnsi="Times New Roman" w:cs="Times New Roman"/>
          <w:sz w:val="20"/>
          <w:szCs w:val="20"/>
        </w:rPr>
        <w:t>. После проведения взаиморасчетов, а также после истечения срока действия договора составляется акт сверки.</w:t>
      </w:r>
    </w:p>
    <w:p w14:paraId="397A2D2C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F23BCAA" w14:textId="77777777" w:rsidR="00494BB4" w:rsidRPr="00224312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4312">
        <w:rPr>
          <w:rFonts w:ascii="Times New Roman" w:hAnsi="Times New Roman" w:cs="Times New Roman"/>
          <w:b/>
          <w:sz w:val="20"/>
          <w:szCs w:val="20"/>
        </w:rPr>
        <w:t>О</w:t>
      </w:r>
      <w:r>
        <w:rPr>
          <w:rFonts w:ascii="Times New Roman" w:hAnsi="Times New Roman" w:cs="Times New Roman"/>
          <w:b/>
          <w:sz w:val="20"/>
          <w:szCs w:val="20"/>
        </w:rPr>
        <w:t>бязанности сторон</w:t>
      </w:r>
    </w:p>
    <w:p w14:paraId="39098AC4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.1. </w:t>
      </w:r>
      <w:r w:rsidRPr="00256F3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it-IT"/>
        </w:rPr>
        <w:t>Заказчик обязуется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:</w:t>
      </w:r>
    </w:p>
    <w:p w14:paraId="3E1D6635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.1.1. Представить Исполнителю внутренние нормативно-правовые документы, исходные данные о структуре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банка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, описание функций и задач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банка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в разрезе подразделений, иную информацию, необходимую для осуществления Работ, предусмотренных п.1.1 настоящего Договора, в полном объеме и в сроки. Увеличение сроков предоставления указанных документов и иной информации, независимо от того, произошло это увеличение по вине Заказчика или без его вины, если это повлечет невозможность завершить Работы, предусмотренные п.1.1 настоящего Договора в обусловленный Договором срок, является основанием автоматического продления срока Договора на период, необходимый для завершения Работ. </w:t>
      </w:r>
    </w:p>
    <w:p w14:paraId="08E6D367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.2. </w:t>
      </w:r>
      <w:r w:rsidRPr="00256F3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it-IT"/>
        </w:rPr>
        <w:t>Исполнитель обязуется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:</w:t>
      </w:r>
    </w:p>
    <w:p w14:paraId="1A48C939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333333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3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.2.1. Оказать услуги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____________________________________________________________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в соответствии с Техническим заданием.</w:t>
      </w:r>
    </w:p>
    <w:p w14:paraId="755C4906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706A69A8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Порядок сдачи-приемки</w:t>
      </w:r>
    </w:p>
    <w:p w14:paraId="3D644340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4.1. Передача оформленной в установленном порядке документации по окончании Договора осуществляется сопроводительными документами Исполнителя.</w:t>
      </w:r>
    </w:p>
    <w:p w14:paraId="4A74B369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4.2. По завершении работ Исполнитель представляет Заказчику акт выполненных работ.</w:t>
      </w:r>
    </w:p>
    <w:p w14:paraId="7A138FB8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4.3. Заказчик обязуется в течение _______ дней со дня получения акта выполненных работ рассмотреть, при отсутствии возражений, подписать и направить исполнителю подписанный акт выполненных работ или мотивированный отказ от приемки робот.</w:t>
      </w:r>
    </w:p>
    <w:p w14:paraId="5B7D781C" w14:textId="77777777" w:rsidR="00494BB4" w:rsidRPr="00224312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t>4.4. В случае мотивированного отказа Заказчика стороны составляют двусторонний акт с перечнем необходимых доработок и сроков их выполнения.</w:t>
      </w:r>
    </w:p>
    <w:p w14:paraId="7775A428" w14:textId="77777777" w:rsidR="00494BB4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24312">
        <w:rPr>
          <w:rFonts w:ascii="Times New Roman" w:hAnsi="Times New Roman" w:cs="Times New Roman"/>
          <w:sz w:val="20"/>
          <w:szCs w:val="20"/>
        </w:rPr>
        <w:lastRenderedPageBreak/>
        <w:t>4.5. В случае досрочного выполнения работ Заказчик вправе досрочно принять и оплатить работы по договорной цене.</w:t>
      </w:r>
    </w:p>
    <w:p w14:paraId="77279880" w14:textId="77777777" w:rsidR="00494BB4" w:rsidRPr="00224312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4312">
        <w:rPr>
          <w:rFonts w:ascii="Times New Roman" w:hAnsi="Times New Roman" w:cs="Times New Roman"/>
          <w:b/>
          <w:sz w:val="20"/>
          <w:szCs w:val="20"/>
        </w:rPr>
        <w:t>О</w:t>
      </w:r>
      <w:r>
        <w:rPr>
          <w:rFonts w:ascii="Times New Roman" w:hAnsi="Times New Roman" w:cs="Times New Roman"/>
          <w:b/>
          <w:sz w:val="20"/>
          <w:szCs w:val="20"/>
        </w:rPr>
        <w:t>тветственность сторон</w:t>
      </w:r>
    </w:p>
    <w:p w14:paraId="45125E03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5.1. За неисполнение или ненадлежащее исполнение обязательств по настоящему Договору Заказчик и Исполнитель несут имущественную ответственность в соответствии с действующим законодательством и условиями настоящего Договора.</w:t>
      </w:r>
    </w:p>
    <w:p w14:paraId="6CAD6823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5.2. Исполнитель несет полную материальную ответственность в соответствии с действующим законодательством и условиями настоящего Договора.</w:t>
      </w:r>
    </w:p>
    <w:p w14:paraId="5380F8C1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5.3. В случае не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завершения работ в срок, определенный настоящим Договором, по вине Исполнителя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,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он выплачивает Заказчику пеню в размере 0,5% суммы стоимости работ за каждый день просрочки, но не более 10% от суммы Договора.</w:t>
      </w:r>
    </w:p>
    <w:p w14:paraId="15D3EFA3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5.4. За нарушение условий оплаты, предусмотренных п. 2.1,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2</w:t>
      </w: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.3 настоящего Договора, и просрочку приема выполненных работ Заказчик выплачивает Исполнителю пеню в размере 0,5% суммы, подлежащей выплате, за каждый день просрочки, но не более 10% от суммы Договора.</w:t>
      </w:r>
    </w:p>
    <w:p w14:paraId="7E9D0CCA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</w:p>
    <w:p w14:paraId="6A0093A5" w14:textId="77777777" w:rsidR="00494BB4" w:rsidRPr="00224312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4312">
        <w:rPr>
          <w:rFonts w:ascii="Times New Roman" w:hAnsi="Times New Roman" w:cs="Times New Roman"/>
          <w:b/>
          <w:sz w:val="20"/>
          <w:szCs w:val="20"/>
        </w:rPr>
        <w:t>К</w:t>
      </w:r>
      <w:r>
        <w:rPr>
          <w:rFonts w:ascii="Times New Roman" w:hAnsi="Times New Roman" w:cs="Times New Roman"/>
          <w:b/>
          <w:sz w:val="20"/>
          <w:szCs w:val="20"/>
        </w:rPr>
        <w:t>онфиденциальность</w:t>
      </w:r>
    </w:p>
    <w:p w14:paraId="332D214B" w14:textId="77777777" w:rsidR="00494BB4" w:rsidRPr="00256F37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6.1. Стороны обязуются хранить втайне любую информацию и данные, представленные каждой из сторон в связи с настоящим Договором, не раскрывать и не разглашать в общем или в частности факты или информацию какой-либо третьей стороне без предварительного письменного согласия Заказчика и наоборот. Обязательства по конфиденциальности и неиспользовании, наложенные на Исполнителя настоящим Договором, не будут распространяться на общедоступную информацию, а также на информацию, которая станет известна не по вине Исполнителя.</w:t>
      </w:r>
    </w:p>
    <w:p w14:paraId="656319DA" w14:textId="77777777" w:rsidR="00494BB4" w:rsidRDefault="00494BB4" w:rsidP="00494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</w:pPr>
      <w:r w:rsidRPr="00256F37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6.2. Информация, предоставляемая Заказчику в соответствии с настоящим Договором, предназначена исключительно для него и не может передаваться ни частично, ни полностью третьим лицам или использоваться каким-либо иным способом с участием третьих лиц без согласия Исполнителя.</w:t>
      </w:r>
    </w:p>
    <w:p w14:paraId="25E3B7B5" w14:textId="77777777" w:rsidR="00494BB4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C0B69BB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Решение споров</w:t>
      </w:r>
    </w:p>
    <w:p w14:paraId="4CE3EFA4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Pr="00085AF8">
        <w:rPr>
          <w:rFonts w:ascii="Times New Roman" w:hAnsi="Times New Roman" w:cs="Times New Roman"/>
          <w:sz w:val="20"/>
          <w:szCs w:val="20"/>
        </w:rPr>
        <w:t>.1.</w:t>
      </w:r>
      <w:r>
        <w:rPr>
          <w:rFonts w:ascii="Times New Roman" w:hAnsi="Times New Roman" w:cs="Times New Roman"/>
          <w:sz w:val="20"/>
          <w:szCs w:val="20"/>
        </w:rPr>
        <w:t xml:space="preserve"> Все споры и разногласия между Заказчиком и </w:t>
      </w:r>
      <w:r w:rsidRPr="00085AF8">
        <w:rPr>
          <w:rFonts w:ascii="Times New Roman" w:hAnsi="Times New Roman" w:cs="Times New Roman"/>
          <w:sz w:val="20"/>
          <w:szCs w:val="20"/>
        </w:rPr>
        <w:t>Испо</w:t>
      </w:r>
      <w:r>
        <w:rPr>
          <w:rFonts w:ascii="Times New Roman" w:hAnsi="Times New Roman" w:cs="Times New Roman"/>
          <w:sz w:val="20"/>
          <w:szCs w:val="20"/>
        </w:rPr>
        <w:t>лнителем</w:t>
      </w:r>
      <w:r w:rsidRPr="00085AF8"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br/>
        <w:t>в связи с настоящим договором должны разрешаться сторонами путем переговоров. Если сторонам не удается достичь соглашения, все споры и разногласия, возникшие из данного договора или в связи с ним, должны рассматриваться Экономическим судом города Ташкента по месту расп</w:t>
      </w:r>
      <w:r>
        <w:rPr>
          <w:rFonts w:ascii="Times New Roman" w:hAnsi="Times New Roman" w:cs="Times New Roman"/>
          <w:sz w:val="20"/>
          <w:szCs w:val="20"/>
        </w:rPr>
        <w:t>оложения организации Заказчика</w:t>
      </w:r>
      <w:r w:rsidRPr="00085AF8">
        <w:rPr>
          <w:rFonts w:ascii="Times New Roman" w:hAnsi="Times New Roman" w:cs="Times New Roman"/>
          <w:sz w:val="20"/>
          <w:szCs w:val="20"/>
        </w:rPr>
        <w:t>.</w:t>
      </w:r>
    </w:p>
    <w:p w14:paraId="5F6D5612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008BD52C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Форс-мажор</w:t>
      </w:r>
    </w:p>
    <w:p w14:paraId="0F7DAA4A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085AF8">
        <w:rPr>
          <w:rFonts w:ascii="Times New Roman" w:hAnsi="Times New Roman" w:cs="Times New Roman"/>
          <w:sz w:val="20"/>
          <w:szCs w:val="20"/>
        </w:rPr>
        <w:t xml:space="preserve">.1. Стороны освобождаются от ответственности за частичное или полное неисполнение обязательств по настоящему договору, если оно явилось следствием пожара, наводнения, землетрясения, войны, блокады и других общепризнанных обстоятельств непреодолимой силы, издания актов государственных органов. При наступлении форс-мажорных обстоятельств стороны обязаны проинформировать друг друга о наступлении подобных обстоятельств в письменной форме </w:t>
      </w:r>
      <w:r w:rsidRPr="00085AF8">
        <w:rPr>
          <w:rFonts w:ascii="Times New Roman" w:hAnsi="Times New Roman" w:cs="Times New Roman"/>
          <w:sz w:val="20"/>
          <w:szCs w:val="20"/>
        </w:rPr>
        <w:br/>
        <w:t>с предоставлением документов, удостоверяющих эти обстоятельства, выданных соответствующими органами.</w:t>
      </w:r>
    </w:p>
    <w:p w14:paraId="62FAA04A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085AF8">
        <w:rPr>
          <w:rFonts w:ascii="Times New Roman" w:hAnsi="Times New Roman" w:cs="Times New Roman"/>
          <w:sz w:val="20"/>
          <w:szCs w:val="20"/>
        </w:rPr>
        <w:t xml:space="preserve">.2. В случае продления форс-мажорных обстоятельств на срок более 2 (двух) месяцев полученная предоплата (за исключением исполненных сторонами обязательств) по настоящему договору в течение </w:t>
      </w:r>
      <w:r>
        <w:rPr>
          <w:rFonts w:ascii="Times New Roman" w:hAnsi="Times New Roman" w:cs="Times New Roman"/>
          <w:sz w:val="20"/>
          <w:szCs w:val="20"/>
        </w:rPr>
        <w:br/>
      </w:r>
      <w:r w:rsidRPr="00085AF8">
        <w:rPr>
          <w:rFonts w:ascii="Times New Roman" w:hAnsi="Times New Roman" w:cs="Times New Roman"/>
          <w:sz w:val="20"/>
          <w:szCs w:val="20"/>
        </w:rPr>
        <w:t>10 (десяти) банковских дней подлежит возврату.</w:t>
      </w:r>
    </w:p>
    <w:p w14:paraId="43E42032" w14:textId="77777777" w:rsidR="00494BB4" w:rsidRPr="00085AF8" w:rsidRDefault="00494BB4" w:rsidP="00494BB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21B3F023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Срок действия договора</w:t>
      </w:r>
    </w:p>
    <w:p w14:paraId="0F103D9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Pr="00085AF8">
        <w:rPr>
          <w:rFonts w:ascii="Times New Roman" w:hAnsi="Times New Roman" w:cs="Times New Roman"/>
          <w:sz w:val="20"/>
          <w:szCs w:val="20"/>
        </w:rPr>
        <w:t>.1. Настоящий договор вступает в силу с момента</w:t>
      </w:r>
      <w:r>
        <w:rPr>
          <w:rFonts w:ascii="Times New Roman" w:hAnsi="Times New Roman" w:cs="Times New Roman"/>
          <w:sz w:val="20"/>
          <w:szCs w:val="20"/>
        </w:rPr>
        <w:t xml:space="preserve"> его подписи сторонами </w:t>
      </w:r>
      <w:r w:rsidRPr="00085AF8">
        <w:rPr>
          <w:rFonts w:ascii="Times New Roman" w:hAnsi="Times New Roman" w:cs="Times New Roman"/>
          <w:sz w:val="20"/>
          <w:szCs w:val="20"/>
        </w:rPr>
        <w:t>и действует до ____________________.</w:t>
      </w:r>
    </w:p>
    <w:p w14:paraId="7D189423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2F7F655" w14:textId="77777777" w:rsidR="00494BB4" w:rsidRPr="00085AF8" w:rsidRDefault="00494BB4" w:rsidP="003F2910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7587">
        <w:rPr>
          <w:rFonts w:ascii="Times New Roman" w:hAnsi="Times New Roman" w:cs="Times New Roman"/>
          <w:b/>
          <w:sz w:val="20"/>
          <w:szCs w:val="20"/>
        </w:rPr>
        <w:t>Порядок изменения и расторжения договора</w:t>
      </w:r>
    </w:p>
    <w:p w14:paraId="6DB1D8D8" w14:textId="77777777" w:rsidR="00494BB4" w:rsidRPr="00085AF8" w:rsidRDefault="00494BB4" w:rsidP="00494BB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 w:rsidRPr="00085AF8">
        <w:rPr>
          <w:rFonts w:ascii="Times New Roman" w:hAnsi="Times New Roman" w:cs="Times New Roman"/>
          <w:color w:val="000000"/>
          <w:sz w:val="20"/>
          <w:szCs w:val="20"/>
        </w:rPr>
        <w:t>.1. Любые изменения и дополнения к настоящему договору являются действительными лишь при условии выполнения их в письменном виде и подписания уполномоченными лицами «Заказчика» и «Исполнителя».</w:t>
      </w:r>
    </w:p>
    <w:p w14:paraId="5AD8B8A0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Pr="00085AF8">
        <w:rPr>
          <w:rFonts w:ascii="Times New Roman" w:hAnsi="Times New Roman" w:cs="Times New Roman"/>
          <w:sz w:val="20"/>
          <w:szCs w:val="20"/>
        </w:rPr>
        <w:t>.2. Стороны имеют право одностороннего расторжения договора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AF8">
        <w:rPr>
          <w:rFonts w:ascii="Times New Roman" w:hAnsi="Times New Roman" w:cs="Times New Roman"/>
          <w:sz w:val="20"/>
          <w:szCs w:val="20"/>
        </w:rPr>
        <w:t>в следующих случаях:</w:t>
      </w:r>
    </w:p>
    <w:p w14:paraId="472FAA2A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при невыполнении договора со стороны «Исполнителя» в течение срока действия настоящего договора;</w:t>
      </w:r>
    </w:p>
    <w:p w14:paraId="0A9FF782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>при однократном нарушении условий настоящего договора или несоответствии качества по</w:t>
      </w:r>
      <w:r>
        <w:rPr>
          <w:rFonts w:ascii="Times New Roman" w:hAnsi="Times New Roman" w:cs="Times New Roman"/>
          <w:sz w:val="20"/>
          <w:szCs w:val="20"/>
        </w:rPr>
        <w:t xml:space="preserve">ставляемых работ (услуг) </w:t>
      </w:r>
      <w:r w:rsidRPr="00085AF8">
        <w:rPr>
          <w:rFonts w:ascii="Times New Roman" w:hAnsi="Times New Roman" w:cs="Times New Roman"/>
          <w:sz w:val="20"/>
          <w:szCs w:val="20"/>
        </w:rPr>
        <w:t>договорным обязательствам.</w:t>
      </w:r>
    </w:p>
    <w:p w14:paraId="35E6FF6F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85AF8">
        <w:rPr>
          <w:rFonts w:ascii="Times New Roman" w:hAnsi="Times New Roman" w:cs="Times New Roman"/>
          <w:sz w:val="20"/>
          <w:szCs w:val="20"/>
        </w:rPr>
        <w:t xml:space="preserve">Сторона, у которой возникло право на расторжение договора, обязана уведомить другую сторону о своем намерении письменно. </w:t>
      </w:r>
    </w:p>
    <w:p w14:paraId="79E20A8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01C7">
        <w:rPr>
          <w:rFonts w:ascii="Times New Roman" w:hAnsi="Times New Roman" w:cs="Times New Roman"/>
          <w:sz w:val="20"/>
          <w:szCs w:val="20"/>
        </w:rPr>
        <w:t xml:space="preserve">. </w:t>
      </w:r>
      <w:r w:rsidRPr="00085AF8">
        <w:rPr>
          <w:rFonts w:ascii="Times New Roman" w:hAnsi="Times New Roman" w:cs="Times New Roman"/>
          <w:b/>
          <w:sz w:val="20"/>
          <w:szCs w:val="20"/>
        </w:rPr>
        <w:t>Прочие условия</w:t>
      </w:r>
    </w:p>
    <w:p w14:paraId="6FBBE37E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Pr="00085AF8">
        <w:rPr>
          <w:rFonts w:ascii="Times New Roman" w:hAnsi="Times New Roman" w:cs="Times New Roman"/>
          <w:sz w:val="20"/>
          <w:szCs w:val="20"/>
        </w:rPr>
        <w:t>.1. Ни одна из сторон не может передавать свои права или обязанности по данному договору какой-либо третьей стороне без письменного согласия другой стороны.</w:t>
      </w:r>
    </w:p>
    <w:p w14:paraId="161346FF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11</w:t>
      </w:r>
      <w:r w:rsidRPr="00085AF8">
        <w:rPr>
          <w:rFonts w:ascii="Times New Roman" w:hAnsi="Times New Roman" w:cs="Times New Roman"/>
          <w:sz w:val="20"/>
          <w:szCs w:val="20"/>
        </w:rPr>
        <w:t>.2. В случае изменения наименования платежных или иных реквизитов сторон, другая сторона незамедлительно должна быть об этом информирована в письменной форме.</w:t>
      </w:r>
    </w:p>
    <w:p w14:paraId="7C975F9A" w14:textId="77777777" w:rsidR="00494BB4" w:rsidRPr="00085AF8" w:rsidRDefault="00494BB4" w:rsidP="00494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11.3. Договор </w:t>
      </w:r>
      <w:r w:rsidRPr="00085AF8">
        <w:rPr>
          <w:rFonts w:ascii="Times New Roman" w:hAnsi="Times New Roman" w:cs="Times New Roman"/>
          <w:sz w:val="20"/>
          <w:szCs w:val="20"/>
        </w:rPr>
        <w:t xml:space="preserve">составлен на </w:t>
      </w:r>
      <w:r>
        <w:rPr>
          <w:rFonts w:ascii="Times New Roman" w:hAnsi="Times New Roman" w:cs="Times New Roman"/>
          <w:sz w:val="20"/>
          <w:szCs w:val="20"/>
        </w:rPr>
        <w:t xml:space="preserve">___ </w:t>
      </w:r>
      <w:r w:rsidRPr="00085AF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________</w:t>
      </w:r>
      <w:r w:rsidRPr="00085AF8">
        <w:rPr>
          <w:rFonts w:ascii="Times New Roman" w:hAnsi="Times New Roman" w:cs="Times New Roman"/>
          <w:sz w:val="20"/>
          <w:szCs w:val="20"/>
        </w:rPr>
        <w:t>) листах, в 2 (двух) экземплярах, идентичных по содержанию и имеющих одинаковую юридическую силу, скреплен подписями и печатями сторон.</w:t>
      </w:r>
    </w:p>
    <w:p w14:paraId="563B9546" w14:textId="77777777" w:rsidR="00494BB4" w:rsidRPr="00085AF8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6DA81DC" w14:textId="77777777" w:rsidR="00494BB4" w:rsidRPr="00085AF8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AF8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085AF8">
        <w:rPr>
          <w:rFonts w:ascii="Times New Roman" w:hAnsi="Times New Roman" w:cs="Times New Roman"/>
          <w:b/>
          <w:sz w:val="20"/>
          <w:szCs w:val="20"/>
        </w:rPr>
        <w:t>. Юридические адреса, платежные реквизиты сторон</w:t>
      </w:r>
    </w:p>
    <w:p w14:paraId="47B4B02F" w14:textId="77777777" w:rsidR="00494BB4" w:rsidRPr="00085AF8" w:rsidRDefault="00494BB4" w:rsidP="00494BB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678"/>
        <w:gridCol w:w="4502"/>
      </w:tblGrid>
      <w:tr w:rsidR="00494BB4" w:rsidRPr="00085AF8" w14:paraId="529FF143" w14:textId="77777777" w:rsidTr="00B96DE3">
        <w:tc>
          <w:tcPr>
            <w:tcW w:w="4678" w:type="dxa"/>
          </w:tcPr>
          <w:p w14:paraId="79D7DE0D" w14:textId="77777777" w:rsidR="00494BB4" w:rsidRPr="00085AF8" w:rsidRDefault="00494BB4" w:rsidP="00B96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AF8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4502" w:type="dxa"/>
          </w:tcPr>
          <w:p w14:paraId="696E96E6" w14:textId="77777777" w:rsidR="00494BB4" w:rsidRPr="00085AF8" w:rsidRDefault="00494BB4" w:rsidP="00B96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AF8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</w:tbl>
    <w:p w14:paraId="5CF76CE8" w14:textId="77777777" w:rsidR="00494BB4" w:rsidRPr="00085AF8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B19EAC2" w14:textId="77777777" w:rsidR="00494BB4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4C4FCC39" w14:textId="77777777" w:rsidR="00494BB4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C5A85F1" w14:textId="77777777" w:rsidR="00494BB4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7D14339" w14:textId="77777777" w:rsidR="00494BB4" w:rsidRPr="00085AF8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20C9EED" w14:textId="77777777" w:rsidR="00494BB4" w:rsidRPr="00085AF8" w:rsidRDefault="00494BB4" w:rsidP="00494BB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87"/>
        <w:gridCol w:w="4267"/>
      </w:tblGrid>
      <w:tr w:rsidR="00494BB4" w:rsidRPr="001B64A1" w14:paraId="2B7697E1" w14:textId="77777777" w:rsidTr="00B96DE3">
        <w:tc>
          <w:tcPr>
            <w:tcW w:w="2719" w:type="pct"/>
            <w:vAlign w:val="center"/>
          </w:tcPr>
          <w:p w14:paraId="5939ACEF" w14:textId="77777777" w:rsidR="00494BB4" w:rsidRPr="001B64A1" w:rsidRDefault="00494BB4" w:rsidP="00B9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4A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</w:t>
            </w:r>
          </w:p>
        </w:tc>
        <w:tc>
          <w:tcPr>
            <w:tcW w:w="2281" w:type="pct"/>
            <w:vAlign w:val="center"/>
          </w:tcPr>
          <w:p w14:paraId="14AC2791" w14:textId="77777777" w:rsidR="00494BB4" w:rsidRPr="001B64A1" w:rsidRDefault="00494BB4" w:rsidP="00B96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4A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</w:t>
            </w:r>
          </w:p>
        </w:tc>
      </w:tr>
    </w:tbl>
    <w:p w14:paraId="5DEEF40E" w14:textId="1904AC91" w:rsidR="00AF34C7" w:rsidRPr="00032A01" w:rsidRDefault="00AF34C7" w:rsidP="0003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sectPr w:rsidR="00AF34C7" w:rsidRPr="00032A01" w:rsidSect="00D43D7C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1EE2B93" w14:textId="77777777" w:rsidR="006A78F4" w:rsidRPr="00495283" w:rsidRDefault="006A78F4" w:rsidP="00032A0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sectPr w:rsidR="006A78F4" w:rsidRPr="00495283" w:rsidSect="00652C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084FB" w14:textId="77777777" w:rsidR="00B328AF" w:rsidRDefault="00B328AF">
      <w:pPr>
        <w:spacing w:after="0" w:line="240" w:lineRule="auto"/>
      </w:pPr>
      <w:r>
        <w:separator/>
      </w:r>
    </w:p>
  </w:endnote>
  <w:endnote w:type="continuationSeparator" w:id="0">
    <w:p w14:paraId="27FCE175" w14:textId="77777777" w:rsidR="00B328AF" w:rsidRDefault="00B32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lticaUzbe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 Mono">
    <w:charset w:val="CC"/>
    <w:family w:val="modern"/>
    <w:pitch w:val="fixed"/>
    <w:sig w:usb0="E60026FF" w:usb1="D200F9FB" w:usb2="02000028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709766"/>
      <w:docPartObj>
        <w:docPartGallery w:val="Page Numbers (Bottom of Page)"/>
        <w:docPartUnique/>
      </w:docPartObj>
    </w:sdtPr>
    <w:sdtEndPr/>
    <w:sdtContent>
      <w:p w14:paraId="6D9F85B9" w14:textId="27359708" w:rsidR="0071661B" w:rsidRDefault="0071661B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89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BD9FE93" w14:textId="77777777" w:rsidR="0071661B" w:rsidRDefault="0071661B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A" w14:textId="77777777" w:rsidR="0071661B" w:rsidRDefault="0071661B">
    <w:pPr>
      <w:spacing w:after="0"/>
      <w:ind w:right="69"/>
      <w:jc w:val="right"/>
    </w:pPr>
    <w:r>
      <w:rPr>
        <w:rFonts w:ascii="Cambria" w:eastAsia="Cambria" w:hAnsi="Cambria" w:cs="Cambria"/>
        <w:sz w:val="24"/>
      </w:rPr>
      <w:fldChar w:fldCharType="begin"/>
    </w:r>
    <w:r>
      <w:rPr>
        <w:rFonts w:ascii="Cambria" w:eastAsia="Cambria" w:hAnsi="Cambria" w:cs="Cambria"/>
        <w:sz w:val="24"/>
      </w:rPr>
      <w:instrText xml:space="preserve"> PAGE   \* MERGEFORMAT </w:instrText>
    </w:r>
    <w:r>
      <w:rPr>
        <w:rFonts w:ascii="Cambria" w:eastAsia="Cambria" w:hAnsi="Cambria" w:cs="Cambria"/>
        <w:sz w:val="24"/>
      </w:rPr>
      <w:fldChar w:fldCharType="separate"/>
    </w:r>
    <w:r>
      <w:rPr>
        <w:rFonts w:ascii="Cambria" w:eastAsia="Cambria" w:hAnsi="Cambria" w:cs="Cambria"/>
        <w:noProof/>
        <w:sz w:val="24"/>
      </w:rPr>
      <w:t>16</w:t>
    </w:r>
    <w:r>
      <w:rPr>
        <w:rFonts w:ascii="Cambria" w:eastAsia="Cambria" w:hAnsi="Cambria" w:cs="Cambria"/>
        <w:sz w:val="24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1EE2B9B" w14:textId="77777777" w:rsidR="0071661B" w:rsidRDefault="0071661B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307CCCA1" w14:textId="77777777" w:rsidR="0071661B" w:rsidRDefault="0071661B"/>
  <w:p w14:paraId="2ABE20F3" w14:textId="77777777" w:rsidR="0071661B" w:rsidRDefault="0071661B"/>
  <w:p w14:paraId="71CB6FE2" w14:textId="77777777" w:rsidR="0071661B" w:rsidRDefault="0071661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C" w14:textId="5D1F4B8F" w:rsidR="0071661B" w:rsidRDefault="0071661B">
    <w:pPr>
      <w:spacing w:after="0"/>
      <w:ind w:right="69"/>
      <w:jc w:val="right"/>
    </w:pPr>
    <w:r>
      <w:rPr>
        <w:rFonts w:ascii="Cambria" w:eastAsia="Cambria" w:hAnsi="Cambria" w:cs="Cambria"/>
        <w:sz w:val="24"/>
      </w:rPr>
      <w:fldChar w:fldCharType="begin"/>
    </w:r>
    <w:r>
      <w:rPr>
        <w:rFonts w:ascii="Cambria" w:eastAsia="Cambria" w:hAnsi="Cambria" w:cs="Cambria"/>
        <w:sz w:val="24"/>
      </w:rPr>
      <w:instrText xml:space="preserve"> PAGE   \* MERGEFORMAT </w:instrText>
    </w:r>
    <w:r>
      <w:rPr>
        <w:rFonts w:ascii="Cambria" w:eastAsia="Cambria" w:hAnsi="Cambria" w:cs="Cambria"/>
        <w:sz w:val="24"/>
      </w:rPr>
      <w:fldChar w:fldCharType="separate"/>
    </w:r>
    <w:r w:rsidR="000C4893">
      <w:rPr>
        <w:rFonts w:ascii="Cambria" w:eastAsia="Cambria" w:hAnsi="Cambria" w:cs="Cambria"/>
        <w:noProof/>
        <w:sz w:val="24"/>
      </w:rPr>
      <w:t>41</w:t>
    </w:r>
    <w:r>
      <w:rPr>
        <w:rFonts w:ascii="Cambria" w:eastAsia="Cambria" w:hAnsi="Cambria" w:cs="Cambria"/>
        <w:sz w:val="24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1EE2B9D" w14:textId="77777777" w:rsidR="0071661B" w:rsidRDefault="0071661B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4E23F82E" w14:textId="77777777" w:rsidR="0071661B" w:rsidRDefault="0071661B"/>
  <w:p w14:paraId="21C8B924" w14:textId="77777777" w:rsidR="0071661B" w:rsidRDefault="0071661B"/>
  <w:p w14:paraId="0B182BCA" w14:textId="77777777" w:rsidR="0071661B" w:rsidRDefault="0071661B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F" w14:textId="77777777" w:rsidR="0071661B" w:rsidRDefault="0071661B">
    <w:pPr>
      <w:spacing w:after="0"/>
      <w:ind w:right="69"/>
      <w:jc w:val="right"/>
    </w:pPr>
    <w:r>
      <w:rPr>
        <w:rFonts w:ascii="Cambria" w:eastAsia="Cambria" w:hAnsi="Cambria" w:cs="Cambria"/>
        <w:sz w:val="24"/>
      </w:rPr>
      <w:fldChar w:fldCharType="begin"/>
    </w:r>
    <w:r>
      <w:rPr>
        <w:rFonts w:ascii="Cambria" w:eastAsia="Cambria" w:hAnsi="Cambria" w:cs="Cambria"/>
        <w:sz w:val="24"/>
      </w:rPr>
      <w:instrText xml:space="preserve"> PAGE   \* MERGEFORMAT </w:instrText>
    </w:r>
    <w:r>
      <w:rPr>
        <w:rFonts w:ascii="Cambria" w:eastAsia="Cambria" w:hAnsi="Cambria" w:cs="Cambria"/>
        <w:sz w:val="24"/>
      </w:rPr>
      <w:fldChar w:fldCharType="separate"/>
    </w:r>
    <w:r>
      <w:rPr>
        <w:rFonts w:ascii="Cambria" w:eastAsia="Cambria" w:hAnsi="Cambria" w:cs="Cambria"/>
        <w:sz w:val="24"/>
      </w:rPr>
      <w:t>1</w:t>
    </w:r>
    <w:r>
      <w:rPr>
        <w:rFonts w:ascii="Cambria" w:eastAsia="Cambria" w:hAnsi="Cambria" w:cs="Cambria"/>
        <w:sz w:val="24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1EE2BA0" w14:textId="77777777" w:rsidR="0071661B" w:rsidRDefault="0071661B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0E5ECE96" w14:textId="77777777" w:rsidR="0071661B" w:rsidRDefault="0071661B"/>
  <w:p w14:paraId="54B91507" w14:textId="77777777" w:rsidR="0071661B" w:rsidRDefault="0071661B"/>
  <w:p w14:paraId="3CAD9B1D" w14:textId="77777777" w:rsidR="0071661B" w:rsidRDefault="0071661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ED4F4" w14:textId="77777777" w:rsidR="00B328AF" w:rsidRDefault="00B328AF">
      <w:pPr>
        <w:spacing w:after="0" w:line="240" w:lineRule="auto"/>
      </w:pPr>
      <w:r>
        <w:separator/>
      </w:r>
    </w:p>
  </w:footnote>
  <w:footnote w:type="continuationSeparator" w:id="0">
    <w:p w14:paraId="043EF205" w14:textId="77777777" w:rsidR="00B328AF" w:rsidRDefault="00B32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8" w14:textId="77777777" w:rsidR="0071661B" w:rsidRDefault="0071661B">
    <w:pPr>
      <w:tabs>
        <w:tab w:val="center" w:pos="8468"/>
        <w:tab w:val="center" w:pos="9354"/>
      </w:tabs>
      <w:spacing w:after="0"/>
    </w:pPr>
  </w:p>
  <w:p w14:paraId="15A474A9" w14:textId="77777777" w:rsidR="0071661B" w:rsidRDefault="0071661B"/>
  <w:p w14:paraId="284D792A" w14:textId="77777777" w:rsidR="0071661B" w:rsidRDefault="0071661B"/>
  <w:p w14:paraId="7FF4DA6D" w14:textId="77777777" w:rsidR="0071661B" w:rsidRDefault="0071661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9" w14:textId="77777777" w:rsidR="0071661B" w:rsidRDefault="0071661B">
    <w:pPr>
      <w:tabs>
        <w:tab w:val="center" w:pos="8468"/>
        <w:tab w:val="center" w:pos="9354"/>
      </w:tabs>
      <w:spacing w:after="0"/>
    </w:pPr>
  </w:p>
  <w:p w14:paraId="7BA47600" w14:textId="77777777" w:rsidR="0071661B" w:rsidRDefault="0071661B"/>
  <w:p w14:paraId="3C552943" w14:textId="77777777" w:rsidR="0071661B" w:rsidRDefault="0071661B"/>
  <w:p w14:paraId="1DB1589A" w14:textId="77777777" w:rsidR="0071661B" w:rsidRDefault="0071661B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2B9E" w14:textId="77777777" w:rsidR="0071661B" w:rsidRDefault="0071661B">
    <w:pPr>
      <w:tabs>
        <w:tab w:val="center" w:pos="8468"/>
        <w:tab w:val="center" w:pos="9354"/>
      </w:tabs>
      <w:spacing w:after="0"/>
    </w:pPr>
    <w:r>
      <w:tab/>
    </w:r>
    <w:r>
      <w:rPr>
        <w:rFonts w:ascii="Times New Roman" w:eastAsia="Times New Roman" w:hAnsi="Times New Roman" w:cs="Times New Roman"/>
        <w:i/>
        <w:sz w:val="28"/>
      </w:rPr>
      <w:t xml:space="preserve">Форма </w:t>
    </w:r>
    <w:r>
      <w:rPr>
        <w:rFonts w:ascii="Times New Roman" w:eastAsia="Times New Roman" w:hAnsi="Times New Roman" w:cs="Times New Roman"/>
        <w:i/>
        <w:sz w:val="28"/>
      </w:rPr>
      <w:tab/>
      <w:t xml:space="preserve"> </w:t>
    </w:r>
  </w:p>
  <w:p w14:paraId="51FFB80E" w14:textId="77777777" w:rsidR="0071661B" w:rsidRDefault="0071661B"/>
  <w:p w14:paraId="0EE97512" w14:textId="77777777" w:rsidR="0071661B" w:rsidRDefault="0071661B"/>
  <w:p w14:paraId="55379068" w14:textId="77777777" w:rsidR="0071661B" w:rsidRDefault="0071661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F2A8D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sect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sect2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sect3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sect4"/>
      <w:lvlText w:val="%1.%2.%3.%4.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C7F80"/>
    <w:multiLevelType w:val="hybridMultilevel"/>
    <w:tmpl w:val="CFA4749A"/>
    <w:lvl w:ilvl="0" w:tplc="A7E0AE9A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10093"/>
    <w:multiLevelType w:val="hybridMultilevel"/>
    <w:tmpl w:val="0CA8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81D61"/>
    <w:multiLevelType w:val="hybridMultilevel"/>
    <w:tmpl w:val="D4E2915E"/>
    <w:lvl w:ilvl="0" w:tplc="DFB2451C">
      <w:start w:val="1"/>
      <w:numFmt w:val="decimal"/>
      <w:pStyle w:val="new"/>
      <w:lvlText w:val="%1)"/>
      <w:lvlJc w:val="left"/>
      <w:pPr>
        <w:tabs>
          <w:tab w:val="num" w:pos="1158"/>
        </w:tabs>
        <w:ind w:left="115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5" w15:restartNumberingAfterBreak="0">
    <w:nsid w:val="15B90953"/>
    <w:multiLevelType w:val="hybridMultilevel"/>
    <w:tmpl w:val="E36432FE"/>
    <w:lvl w:ilvl="0" w:tplc="84B8E7DE">
      <w:start w:val="1"/>
      <w:numFmt w:val="decimal"/>
      <w:pStyle w:val="2"/>
      <w:lvlText w:val="1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BF408B"/>
    <w:multiLevelType w:val="hybridMultilevel"/>
    <w:tmpl w:val="2F8C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50E1E"/>
    <w:multiLevelType w:val="multilevel"/>
    <w:tmpl w:val="C8C828B0"/>
    <w:lvl w:ilvl="0">
      <w:start w:val="1"/>
      <w:numFmt w:val="upperRoman"/>
      <w:lvlText w:val="%1."/>
      <w:lvlJc w:val="left"/>
      <w:pPr>
        <w:ind w:left="121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1" w:hanging="1800"/>
      </w:pPr>
      <w:rPr>
        <w:rFonts w:hint="default"/>
      </w:rPr>
    </w:lvl>
  </w:abstractNum>
  <w:abstractNum w:abstractNumId="8" w15:restartNumberingAfterBreak="0">
    <w:nsid w:val="1B1B10B5"/>
    <w:multiLevelType w:val="hybridMultilevel"/>
    <w:tmpl w:val="054E0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B2D54"/>
    <w:multiLevelType w:val="hybridMultilevel"/>
    <w:tmpl w:val="3342EB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10563B"/>
    <w:multiLevelType w:val="hybridMultilevel"/>
    <w:tmpl w:val="DA069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40515"/>
    <w:multiLevelType w:val="hybridMultilevel"/>
    <w:tmpl w:val="C9486D6C"/>
    <w:lvl w:ilvl="0" w:tplc="6494172C">
      <w:start w:val="1"/>
      <w:numFmt w:val="decimal"/>
      <w:pStyle w:val="1"/>
      <w:lvlText w:val="%1 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396E9F"/>
    <w:multiLevelType w:val="hybridMultilevel"/>
    <w:tmpl w:val="2C341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F757F"/>
    <w:multiLevelType w:val="hybridMultilevel"/>
    <w:tmpl w:val="0C16E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079DA"/>
    <w:multiLevelType w:val="hybridMultilevel"/>
    <w:tmpl w:val="C4EAE156"/>
    <w:lvl w:ilvl="0" w:tplc="40CADD9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CD6B5CC">
      <w:start w:val="1"/>
      <w:numFmt w:val="decimal"/>
      <w:lvlText w:val="%2)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4928113A">
      <w:numFmt w:val="bullet"/>
      <w:lvlText w:val="•"/>
      <w:lvlJc w:val="left"/>
      <w:pPr>
        <w:ind w:left="2868" w:hanging="360"/>
      </w:pPr>
      <w:rPr>
        <w:rFonts w:ascii="Times New Roman" w:eastAsia="Calibri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36A24D5"/>
    <w:multiLevelType w:val="multilevel"/>
    <w:tmpl w:val="3E663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69230EE"/>
    <w:multiLevelType w:val="multilevel"/>
    <w:tmpl w:val="CC2C4C7E"/>
    <w:lvl w:ilvl="0">
      <w:start w:val="1"/>
      <w:numFmt w:val="decimal"/>
      <w:pStyle w:val="10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0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cs="Times New Roman" w:hint="default"/>
      </w:rPr>
    </w:lvl>
  </w:abstractNum>
  <w:abstractNum w:abstractNumId="17" w15:restartNumberingAfterBreak="0">
    <w:nsid w:val="3A271C5C"/>
    <w:multiLevelType w:val="hybridMultilevel"/>
    <w:tmpl w:val="FFE6B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F262B"/>
    <w:multiLevelType w:val="hybridMultilevel"/>
    <w:tmpl w:val="F6B07600"/>
    <w:lvl w:ilvl="0" w:tplc="F246292E">
      <w:start w:val="1"/>
      <w:numFmt w:val="decimal"/>
      <w:lvlText w:val="%1.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3874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0E9F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8A5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B01B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FC1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AC05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0D8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6416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AC0CC1"/>
    <w:multiLevelType w:val="hybridMultilevel"/>
    <w:tmpl w:val="F4503CA4"/>
    <w:lvl w:ilvl="0" w:tplc="8B76AB40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0" w15:restartNumberingAfterBreak="0">
    <w:nsid w:val="47BA738F"/>
    <w:multiLevelType w:val="multilevel"/>
    <w:tmpl w:val="2C700FF6"/>
    <w:lvl w:ilvl="0">
      <w:start w:val="1"/>
      <w:numFmt w:val="decimal"/>
      <w:pStyle w:val="1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1567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B17646"/>
    <w:multiLevelType w:val="hybridMultilevel"/>
    <w:tmpl w:val="0D0E46C4"/>
    <w:lvl w:ilvl="0" w:tplc="911AF9A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6239A"/>
    <w:multiLevelType w:val="hybridMultilevel"/>
    <w:tmpl w:val="FAD07F48"/>
    <w:lvl w:ilvl="0" w:tplc="04190001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5378D"/>
    <w:multiLevelType w:val="hybridMultilevel"/>
    <w:tmpl w:val="CA1AF6B8"/>
    <w:lvl w:ilvl="0" w:tplc="0FD6DD64">
      <w:numFmt w:val="bullet"/>
      <w:lvlText w:val="-"/>
      <w:lvlJc w:val="left"/>
      <w:pPr>
        <w:ind w:left="6173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24" w15:restartNumberingAfterBreak="0">
    <w:nsid w:val="67934843"/>
    <w:multiLevelType w:val="hybridMultilevel"/>
    <w:tmpl w:val="8A62653E"/>
    <w:lvl w:ilvl="0" w:tplc="4F168886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8A839C5"/>
    <w:multiLevelType w:val="hybridMultilevel"/>
    <w:tmpl w:val="5174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361C4"/>
    <w:multiLevelType w:val="multilevel"/>
    <w:tmpl w:val="C89697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8257B50"/>
    <w:multiLevelType w:val="hybridMultilevel"/>
    <w:tmpl w:val="EE34EF94"/>
    <w:lvl w:ilvl="0" w:tplc="04190001">
      <w:start w:val="5"/>
      <w:numFmt w:val="decimal"/>
      <w:pStyle w:val="21"/>
      <w:lvlText w:val="4.1.%1"/>
      <w:lvlJc w:val="left"/>
      <w:pPr>
        <w:ind w:left="1077" w:hanging="360"/>
      </w:pPr>
      <w:rPr>
        <w:rFonts w:hint="default"/>
        <w:b/>
        <w:sz w:val="24"/>
        <w:szCs w:val="24"/>
      </w:rPr>
    </w:lvl>
    <w:lvl w:ilvl="1" w:tplc="04190003" w:tentative="1">
      <w:start w:val="1"/>
      <w:numFmt w:val="lowerLetter"/>
      <w:lvlText w:val="%2."/>
      <w:lvlJc w:val="left"/>
      <w:pPr>
        <w:ind w:left="1797" w:hanging="360"/>
      </w:pPr>
    </w:lvl>
    <w:lvl w:ilvl="2" w:tplc="04190005" w:tentative="1">
      <w:start w:val="1"/>
      <w:numFmt w:val="lowerRoman"/>
      <w:lvlText w:val="%3."/>
      <w:lvlJc w:val="right"/>
      <w:pPr>
        <w:ind w:left="2517" w:hanging="180"/>
      </w:pPr>
    </w:lvl>
    <w:lvl w:ilvl="3" w:tplc="04190001" w:tentative="1">
      <w:start w:val="1"/>
      <w:numFmt w:val="decimal"/>
      <w:lvlText w:val="%4."/>
      <w:lvlJc w:val="left"/>
      <w:pPr>
        <w:ind w:left="3237" w:hanging="360"/>
      </w:pPr>
    </w:lvl>
    <w:lvl w:ilvl="4" w:tplc="04190003" w:tentative="1">
      <w:start w:val="1"/>
      <w:numFmt w:val="lowerLetter"/>
      <w:lvlText w:val="%5."/>
      <w:lvlJc w:val="left"/>
      <w:pPr>
        <w:ind w:left="3957" w:hanging="360"/>
      </w:pPr>
    </w:lvl>
    <w:lvl w:ilvl="5" w:tplc="04190005" w:tentative="1">
      <w:start w:val="1"/>
      <w:numFmt w:val="lowerRoman"/>
      <w:lvlText w:val="%6."/>
      <w:lvlJc w:val="right"/>
      <w:pPr>
        <w:ind w:left="4677" w:hanging="180"/>
      </w:pPr>
    </w:lvl>
    <w:lvl w:ilvl="6" w:tplc="04190001" w:tentative="1">
      <w:start w:val="1"/>
      <w:numFmt w:val="decimal"/>
      <w:lvlText w:val="%7."/>
      <w:lvlJc w:val="left"/>
      <w:pPr>
        <w:ind w:left="5397" w:hanging="360"/>
      </w:pPr>
    </w:lvl>
    <w:lvl w:ilvl="7" w:tplc="04190003" w:tentative="1">
      <w:start w:val="1"/>
      <w:numFmt w:val="lowerLetter"/>
      <w:lvlText w:val="%8."/>
      <w:lvlJc w:val="left"/>
      <w:pPr>
        <w:ind w:left="6117" w:hanging="360"/>
      </w:pPr>
    </w:lvl>
    <w:lvl w:ilvl="8" w:tplc="0419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983607B"/>
    <w:multiLevelType w:val="hybridMultilevel"/>
    <w:tmpl w:val="2B7EE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10"/>
  </w:num>
  <w:num w:numId="5">
    <w:abstractNumId w:val="24"/>
  </w:num>
  <w:num w:numId="6">
    <w:abstractNumId w:val="1"/>
  </w:num>
  <w:num w:numId="7">
    <w:abstractNumId w:val="16"/>
  </w:num>
  <w:num w:numId="8">
    <w:abstractNumId w:val="14"/>
  </w:num>
  <w:num w:numId="9">
    <w:abstractNumId w:val="4"/>
  </w:num>
  <w:num w:numId="10">
    <w:abstractNumId w:val="22"/>
  </w:num>
  <w:num w:numId="11">
    <w:abstractNumId w:val="27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 w:numId="15">
    <w:abstractNumId w:val="0"/>
  </w:num>
  <w:num w:numId="16">
    <w:abstractNumId w:val="21"/>
  </w:num>
  <w:num w:numId="17">
    <w:abstractNumId w:val="28"/>
  </w:num>
  <w:num w:numId="18">
    <w:abstractNumId w:val="2"/>
  </w:num>
  <w:num w:numId="19">
    <w:abstractNumId w:val="9"/>
  </w:num>
  <w:num w:numId="20">
    <w:abstractNumId w:val="23"/>
  </w:num>
  <w:num w:numId="21">
    <w:abstractNumId w:val="17"/>
  </w:num>
  <w:num w:numId="22">
    <w:abstractNumId w:val="3"/>
  </w:num>
  <w:num w:numId="23">
    <w:abstractNumId w:val="6"/>
  </w:num>
  <w:num w:numId="24">
    <w:abstractNumId w:val="25"/>
  </w:num>
  <w:num w:numId="25">
    <w:abstractNumId w:val="26"/>
  </w:num>
  <w:num w:numId="26">
    <w:abstractNumId w:val="13"/>
  </w:num>
  <w:num w:numId="27">
    <w:abstractNumId w:val="8"/>
  </w:num>
  <w:num w:numId="28">
    <w:abstractNumId w:val="12"/>
  </w:num>
  <w:num w:numId="29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BB8"/>
    <w:rsid w:val="00003DDF"/>
    <w:rsid w:val="00014688"/>
    <w:rsid w:val="00026DAA"/>
    <w:rsid w:val="00030482"/>
    <w:rsid w:val="00032A01"/>
    <w:rsid w:val="00033711"/>
    <w:rsid w:val="00035951"/>
    <w:rsid w:val="000417F2"/>
    <w:rsid w:val="000437CC"/>
    <w:rsid w:val="00043E66"/>
    <w:rsid w:val="00045ECB"/>
    <w:rsid w:val="00054CEF"/>
    <w:rsid w:val="00061612"/>
    <w:rsid w:val="0006661F"/>
    <w:rsid w:val="0007202B"/>
    <w:rsid w:val="00073FAB"/>
    <w:rsid w:val="00076DCC"/>
    <w:rsid w:val="00077A31"/>
    <w:rsid w:val="00077B27"/>
    <w:rsid w:val="00077B85"/>
    <w:rsid w:val="00077EB2"/>
    <w:rsid w:val="00081F3C"/>
    <w:rsid w:val="00083FAA"/>
    <w:rsid w:val="00086BF8"/>
    <w:rsid w:val="000879DE"/>
    <w:rsid w:val="000A4BAE"/>
    <w:rsid w:val="000B13A4"/>
    <w:rsid w:val="000B598C"/>
    <w:rsid w:val="000B65E2"/>
    <w:rsid w:val="000B7B43"/>
    <w:rsid w:val="000C024C"/>
    <w:rsid w:val="000C083A"/>
    <w:rsid w:val="000C176A"/>
    <w:rsid w:val="000C3095"/>
    <w:rsid w:val="000C3B34"/>
    <w:rsid w:val="000C4866"/>
    <w:rsid w:val="000C4893"/>
    <w:rsid w:val="000C52C2"/>
    <w:rsid w:val="000C744B"/>
    <w:rsid w:val="000C7CD0"/>
    <w:rsid w:val="000D2FD0"/>
    <w:rsid w:val="000D395E"/>
    <w:rsid w:val="000D79A3"/>
    <w:rsid w:val="000D7D3B"/>
    <w:rsid w:val="000E29FF"/>
    <w:rsid w:val="000E4C66"/>
    <w:rsid w:val="000F31E9"/>
    <w:rsid w:val="000F36C2"/>
    <w:rsid w:val="00102635"/>
    <w:rsid w:val="00102E70"/>
    <w:rsid w:val="0010333B"/>
    <w:rsid w:val="001035EC"/>
    <w:rsid w:val="0010721C"/>
    <w:rsid w:val="00107B14"/>
    <w:rsid w:val="00116DE6"/>
    <w:rsid w:val="001207A6"/>
    <w:rsid w:val="00130EC6"/>
    <w:rsid w:val="0013374B"/>
    <w:rsid w:val="00143D81"/>
    <w:rsid w:val="001440F7"/>
    <w:rsid w:val="00150D17"/>
    <w:rsid w:val="0015490B"/>
    <w:rsid w:val="0015692D"/>
    <w:rsid w:val="001574A9"/>
    <w:rsid w:val="001601EE"/>
    <w:rsid w:val="001611DC"/>
    <w:rsid w:val="001664CF"/>
    <w:rsid w:val="001700B5"/>
    <w:rsid w:val="001701C8"/>
    <w:rsid w:val="001703F6"/>
    <w:rsid w:val="0017453E"/>
    <w:rsid w:val="001745CC"/>
    <w:rsid w:val="0017538F"/>
    <w:rsid w:val="00180D27"/>
    <w:rsid w:val="00182ECB"/>
    <w:rsid w:val="00184943"/>
    <w:rsid w:val="001875BA"/>
    <w:rsid w:val="001913A6"/>
    <w:rsid w:val="00195060"/>
    <w:rsid w:val="001A5C8F"/>
    <w:rsid w:val="001A6318"/>
    <w:rsid w:val="001B1340"/>
    <w:rsid w:val="001B1CCC"/>
    <w:rsid w:val="001B26F3"/>
    <w:rsid w:val="001B6DDB"/>
    <w:rsid w:val="001C55FE"/>
    <w:rsid w:val="001D3A8D"/>
    <w:rsid w:val="001E02CC"/>
    <w:rsid w:val="001F4121"/>
    <w:rsid w:val="0020298D"/>
    <w:rsid w:val="00203598"/>
    <w:rsid w:val="00204D97"/>
    <w:rsid w:val="00207E6D"/>
    <w:rsid w:val="00211263"/>
    <w:rsid w:val="002134FE"/>
    <w:rsid w:val="002173DF"/>
    <w:rsid w:val="002235A0"/>
    <w:rsid w:val="002320DD"/>
    <w:rsid w:val="00235BD7"/>
    <w:rsid w:val="00241C2A"/>
    <w:rsid w:val="00250328"/>
    <w:rsid w:val="00250509"/>
    <w:rsid w:val="00250B1B"/>
    <w:rsid w:val="00252FA0"/>
    <w:rsid w:val="00254B42"/>
    <w:rsid w:val="00254D13"/>
    <w:rsid w:val="002558E3"/>
    <w:rsid w:val="00256366"/>
    <w:rsid w:val="00260857"/>
    <w:rsid w:val="00260DF8"/>
    <w:rsid w:val="0026112E"/>
    <w:rsid w:val="002620A3"/>
    <w:rsid w:val="002628B6"/>
    <w:rsid w:val="00264505"/>
    <w:rsid w:val="002647A5"/>
    <w:rsid w:val="00270DA6"/>
    <w:rsid w:val="0027177C"/>
    <w:rsid w:val="002800D9"/>
    <w:rsid w:val="00283C7B"/>
    <w:rsid w:val="00287363"/>
    <w:rsid w:val="002907A8"/>
    <w:rsid w:val="00291479"/>
    <w:rsid w:val="00294139"/>
    <w:rsid w:val="00296F31"/>
    <w:rsid w:val="002979E0"/>
    <w:rsid w:val="002A5544"/>
    <w:rsid w:val="002B09CC"/>
    <w:rsid w:val="002B34D5"/>
    <w:rsid w:val="002B499B"/>
    <w:rsid w:val="002B5712"/>
    <w:rsid w:val="002B670B"/>
    <w:rsid w:val="002B7F6B"/>
    <w:rsid w:val="002C3104"/>
    <w:rsid w:val="002D595D"/>
    <w:rsid w:val="002E2C14"/>
    <w:rsid w:val="002E2E78"/>
    <w:rsid w:val="002E7548"/>
    <w:rsid w:val="002F12D6"/>
    <w:rsid w:val="002F3011"/>
    <w:rsid w:val="002F5480"/>
    <w:rsid w:val="003015CA"/>
    <w:rsid w:val="00302DC0"/>
    <w:rsid w:val="00305B04"/>
    <w:rsid w:val="0030611C"/>
    <w:rsid w:val="00311FA5"/>
    <w:rsid w:val="0031467F"/>
    <w:rsid w:val="0031519E"/>
    <w:rsid w:val="003220B0"/>
    <w:rsid w:val="00324039"/>
    <w:rsid w:val="00326CE2"/>
    <w:rsid w:val="003311B0"/>
    <w:rsid w:val="003341D3"/>
    <w:rsid w:val="00336357"/>
    <w:rsid w:val="003370DE"/>
    <w:rsid w:val="00342837"/>
    <w:rsid w:val="00343939"/>
    <w:rsid w:val="003537CD"/>
    <w:rsid w:val="00363267"/>
    <w:rsid w:val="003633A6"/>
    <w:rsid w:val="00373FAE"/>
    <w:rsid w:val="00374C6B"/>
    <w:rsid w:val="00380059"/>
    <w:rsid w:val="003818D8"/>
    <w:rsid w:val="00383A24"/>
    <w:rsid w:val="003868F6"/>
    <w:rsid w:val="00386E9A"/>
    <w:rsid w:val="00391D6D"/>
    <w:rsid w:val="003B561D"/>
    <w:rsid w:val="003B759F"/>
    <w:rsid w:val="003C3B41"/>
    <w:rsid w:val="003C460D"/>
    <w:rsid w:val="003C4903"/>
    <w:rsid w:val="003D4883"/>
    <w:rsid w:val="003D60BB"/>
    <w:rsid w:val="003F06EC"/>
    <w:rsid w:val="003F2910"/>
    <w:rsid w:val="00401252"/>
    <w:rsid w:val="004122A0"/>
    <w:rsid w:val="00412B09"/>
    <w:rsid w:val="00416E27"/>
    <w:rsid w:val="00422020"/>
    <w:rsid w:val="00431675"/>
    <w:rsid w:val="00433756"/>
    <w:rsid w:val="004348B2"/>
    <w:rsid w:val="00437264"/>
    <w:rsid w:val="004447CC"/>
    <w:rsid w:val="00445A6A"/>
    <w:rsid w:val="00447326"/>
    <w:rsid w:val="00451496"/>
    <w:rsid w:val="00461C14"/>
    <w:rsid w:val="00466E11"/>
    <w:rsid w:val="00467AB4"/>
    <w:rsid w:val="00470E65"/>
    <w:rsid w:val="004711FE"/>
    <w:rsid w:val="00472FF7"/>
    <w:rsid w:val="004753B0"/>
    <w:rsid w:val="00475A30"/>
    <w:rsid w:val="0048283F"/>
    <w:rsid w:val="00483103"/>
    <w:rsid w:val="00484A29"/>
    <w:rsid w:val="004867BB"/>
    <w:rsid w:val="00490CC6"/>
    <w:rsid w:val="00492E51"/>
    <w:rsid w:val="004932E7"/>
    <w:rsid w:val="00494153"/>
    <w:rsid w:val="00494BB4"/>
    <w:rsid w:val="00495246"/>
    <w:rsid w:val="00495283"/>
    <w:rsid w:val="00496611"/>
    <w:rsid w:val="004A2861"/>
    <w:rsid w:val="004A47D9"/>
    <w:rsid w:val="004A7C07"/>
    <w:rsid w:val="004B42F2"/>
    <w:rsid w:val="004C1784"/>
    <w:rsid w:val="004C17F7"/>
    <w:rsid w:val="004C390D"/>
    <w:rsid w:val="004C5A4B"/>
    <w:rsid w:val="004D1FF9"/>
    <w:rsid w:val="004D5984"/>
    <w:rsid w:val="004E3573"/>
    <w:rsid w:val="004E3B31"/>
    <w:rsid w:val="004F0195"/>
    <w:rsid w:val="004F6195"/>
    <w:rsid w:val="0050212E"/>
    <w:rsid w:val="00506420"/>
    <w:rsid w:val="00510C8A"/>
    <w:rsid w:val="005135B7"/>
    <w:rsid w:val="005179C4"/>
    <w:rsid w:val="0052099A"/>
    <w:rsid w:val="00524F5D"/>
    <w:rsid w:val="00526C51"/>
    <w:rsid w:val="0053591E"/>
    <w:rsid w:val="00541353"/>
    <w:rsid w:val="00543BEF"/>
    <w:rsid w:val="005446AB"/>
    <w:rsid w:val="005530C6"/>
    <w:rsid w:val="00570422"/>
    <w:rsid w:val="00570C47"/>
    <w:rsid w:val="00570FAB"/>
    <w:rsid w:val="00572456"/>
    <w:rsid w:val="00576337"/>
    <w:rsid w:val="00577CEB"/>
    <w:rsid w:val="00580FD2"/>
    <w:rsid w:val="00581124"/>
    <w:rsid w:val="00583B9E"/>
    <w:rsid w:val="00583BCC"/>
    <w:rsid w:val="00585ABD"/>
    <w:rsid w:val="00586868"/>
    <w:rsid w:val="005910D2"/>
    <w:rsid w:val="0059307F"/>
    <w:rsid w:val="00597A35"/>
    <w:rsid w:val="005A219F"/>
    <w:rsid w:val="005A325F"/>
    <w:rsid w:val="005A59E3"/>
    <w:rsid w:val="005A6471"/>
    <w:rsid w:val="005A6774"/>
    <w:rsid w:val="005B0919"/>
    <w:rsid w:val="005B0CF4"/>
    <w:rsid w:val="005B1EA5"/>
    <w:rsid w:val="005B377A"/>
    <w:rsid w:val="005B5EE9"/>
    <w:rsid w:val="005C2BF2"/>
    <w:rsid w:val="005D0B82"/>
    <w:rsid w:val="005D1686"/>
    <w:rsid w:val="005D339E"/>
    <w:rsid w:val="005D3DB4"/>
    <w:rsid w:val="005D3EC7"/>
    <w:rsid w:val="005D4DA3"/>
    <w:rsid w:val="005D6F52"/>
    <w:rsid w:val="005D7073"/>
    <w:rsid w:val="005E3855"/>
    <w:rsid w:val="005E3B42"/>
    <w:rsid w:val="005F078E"/>
    <w:rsid w:val="005F4B22"/>
    <w:rsid w:val="005F50FB"/>
    <w:rsid w:val="005F690E"/>
    <w:rsid w:val="006048D7"/>
    <w:rsid w:val="00605FE9"/>
    <w:rsid w:val="00610B65"/>
    <w:rsid w:val="006134C6"/>
    <w:rsid w:val="00614C55"/>
    <w:rsid w:val="00615EE9"/>
    <w:rsid w:val="00616907"/>
    <w:rsid w:val="006227BC"/>
    <w:rsid w:val="00627013"/>
    <w:rsid w:val="00627A39"/>
    <w:rsid w:val="00633AFB"/>
    <w:rsid w:val="006345D4"/>
    <w:rsid w:val="006365BC"/>
    <w:rsid w:val="00636B04"/>
    <w:rsid w:val="0063732F"/>
    <w:rsid w:val="00637BAE"/>
    <w:rsid w:val="00642973"/>
    <w:rsid w:val="00643DC2"/>
    <w:rsid w:val="00644627"/>
    <w:rsid w:val="00644EB1"/>
    <w:rsid w:val="0065175C"/>
    <w:rsid w:val="00651E54"/>
    <w:rsid w:val="00652CC8"/>
    <w:rsid w:val="00655FDB"/>
    <w:rsid w:val="00661F82"/>
    <w:rsid w:val="00664294"/>
    <w:rsid w:val="006663A8"/>
    <w:rsid w:val="006670FD"/>
    <w:rsid w:val="0067457C"/>
    <w:rsid w:val="00674726"/>
    <w:rsid w:val="00677A92"/>
    <w:rsid w:val="00677E58"/>
    <w:rsid w:val="0068025F"/>
    <w:rsid w:val="00685272"/>
    <w:rsid w:val="006A0765"/>
    <w:rsid w:val="006A2415"/>
    <w:rsid w:val="006A56EA"/>
    <w:rsid w:val="006A5F31"/>
    <w:rsid w:val="006A78F4"/>
    <w:rsid w:val="006B34D3"/>
    <w:rsid w:val="006B6D62"/>
    <w:rsid w:val="006B7A10"/>
    <w:rsid w:val="006C0F0C"/>
    <w:rsid w:val="006C481B"/>
    <w:rsid w:val="006C4CB4"/>
    <w:rsid w:val="006C7038"/>
    <w:rsid w:val="006D0040"/>
    <w:rsid w:val="006D624D"/>
    <w:rsid w:val="006E1543"/>
    <w:rsid w:val="006E36BE"/>
    <w:rsid w:val="006E56D0"/>
    <w:rsid w:val="006E761B"/>
    <w:rsid w:val="006F5792"/>
    <w:rsid w:val="006F6558"/>
    <w:rsid w:val="006F6E0C"/>
    <w:rsid w:val="006F7865"/>
    <w:rsid w:val="00700764"/>
    <w:rsid w:val="00701B95"/>
    <w:rsid w:val="0070359E"/>
    <w:rsid w:val="00703B8D"/>
    <w:rsid w:val="00704345"/>
    <w:rsid w:val="007062C6"/>
    <w:rsid w:val="00707DFD"/>
    <w:rsid w:val="0071661B"/>
    <w:rsid w:val="00725E84"/>
    <w:rsid w:val="00730A37"/>
    <w:rsid w:val="00732A1F"/>
    <w:rsid w:val="007341AB"/>
    <w:rsid w:val="00734A81"/>
    <w:rsid w:val="0074306A"/>
    <w:rsid w:val="00743634"/>
    <w:rsid w:val="007454C3"/>
    <w:rsid w:val="00747D74"/>
    <w:rsid w:val="00750C75"/>
    <w:rsid w:val="00751082"/>
    <w:rsid w:val="00752DA6"/>
    <w:rsid w:val="00752E8A"/>
    <w:rsid w:val="00753169"/>
    <w:rsid w:val="00764B8A"/>
    <w:rsid w:val="00766B5A"/>
    <w:rsid w:val="00767525"/>
    <w:rsid w:val="007700B3"/>
    <w:rsid w:val="00770FC3"/>
    <w:rsid w:val="00774E52"/>
    <w:rsid w:val="00784F2D"/>
    <w:rsid w:val="00791842"/>
    <w:rsid w:val="0079232D"/>
    <w:rsid w:val="00792E12"/>
    <w:rsid w:val="007952DC"/>
    <w:rsid w:val="007A2A1B"/>
    <w:rsid w:val="007A2A58"/>
    <w:rsid w:val="007A34FF"/>
    <w:rsid w:val="007B4B97"/>
    <w:rsid w:val="007C3DA9"/>
    <w:rsid w:val="007D0BFB"/>
    <w:rsid w:val="007E0B6D"/>
    <w:rsid w:val="007E2664"/>
    <w:rsid w:val="007E5F66"/>
    <w:rsid w:val="007F5F4B"/>
    <w:rsid w:val="007F6720"/>
    <w:rsid w:val="00800C1A"/>
    <w:rsid w:val="00803659"/>
    <w:rsid w:val="00803788"/>
    <w:rsid w:val="00803C56"/>
    <w:rsid w:val="008043ED"/>
    <w:rsid w:val="00811444"/>
    <w:rsid w:val="008166A3"/>
    <w:rsid w:val="008218A3"/>
    <w:rsid w:val="00822B08"/>
    <w:rsid w:val="00824F6C"/>
    <w:rsid w:val="00831BE5"/>
    <w:rsid w:val="008368B9"/>
    <w:rsid w:val="00840774"/>
    <w:rsid w:val="008437AF"/>
    <w:rsid w:val="00854B84"/>
    <w:rsid w:val="008574AD"/>
    <w:rsid w:val="008613ED"/>
    <w:rsid w:val="0086255E"/>
    <w:rsid w:val="008630B0"/>
    <w:rsid w:val="00863E40"/>
    <w:rsid w:val="00866466"/>
    <w:rsid w:val="008679BD"/>
    <w:rsid w:val="00867D12"/>
    <w:rsid w:val="008726C2"/>
    <w:rsid w:val="00873DA6"/>
    <w:rsid w:val="00881BC7"/>
    <w:rsid w:val="00883D07"/>
    <w:rsid w:val="008876F1"/>
    <w:rsid w:val="00893005"/>
    <w:rsid w:val="00894858"/>
    <w:rsid w:val="0089720D"/>
    <w:rsid w:val="008A0029"/>
    <w:rsid w:val="008A4C4E"/>
    <w:rsid w:val="008A4CEF"/>
    <w:rsid w:val="008A6A58"/>
    <w:rsid w:val="008A6F52"/>
    <w:rsid w:val="008B19E9"/>
    <w:rsid w:val="008B2479"/>
    <w:rsid w:val="008B379C"/>
    <w:rsid w:val="008D3568"/>
    <w:rsid w:val="008D376A"/>
    <w:rsid w:val="008D7938"/>
    <w:rsid w:val="008E0F16"/>
    <w:rsid w:val="008E20C4"/>
    <w:rsid w:val="008E21CD"/>
    <w:rsid w:val="008E5487"/>
    <w:rsid w:val="008E6116"/>
    <w:rsid w:val="008F20AA"/>
    <w:rsid w:val="008F2F86"/>
    <w:rsid w:val="008F443F"/>
    <w:rsid w:val="00901062"/>
    <w:rsid w:val="009073F6"/>
    <w:rsid w:val="00907C12"/>
    <w:rsid w:val="00912119"/>
    <w:rsid w:val="00915505"/>
    <w:rsid w:val="00915F17"/>
    <w:rsid w:val="00935888"/>
    <w:rsid w:val="00941BC9"/>
    <w:rsid w:val="0094283B"/>
    <w:rsid w:val="0094537C"/>
    <w:rsid w:val="00950DA0"/>
    <w:rsid w:val="009534B7"/>
    <w:rsid w:val="00954F1F"/>
    <w:rsid w:val="009575A4"/>
    <w:rsid w:val="0096525A"/>
    <w:rsid w:val="00966750"/>
    <w:rsid w:val="00973FE1"/>
    <w:rsid w:val="00974A7B"/>
    <w:rsid w:val="00974E54"/>
    <w:rsid w:val="009759E7"/>
    <w:rsid w:val="009812C3"/>
    <w:rsid w:val="00983987"/>
    <w:rsid w:val="00992767"/>
    <w:rsid w:val="009951C5"/>
    <w:rsid w:val="009A09EE"/>
    <w:rsid w:val="009A24DB"/>
    <w:rsid w:val="009A7B59"/>
    <w:rsid w:val="009B0A65"/>
    <w:rsid w:val="009B64D4"/>
    <w:rsid w:val="009C07C0"/>
    <w:rsid w:val="009C63C9"/>
    <w:rsid w:val="009C6BF3"/>
    <w:rsid w:val="009E783E"/>
    <w:rsid w:val="009E7B49"/>
    <w:rsid w:val="009E7E15"/>
    <w:rsid w:val="009F0548"/>
    <w:rsid w:val="009F4E1E"/>
    <w:rsid w:val="009F4FCA"/>
    <w:rsid w:val="00A0011E"/>
    <w:rsid w:val="00A03B8C"/>
    <w:rsid w:val="00A05640"/>
    <w:rsid w:val="00A06CBA"/>
    <w:rsid w:val="00A07DE8"/>
    <w:rsid w:val="00A10333"/>
    <w:rsid w:val="00A10730"/>
    <w:rsid w:val="00A11172"/>
    <w:rsid w:val="00A13E26"/>
    <w:rsid w:val="00A16EFE"/>
    <w:rsid w:val="00A205E0"/>
    <w:rsid w:val="00A245BD"/>
    <w:rsid w:val="00A279D0"/>
    <w:rsid w:val="00A279D4"/>
    <w:rsid w:val="00A4293E"/>
    <w:rsid w:val="00A4297F"/>
    <w:rsid w:val="00A45432"/>
    <w:rsid w:val="00A46C4E"/>
    <w:rsid w:val="00A470B9"/>
    <w:rsid w:val="00A474C5"/>
    <w:rsid w:val="00A47A29"/>
    <w:rsid w:val="00A5270B"/>
    <w:rsid w:val="00A62E89"/>
    <w:rsid w:val="00A6549B"/>
    <w:rsid w:val="00A66287"/>
    <w:rsid w:val="00A66D28"/>
    <w:rsid w:val="00A70026"/>
    <w:rsid w:val="00A80680"/>
    <w:rsid w:val="00A84185"/>
    <w:rsid w:val="00A85D66"/>
    <w:rsid w:val="00A86086"/>
    <w:rsid w:val="00A864F9"/>
    <w:rsid w:val="00A926E6"/>
    <w:rsid w:val="00AA443E"/>
    <w:rsid w:val="00AB24D5"/>
    <w:rsid w:val="00AB36B8"/>
    <w:rsid w:val="00AC10B1"/>
    <w:rsid w:val="00AC1C66"/>
    <w:rsid w:val="00AC38E2"/>
    <w:rsid w:val="00AD6EC4"/>
    <w:rsid w:val="00AF34C7"/>
    <w:rsid w:val="00AF5BCA"/>
    <w:rsid w:val="00AF78F2"/>
    <w:rsid w:val="00B00A87"/>
    <w:rsid w:val="00B00B9E"/>
    <w:rsid w:val="00B04598"/>
    <w:rsid w:val="00B06119"/>
    <w:rsid w:val="00B107E3"/>
    <w:rsid w:val="00B11470"/>
    <w:rsid w:val="00B11DA3"/>
    <w:rsid w:val="00B12F28"/>
    <w:rsid w:val="00B13BDC"/>
    <w:rsid w:val="00B27CD4"/>
    <w:rsid w:val="00B328AF"/>
    <w:rsid w:val="00B4071C"/>
    <w:rsid w:val="00B42E68"/>
    <w:rsid w:val="00B461D8"/>
    <w:rsid w:val="00B500D0"/>
    <w:rsid w:val="00B527BF"/>
    <w:rsid w:val="00B54480"/>
    <w:rsid w:val="00B546E8"/>
    <w:rsid w:val="00B63737"/>
    <w:rsid w:val="00B6528D"/>
    <w:rsid w:val="00B8030F"/>
    <w:rsid w:val="00B84A4C"/>
    <w:rsid w:val="00B92F5E"/>
    <w:rsid w:val="00B93959"/>
    <w:rsid w:val="00B93D5F"/>
    <w:rsid w:val="00B95C6F"/>
    <w:rsid w:val="00BA1025"/>
    <w:rsid w:val="00BA229C"/>
    <w:rsid w:val="00BA3D1C"/>
    <w:rsid w:val="00BA46B2"/>
    <w:rsid w:val="00BB3298"/>
    <w:rsid w:val="00BB3405"/>
    <w:rsid w:val="00BB4823"/>
    <w:rsid w:val="00BC0951"/>
    <w:rsid w:val="00BC48F3"/>
    <w:rsid w:val="00BC5059"/>
    <w:rsid w:val="00BC773F"/>
    <w:rsid w:val="00BD657F"/>
    <w:rsid w:val="00BD7BC0"/>
    <w:rsid w:val="00BE47EB"/>
    <w:rsid w:val="00BE777A"/>
    <w:rsid w:val="00BF117A"/>
    <w:rsid w:val="00BF1A1B"/>
    <w:rsid w:val="00BF38B9"/>
    <w:rsid w:val="00BF6630"/>
    <w:rsid w:val="00BF707A"/>
    <w:rsid w:val="00C03832"/>
    <w:rsid w:val="00C146FC"/>
    <w:rsid w:val="00C17EB1"/>
    <w:rsid w:val="00C22998"/>
    <w:rsid w:val="00C23009"/>
    <w:rsid w:val="00C26544"/>
    <w:rsid w:val="00C30B79"/>
    <w:rsid w:val="00C314D9"/>
    <w:rsid w:val="00C31876"/>
    <w:rsid w:val="00C4003A"/>
    <w:rsid w:val="00C40D4E"/>
    <w:rsid w:val="00C41BA9"/>
    <w:rsid w:val="00C43B0F"/>
    <w:rsid w:val="00C43E5A"/>
    <w:rsid w:val="00C4423A"/>
    <w:rsid w:val="00C4514D"/>
    <w:rsid w:val="00C457D6"/>
    <w:rsid w:val="00C5713A"/>
    <w:rsid w:val="00C618B2"/>
    <w:rsid w:val="00C65993"/>
    <w:rsid w:val="00C702DC"/>
    <w:rsid w:val="00C90F77"/>
    <w:rsid w:val="00C93B9C"/>
    <w:rsid w:val="00C97091"/>
    <w:rsid w:val="00C97369"/>
    <w:rsid w:val="00CA71AE"/>
    <w:rsid w:val="00CB51C3"/>
    <w:rsid w:val="00CB5521"/>
    <w:rsid w:val="00CB5B56"/>
    <w:rsid w:val="00CB5E4C"/>
    <w:rsid w:val="00CC0873"/>
    <w:rsid w:val="00CC3F4E"/>
    <w:rsid w:val="00CC4A43"/>
    <w:rsid w:val="00CD35BC"/>
    <w:rsid w:val="00CD556B"/>
    <w:rsid w:val="00CE0805"/>
    <w:rsid w:val="00CE2ACA"/>
    <w:rsid w:val="00CF1A1C"/>
    <w:rsid w:val="00CF24ED"/>
    <w:rsid w:val="00CF2883"/>
    <w:rsid w:val="00D045C2"/>
    <w:rsid w:val="00D0780B"/>
    <w:rsid w:val="00D139C5"/>
    <w:rsid w:val="00D15CAA"/>
    <w:rsid w:val="00D15E93"/>
    <w:rsid w:val="00D21BC5"/>
    <w:rsid w:val="00D32D86"/>
    <w:rsid w:val="00D33524"/>
    <w:rsid w:val="00D3392C"/>
    <w:rsid w:val="00D33B9B"/>
    <w:rsid w:val="00D40F2F"/>
    <w:rsid w:val="00D437BF"/>
    <w:rsid w:val="00D43D7C"/>
    <w:rsid w:val="00D43F4F"/>
    <w:rsid w:val="00D46536"/>
    <w:rsid w:val="00D55AF5"/>
    <w:rsid w:val="00D60F8A"/>
    <w:rsid w:val="00D7041A"/>
    <w:rsid w:val="00D72562"/>
    <w:rsid w:val="00D773E2"/>
    <w:rsid w:val="00D77CF1"/>
    <w:rsid w:val="00D80C4E"/>
    <w:rsid w:val="00D82853"/>
    <w:rsid w:val="00D831F8"/>
    <w:rsid w:val="00D85612"/>
    <w:rsid w:val="00D85E0D"/>
    <w:rsid w:val="00D86877"/>
    <w:rsid w:val="00D93301"/>
    <w:rsid w:val="00D95434"/>
    <w:rsid w:val="00D97768"/>
    <w:rsid w:val="00DA3BB8"/>
    <w:rsid w:val="00DA7592"/>
    <w:rsid w:val="00DB5AD0"/>
    <w:rsid w:val="00DB6276"/>
    <w:rsid w:val="00DB74AA"/>
    <w:rsid w:val="00DB7C61"/>
    <w:rsid w:val="00DC70E8"/>
    <w:rsid w:val="00DD3E9D"/>
    <w:rsid w:val="00DD4B02"/>
    <w:rsid w:val="00DD4C68"/>
    <w:rsid w:val="00DE2BDD"/>
    <w:rsid w:val="00DE762D"/>
    <w:rsid w:val="00DE7AE6"/>
    <w:rsid w:val="00DF71C0"/>
    <w:rsid w:val="00E01282"/>
    <w:rsid w:val="00E06A42"/>
    <w:rsid w:val="00E1302F"/>
    <w:rsid w:val="00E33F54"/>
    <w:rsid w:val="00E36F0D"/>
    <w:rsid w:val="00E40AE6"/>
    <w:rsid w:val="00E41617"/>
    <w:rsid w:val="00E4669F"/>
    <w:rsid w:val="00E46C04"/>
    <w:rsid w:val="00E5107E"/>
    <w:rsid w:val="00E571A3"/>
    <w:rsid w:val="00E61919"/>
    <w:rsid w:val="00E61AC0"/>
    <w:rsid w:val="00E7097F"/>
    <w:rsid w:val="00E71B4F"/>
    <w:rsid w:val="00E72519"/>
    <w:rsid w:val="00E77405"/>
    <w:rsid w:val="00E83792"/>
    <w:rsid w:val="00E8470D"/>
    <w:rsid w:val="00E850B3"/>
    <w:rsid w:val="00E856A8"/>
    <w:rsid w:val="00E87DA6"/>
    <w:rsid w:val="00E979C0"/>
    <w:rsid w:val="00EA17DC"/>
    <w:rsid w:val="00EA4B1C"/>
    <w:rsid w:val="00EB3B18"/>
    <w:rsid w:val="00EB3F6F"/>
    <w:rsid w:val="00EC3C54"/>
    <w:rsid w:val="00ED19B2"/>
    <w:rsid w:val="00ED4EAE"/>
    <w:rsid w:val="00ED6CFB"/>
    <w:rsid w:val="00ED7E65"/>
    <w:rsid w:val="00EE01C9"/>
    <w:rsid w:val="00EE078F"/>
    <w:rsid w:val="00EE6D1E"/>
    <w:rsid w:val="00EE72FD"/>
    <w:rsid w:val="00EF7FFB"/>
    <w:rsid w:val="00F005AC"/>
    <w:rsid w:val="00F04530"/>
    <w:rsid w:val="00F06735"/>
    <w:rsid w:val="00F06ACA"/>
    <w:rsid w:val="00F12611"/>
    <w:rsid w:val="00F17BCC"/>
    <w:rsid w:val="00F21E4B"/>
    <w:rsid w:val="00F324FB"/>
    <w:rsid w:val="00F3438C"/>
    <w:rsid w:val="00F35AFB"/>
    <w:rsid w:val="00F43662"/>
    <w:rsid w:val="00F459CA"/>
    <w:rsid w:val="00F45E96"/>
    <w:rsid w:val="00F46723"/>
    <w:rsid w:val="00F557E0"/>
    <w:rsid w:val="00F56EB7"/>
    <w:rsid w:val="00F56EDF"/>
    <w:rsid w:val="00F661A9"/>
    <w:rsid w:val="00F74A54"/>
    <w:rsid w:val="00F83D60"/>
    <w:rsid w:val="00F857FA"/>
    <w:rsid w:val="00F875FC"/>
    <w:rsid w:val="00F87635"/>
    <w:rsid w:val="00F908A9"/>
    <w:rsid w:val="00F91A88"/>
    <w:rsid w:val="00F92DD5"/>
    <w:rsid w:val="00F964B2"/>
    <w:rsid w:val="00FA1F83"/>
    <w:rsid w:val="00FA4489"/>
    <w:rsid w:val="00FA79E8"/>
    <w:rsid w:val="00FB3E51"/>
    <w:rsid w:val="00FC2107"/>
    <w:rsid w:val="00FC2706"/>
    <w:rsid w:val="00FE5374"/>
    <w:rsid w:val="00FE6F26"/>
    <w:rsid w:val="00FF2E03"/>
    <w:rsid w:val="00FF31C4"/>
    <w:rsid w:val="00FF46FE"/>
    <w:rsid w:val="00FF6F96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2553"/>
  <w15:docId w15:val="{ECDFADE5-7112-4A49-9793-1F0C7230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E3B42"/>
  </w:style>
  <w:style w:type="paragraph" w:styleId="12">
    <w:name w:val="heading 1"/>
    <w:aliases w:val="H1,ТЗ_1,Техническое задание"/>
    <w:next w:val="a1"/>
    <w:link w:val="13"/>
    <w:unhideWhenUsed/>
    <w:qFormat/>
    <w:rsid w:val="00B4071C"/>
    <w:pPr>
      <w:keepNext/>
      <w:keepLines/>
      <w:spacing w:after="0" w:line="259" w:lineRule="auto"/>
      <w:ind w:left="586" w:hanging="10"/>
      <w:outlineLvl w:val="0"/>
    </w:pPr>
    <w:rPr>
      <w:rFonts w:ascii="Times New Roman" w:eastAsia="Times New Roman" w:hAnsi="Times New Roman" w:cs="Times New Roman"/>
      <w:b/>
      <w:color w:val="000000"/>
      <w:sz w:val="44"/>
      <w:lang w:eastAsia="ru-RU"/>
    </w:rPr>
  </w:style>
  <w:style w:type="paragraph" w:styleId="22">
    <w:name w:val="heading 2"/>
    <w:aliases w:val="H2,h2,2,Header 2,Заголовок 2 Знак2,Заголовок 2 Знак Знак1,Заголовок 2 Знак1 Знак Знак,Заголовок 2 Знак Знак Знак Знак,Заголовок 2 Знак1 Знак1,Заголовок 2 Знак Знак Знак1,Заголовок 2 Знак2 Знак,Заголовок 2 Знак Знак1 Знак,1.1 Заголовок,ТЗ 2"/>
    <w:next w:val="a1"/>
    <w:link w:val="23"/>
    <w:unhideWhenUsed/>
    <w:qFormat/>
    <w:rsid w:val="00B4071C"/>
    <w:pPr>
      <w:keepNext/>
      <w:keepLines/>
      <w:spacing w:after="0" w:line="259" w:lineRule="auto"/>
      <w:ind w:left="507" w:hanging="10"/>
      <w:jc w:val="right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0">
    <w:name w:val="heading 3"/>
    <w:aliases w:val="ТТЗХБ2,ТЗ 3,ТЗ_3"/>
    <w:next w:val="a1"/>
    <w:link w:val="31"/>
    <w:uiPriority w:val="9"/>
    <w:unhideWhenUsed/>
    <w:qFormat/>
    <w:rsid w:val="00B4071C"/>
    <w:pPr>
      <w:keepNext/>
      <w:keepLines/>
      <w:spacing w:after="3" w:line="259" w:lineRule="auto"/>
      <w:ind w:left="10" w:right="16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4">
    <w:name w:val="heading 4"/>
    <w:aliases w:val="ТТЗХБ4,ТЗ4"/>
    <w:next w:val="a1"/>
    <w:link w:val="40"/>
    <w:uiPriority w:val="9"/>
    <w:unhideWhenUsed/>
    <w:qFormat/>
    <w:rsid w:val="00B4071C"/>
    <w:pPr>
      <w:keepNext/>
      <w:keepLines/>
      <w:spacing w:after="0" w:line="259" w:lineRule="auto"/>
      <w:ind w:left="550" w:hanging="10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paragraph" w:styleId="5">
    <w:name w:val="heading 5"/>
    <w:aliases w:val="ТЗ5"/>
    <w:basedOn w:val="a1"/>
    <w:next w:val="a1"/>
    <w:link w:val="50"/>
    <w:qFormat/>
    <w:rsid w:val="00B4071C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B4071C"/>
    <w:pPr>
      <w:keepNext/>
      <w:spacing w:after="0" w:line="240" w:lineRule="auto"/>
      <w:ind w:right="567"/>
      <w:outlineLvl w:val="5"/>
    </w:pPr>
    <w:rPr>
      <w:rFonts w:ascii="BalticaUzbek" w:eastAsia="Times New Roman" w:hAnsi="BalticaUzbek" w:cs="Times New Roman"/>
      <w:b/>
      <w:sz w:val="28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AF34C7"/>
    <w:pPr>
      <w:spacing w:before="240" w:after="60" w:line="240" w:lineRule="auto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8">
    <w:name w:val="heading 8"/>
    <w:basedOn w:val="a1"/>
    <w:next w:val="a1"/>
    <w:link w:val="80"/>
    <w:qFormat/>
    <w:rsid w:val="00AF34C7"/>
    <w:pPr>
      <w:spacing w:before="240" w:after="60" w:line="240" w:lineRule="auto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9">
    <w:name w:val="heading 9"/>
    <w:basedOn w:val="a1"/>
    <w:next w:val="a1"/>
    <w:link w:val="90"/>
    <w:qFormat/>
    <w:rsid w:val="00AF34C7"/>
    <w:pPr>
      <w:spacing w:before="240" w:after="60" w:line="240" w:lineRule="auto"/>
      <w:outlineLvl w:val="8"/>
    </w:pPr>
    <w:rPr>
      <w:rFonts w:ascii="Cambria" w:eastAsia="Calibri" w:hAnsi="Cambria" w:cs="Times New Roman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DA3BB8"/>
    <w:pPr>
      <w:ind w:left="720"/>
      <w:contextualSpacing/>
    </w:pPr>
  </w:style>
  <w:style w:type="table" w:styleId="a7">
    <w:name w:val="Table Grid"/>
    <w:basedOn w:val="a3"/>
    <w:uiPriority w:val="59"/>
    <w:rsid w:val="00EA4B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1"/>
    <w:link w:val="a9"/>
    <w:semiHidden/>
    <w:unhideWhenUsed/>
    <w:rsid w:val="00160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semiHidden/>
    <w:rsid w:val="001601EE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aliases w:val="H1 Знак,ТЗ_1 Знак1,Техническое задание Знак"/>
    <w:basedOn w:val="a2"/>
    <w:link w:val="12"/>
    <w:uiPriority w:val="9"/>
    <w:rsid w:val="00B4071C"/>
    <w:rPr>
      <w:rFonts w:ascii="Times New Roman" w:eastAsia="Times New Roman" w:hAnsi="Times New Roman" w:cs="Times New Roman"/>
      <w:b/>
      <w:color w:val="000000"/>
      <w:sz w:val="44"/>
      <w:lang w:eastAsia="ru-RU"/>
    </w:rPr>
  </w:style>
  <w:style w:type="character" w:customStyle="1" w:styleId="23">
    <w:name w:val="Заголовок 2 Знак"/>
    <w:aliases w:val="H2 Знак1,h2 Знак1,2 Знак1,Header 2 Знак1,Заголовок 2 Знак2 Знак2,Заголовок 2 Знак Знак1 Знак2,Заголовок 2 Знак1 Знак Знак Знак1,Заголовок 2 Знак Знак Знак Знак Знак1,Заголовок 2 Знак1 Знак1 Знак1,Заголовок 2 Знак Знак Знак1 Знак1"/>
    <w:basedOn w:val="a2"/>
    <w:link w:val="22"/>
    <w:rsid w:val="00B4071C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1">
    <w:name w:val="Заголовок 3 Знак"/>
    <w:aliases w:val="ТТЗХБ2 Знак,ТЗ 3 Знак,ТЗ_3 Знак"/>
    <w:basedOn w:val="a2"/>
    <w:link w:val="30"/>
    <w:uiPriority w:val="9"/>
    <w:rsid w:val="00B4071C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40">
    <w:name w:val="Заголовок 4 Знак"/>
    <w:aliases w:val="ТТЗХБ4 Знак1,ТЗ4 Знак"/>
    <w:basedOn w:val="a2"/>
    <w:link w:val="4"/>
    <w:uiPriority w:val="9"/>
    <w:rsid w:val="00B4071C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character" w:customStyle="1" w:styleId="50">
    <w:name w:val="Заголовок 5 Знак"/>
    <w:aliases w:val="ТЗ5 Знак"/>
    <w:basedOn w:val="a2"/>
    <w:link w:val="5"/>
    <w:rsid w:val="00B4071C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B4071C"/>
    <w:rPr>
      <w:rFonts w:ascii="BalticaUzbek" w:eastAsia="Times New Roman" w:hAnsi="BalticaUzbek" w:cs="Times New Roman"/>
      <w:b/>
      <w:sz w:val="28"/>
      <w:szCs w:val="20"/>
      <w:lang w:eastAsia="ru-RU"/>
    </w:rPr>
  </w:style>
  <w:style w:type="table" w:customStyle="1" w:styleId="TableGrid">
    <w:name w:val="TableGrid"/>
    <w:rsid w:val="00B4071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Number"/>
    <w:basedOn w:val="a1"/>
    <w:rsid w:val="00B4071C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 Spacing"/>
    <w:link w:val="ac"/>
    <w:uiPriority w:val="1"/>
    <w:qFormat/>
    <w:rsid w:val="00B407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header"/>
    <w:basedOn w:val="a1"/>
    <w:link w:val="ae"/>
    <w:unhideWhenUsed/>
    <w:rsid w:val="00B4071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e">
    <w:name w:val="Верхний колонтитул Знак"/>
    <w:basedOn w:val="a2"/>
    <w:link w:val="ad"/>
    <w:rsid w:val="00B4071C"/>
    <w:rPr>
      <w:rFonts w:ascii="Calibri" w:eastAsia="Calibri" w:hAnsi="Calibri" w:cs="Calibri"/>
      <w:color w:val="000000"/>
      <w:lang w:eastAsia="ru-RU"/>
    </w:rPr>
  </w:style>
  <w:style w:type="paragraph" w:customStyle="1" w:styleId="210">
    <w:name w:val="Основной текст 21"/>
    <w:basedOn w:val="a1"/>
    <w:rsid w:val="00B4071C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rvts15">
    <w:name w:val="rvts15"/>
    <w:basedOn w:val="a2"/>
    <w:rsid w:val="00B4071C"/>
    <w:rPr>
      <w:rFonts w:ascii="Times New Roman" w:hAnsi="Times New Roman" w:cs="Times New Roman" w:hint="default"/>
    </w:rPr>
  </w:style>
  <w:style w:type="character" w:customStyle="1" w:styleId="af">
    <w:name w:val="комментарий"/>
    <w:basedOn w:val="a2"/>
    <w:rsid w:val="00B4071C"/>
    <w:rPr>
      <w:b/>
      <w:i/>
      <w:shd w:val="clear" w:color="auto" w:fill="FFFF99"/>
    </w:rPr>
  </w:style>
  <w:style w:type="paragraph" w:customStyle="1" w:styleId="rvps296">
    <w:name w:val="rvps296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vps298">
    <w:name w:val="rvps298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vps300">
    <w:name w:val="rvps300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vps302">
    <w:name w:val="rvps302"/>
    <w:basedOn w:val="a1"/>
    <w:rsid w:val="00B4071C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rsid w:val="00B407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B4071C"/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rsid w:val="00B407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basedOn w:val="a2"/>
    <w:uiPriority w:val="99"/>
    <w:unhideWhenUsed/>
    <w:rsid w:val="00B4071C"/>
    <w:rPr>
      <w:strike w:val="0"/>
      <w:dstrike w:val="0"/>
      <w:color w:val="333333"/>
      <w:u w:val="single"/>
      <w:effect w:val="none"/>
      <w:shd w:val="clear" w:color="auto" w:fill="auto"/>
    </w:rPr>
  </w:style>
  <w:style w:type="paragraph" w:styleId="32">
    <w:name w:val="Body Text 3"/>
    <w:basedOn w:val="a1"/>
    <w:link w:val="33"/>
    <w:rsid w:val="00B4071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3">
    <w:name w:val="Основной текст 3 Знак"/>
    <w:basedOn w:val="a2"/>
    <w:link w:val="32"/>
    <w:rsid w:val="00B4071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Body Text"/>
    <w:basedOn w:val="a1"/>
    <w:link w:val="af2"/>
    <w:rsid w:val="00B4071C"/>
    <w:pPr>
      <w:spacing w:after="0" w:line="240" w:lineRule="auto"/>
      <w:jc w:val="both"/>
    </w:pPr>
    <w:rPr>
      <w:rFonts w:ascii="Antiqua" w:eastAsia="Times New Roman" w:hAnsi="Antiqua" w:cs="Times New Roman"/>
      <w:sz w:val="24"/>
      <w:szCs w:val="20"/>
      <w:lang w:eastAsia="ru-RU"/>
    </w:rPr>
  </w:style>
  <w:style w:type="character" w:customStyle="1" w:styleId="af2">
    <w:name w:val="Основной текст Знак"/>
    <w:basedOn w:val="a2"/>
    <w:link w:val="af1"/>
    <w:rsid w:val="00B4071C"/>
    <w:rPr>
      <w:rFonts w:ascii="Antiqua" w:eastAsia="Times New Roman" w:hAnsi="Antiqua" w:cs="Times New Roman"/>
      <w:sz w:val="24"/>
      <w:szCs w:val="20"/>
      <w:lang w:eastAsia="ru-RU"/>
    </w:rPr>
  </w:style>
  <w:style w:type="paragraph" w:styleId="af3">
    <w:name w:val="Title"/>
    <w:basedOn w:val="a1"/>
    <w:link w:val="af4"/>
    <w:qFormat/>
    <w:rsid w:val="00B407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Заголовок Знак"/>
    <w:basedOn w:val="a2"/>
    <w:link w:val="af3"/>
    <w:rsid w:val="00B407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4">
    <w:name w:val="Абзац списка3"/>
    <w:basedOn w:val="a1"/>
    <w:rsid w:val="00B4071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Default">
    <w:name w:val="Default"/>
    <w:rsid w:val="00B4071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TableGrid1">
    <w:name w:val="Table Grid1"/>
    <w:basedOn w:val="a3"/>
    <w:next w:val="a7"/>
    <w:uiPriority w:val="39"/>
    <w:rsid w:val="00B4071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3"/>
    <w:next w:val="a7"/>
    <w:uiPriority w:val="39"/>
    <w:rsid w:val="00B4071C"/>
    <w:pPr>
      <w:spacing w:after="0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3"/>
    <w:next w:val="a7"/>
    <w:uiPriority w:val="39"/>
    <w:rsid w:val="00B4071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3"/>
    <w:next w:val="a7"/>
    <w:uiPriority w:val="39"/>
    <w:rsid w:val="00B4071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4"/>
    <w:semiHidden/>
    <w:rsid w:val="00B4071C"/>
  </w:style>
  <w:style w:type="paragraph" w:styleId="af5">
    <w:name w:val="caption"/>
    <w:basedOn w:val="a1"/>
    <w:next w:val="a1"/>
    <w:qFormat/>
    <w:rsid w:val="00B4071C"/>
    <w:pPr>
      <w:framePr w:w="4113" w:h="600" w:wrap="notBeside" w:vAnchor="page" w:hAnchor="page" w:x="6622" w:y="785"/>
      <w:spacing w:after="0" w:line="259" w:lineRule="exact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af6">
    <w:name w:val="Body Text Indent"/>
    <w:basedOn w:val="a1"/>
    <w:link w:val="af7"/>
    <w:rsid w:val="00B4071C"/>
    <w:pPr>
      <w:spacing w:after="0" w:line="240" w:lineRule="auto"/>
      <w:ind w:firstLine="720"/>
      <w:jc w:val="both"/>
    </w:pPr>
    <w:rPr>
      <w:rFonts w:ascii="BalticaUzbek" w:eastAsia="Times New Roman" w:hAnsi="BalticaUzbek" w:cs="Times New Roman"/>
      <w:sz w:val="32"/>
      <w:szCs w:val="20"/>
    </w:rPr>
  </w:style>
  <w:style w:type="character" w:customStyle="1" w:styleId="af7">
    <w:name w:val="Основной текст с отступом Знак"/>
    <w:basedOn w:val="a2"/>
    <w:link w:val="af6"/>
    <w:rsid w:val="00B4071C"/>
    <w:rPr>
      <w:rFonts w:ascii="BalticaUzbek" w:eastAsia="Times New Roman" w:hAnsi="BalticaUzbek" w:cs="Times New Roman"/>
      <w:sz w:val="32"/>
      <w:szCs w:val="20"/>
    </w:rPr>
  </w:style>
  <w:style w:type="paragraph" w:styleId="24">
    <w:name w:val="Body Text 2"/>
    <w:basedOn w:val="a1"/>
    <w:link w:val="25"/>
    <w:rsid w:val="00B4071C"/>
    <w:pPr>
      <w:spacing w:after="0" w:line="240" w:lineRule="auto"/>
      <w:ind w:right="567"/>
      <w:jc w:val="center"/>
    </w:pPr>
    <w:rPr>
      <w:rFonts w:ascii="BalticaUzbek" w:eastAsia="Times New Roman" w:hAnsi="BalticaUzbek" w:cs="Times New Roman"/>
      <w:b/>
      <w:sz w:val="32"/>
      <w:szCs w:val="20"/>
      <w:lang w:eastAsia="ru-RU"/>
    </w:rPr>
  </w:style>
  <w:style w:type="character" w:customStyle="1" w:styleId="25">
    <w:name w:val="Основной текст 2 Знак"/>
    <w:basedOn w:val="a2"/>
    <w:link w:val="24"/>
    <w:rsid w:val="00B4071C"/>
    <w:rPr>
      <w:rFonts w:ascii="BalticaUzbek" w:eastAsia="Times New Roman" w:hAnsi="BalticaUzbek" w:cs="Times New Roman"/>
      <w:b/>
      <w:sz w:val="32"/>
      <w:szCs w:val="20"/>
      <w:lang w:eastAsia="ru-RU"/>
    </w:rPr>
  </w:style>
  <w:style w:type="paragraph" w:styleId="26">
    <w:name w:val="Body Text Indent 2"/>
    <w:basedOn w:val="a1"/>
    <w:link w:val="27"/>
    <w:rsid w:val="00B4071C"/>
    <w:pPr>
      <w:spacing w:after="0" w:line="240" w:lineRule="auto"/>
      <w:ind w:right="425" w:firstLine="720"/>
      <w:jc w:val="both"/>
    </w:pPr>
    <w:rPr>
      <w:rFonts w:ascii="BalticaUzbek" w:eastAsia="Times New Roman" w:hAnsi="BalticaUzbek" w:cs="Times New Roman"/>
      <w:sz w:val="32"/>
      <w:szCs w:val="20"/>
      <w:lang w:eastAsia="ru-RU"/>
    </w:rPr>
  </w:style>
  <w:style w:type="character" w:customStyle="1" w:styleId="27">
    <w:name w:val="Основной текст с отступом 2 Знак"/>
    <w:basedOn w:val="a2"/>
    <w:link w:val="26"/>
    <w:rsid w:val="00B4071C"/>
    <w:rPr>
      <w:rFonts w:ascii="BalticaUzbek" w:eastAsia="Times New Roman" w:hAnsi="BalticaUzbek" w:cs="Times New Roman"/>
      <w:sz w:val="32"/>
      <w:szCs w:val="20"/>
      <w:lang w:eastAsia="ru-RU"/>
    </w:rPr>
  </w:style>
  <w:style w:type="paragraph" w:styleId="35">
    <w:name w:val="Body Text Indent 3"/>
    <w:basedOn w:val="a1"/>
    <w:link w:val="36"/>
    <w:rsid w:val="00B4071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2"/>
    <w:link w:val="35"/>
    <w:rsid w:val="00B407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footer"/>
    <w:basedOn w:val="a1"/>
    <w:link w:val="af9"/>
    <w:uiPriority w:val="99"/>
    <w:rsid w:val="00B407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2"/>
    <w:link w:val="af8"/>
    <w:uiPriority w:val="99"/>
    <w:rsid w:val="00B407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4"/>
    <w:rsid w:val="00B4071C"/>
    <w:rPr>
      <w:shd w:val="clear" w:color="auto" w:fill="FFFFFF"/>
    </w:rPr>
  </w:style>
  <w:style w:type="paragraph" w:customStyle="1" w:styleId="14">
    <w:name w:val="Основной текст1"/>
    <w:basedOn w:val="a1"/>
    <w:link w:val="Bodytext"/>
    <w:rsid w:val="00B4071C"/>
    <w:pPr>
      <w:widowControl w:val="0"/>
      <w:shd w:val="clear" w:color="auto" w:fill="FFFFFF"/>
      <w:spacing w:after="0" w:line="240" w:lineRule="atLeast"/>
    </w:pPr>
  </w:style>
  <w:style w:type="table" w:customStyle="1" w:styleId="TableGrid5">
    <w:name w:val="Table Grid5"/>
    <w:basedOn w:val="a3"/>
    <w:next w:val="a7"/>
    <w:uiPriority w:val="39"/>
    <w:rsid w:val="00B4071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ой текст_"/>
    <w:link w:val="28"/>
    <w:rsid w:val="00B4071C"/>
    <w:rPr>
      <w:b/>
      <w:bCs/>
      <w:spacing w:val="-1"/>
      <w:shd w:val="clear" w:color="auto" w:fill="FFFFFF"/>
    </w:rPr>
  </w:style>
  <w:style w:type="character" w:customStyle="1" w:styleId="2pt">
    <w:name w:val="Основной текст + Интервал 2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6"/>
      <w:w w:val="100"/>
      <w:position w:val="0"/>
      <w:sz w:val="22"/>
      <w:szCs w:val="22"/>
      <w:u w:val="none"/>
      <w:lang w:val="ru-RU"/>
    </w:rPr>
  </w:style>
  <w:style w:type="character" w:customStyle="1" w:styleId="afb">
    <w:name w:val="Подпись к таблице_"/>
    <w:link w:val="afc"/>
    <w:rsid w:val="00B4071C"/>
    <w:rPr>
      <w:b/>
      <w:bCs/>
      <w:spacing w:val="-1"/>
      <w:shd w:val="clear" w:color="auto" w:fill="FFFFFF"/>
    </w:rPr>
  </w:style>
  <w:style w:type="character" w:customStyle="1" w:styleId="2pt0">
    <w:name w:val="Подпись к таблице + Интервал 2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6"/>
      <w:w w:val="100"/>
      <w:position w:val="0"/>
      <w:sz w:val="22"/>
      <w:szCs w:val="22"/>
      <w:u w:val="none"/>
      <w:lang w:val="ru-RU"/>
    </w:rPr>
  </w:style>
  <w:style w:type="character" w:customStyle="1" w:styleId="0pt">
    <w:name w:val="Основной текст + Не полужирный;Интервал 0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d">
    <w:name w:val="Подпись к картинке_"/>
    <w:link w:val="afe"/>
    <w:rsid w:val="00B4071C"/>
    <w:rPr>
      <w:b/>
      <w:bCs/>
      <w:spacing w:val="-1"/>
      <w:shd w:val="clear" w:color="auto" w:fill="FFFFFF"/>
    </w:rPr>
  </w:style>
  <w:style w:type="character" w:customStyle="1" w:styleId="2pt1">
    <w:name w:val="Подпись к картинке + Интервал 2 pt"/>
    <w:rsid w:val="00B40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6"/>
      <w:w w:val="100"/>
      <w:position w:val="0"/>
      <w:sz w:val="22"/>
      <w:szCs w:val="22"/>
      <w:u w:val="none"/>
      <w:lang w:val="ru-RU"/>
    </w:rPr>
  </w:style>
  <w:style w:type="paragraph" w:customStyle="1" w:styleId="28">
    <w:name w:val="Основной текст2"/>
    <w:basedOn w:val="a1"/>
    <w:link w:val="afa"/>
    <w:rsid w:val="00B4071C"/>
    <w:pPr>
      <w:widowControl w:val="0"/>
      <w:shd w:val="clear" w:color="auto" w:fill="FFFFFF"/>
      <w:spacing w:after="180" w:line="0" w:lineRule="atLeast"/>
    </w:pPr>
    <w:rPr>
      <w:b/>
      <w:bCs/>
      <w:spacing w:val="-1"/>
    </w:rPr>
  </w:style>
  <w:style w:type="paragraph" w:customStyle="1" w:styleId="afc">
    <w:name w:val="Подпись к таблице"/>
    <w:basedOn w:val="a1"/>
    <w:link w:val="afb"/>
    <w:rsid w:val="00B4071C"/>
    <w:pPr>
      <w:widowControl w:val="0"/>
      <w:shd w:val="clear" w:color="auto" w:fill="FFFFFF"/>
      <w:spacing w:after="0" w:line="274" w:lineRule="exact"/>
      <w:jc w:val="center"/>
    </w:pPr>
    <w:rPr>
      <w:b/>
      <w:bCs/>
      <w:spacing w:val="-1"/>
    </w:rPr>
  </w:style>
  <w:style w:type="paragraph" w:customStyle="1" w:styleId="afe">
    <w:name w:val="Подпись к картинке"/>
    <w:basedOn w:val="a1"/>
    <w:link w:val="afd"/>
    <w:rsid w:val="00B4071C"/>
    <w:pPr>
      <w:widowControl w:val="0"/>
      <w:shd w:val="clear" w:color="auto" w:fill="FFFFFF"/>
      <w:spacing w:after="0" w:line="0" w:lineRule="atLeast"/>
    </w:pPr>
    <w:rPr>
      <w:b/>
      <w:bCs/>
      <w:spacing w:val="-1"/>
    </w:rPr>
  </w:style>
  <w:style w:type="character" w:customStyle="1" w:styleId="29">
    <w:name w:val="Основной текст (2)_"/>
    <w:link w:val="2a"/>
    <w:rsid w:val="00B4071C"/>
    <w:rPr>
      <w:rFonts w:ascii="Lucida Sans Unicode" w:eastAsia="Lucida Sans Unicode" w:hAnsi="Lucida Sans Unicode" w:cs="Lucida Sans Unicode"/>
      <w:b/>
      <w:bCs/>
      <w:spacing w:val="-10"/>
      <w:sz w:val="21"/>
      <w:szCs w:val="21"/>
      <w:shd w:val="clear" w:color="auto" w:fill="FFFFFF"/>
    </w:rPr>
  </w:style>
  <w:style w:type="character" w:customStyle="1" w:styleId="105pt0pt">
    <w:name w:val="Основной текст + 10;5 pt;Полужирный;Интервал 0 pt"/>
    <w:rsid w:val="00B4071C"/>
    <w:rPr>
      <w:rFonts w:ascii="Lucida Sans Unicode" w:eastAsia="Lucida Sans Unicode" w:hAnsi="Lucida Sans Unicode" w:cs="Lucida Sans Unicode"/>
      <w:b/>
      <w:bCs/>
      <w:color w:val="000000"/>
      <w:spacing w:val="-1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pt">
    <w:name w:val="Основной текст (2) + Интервал 1 pt"/>
    <w:rsid w:val="00B4071C"/>
    <w:rPr>
      <w:rFonts w:ascii="Lucida Sans Unicode" w:eastAsia="Lucida Sans Unicode" w:hAnsi="Lucida Sans Unicode" w:cs="Lucida Sans Unicode"/>
      <w:b/>
      <w:bCs/>
      <w:color w:val="000000"/>
      <w:spacing w:val="3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0pt0pt">
    <w:name w:val="Основной текст (2) + 10 pt;Не полужирный;Интервал 0 pt"/>
    <w:rsid w:val="00B4071C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10pt1pt">
    <w:name w:val="Основной текст (2) + 10 pt;Не полужирный;Интервал 1 pt"/>
    <w:rsid w:val="00B4071C"/>
    <w:rPr>
      <w:rFonts w:ascii="Lucida Sans Unicode" w:eastAsia="Lucida Sans Unicode" w:hAnsi="Lucida Sans Unicode" w:cs="Lucida Sans Unicode"/>
      <w:b/>
      <w:bCs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7">
    <w:name w:val="Основной текст (3)_"/>
    <w:link w:val="38"/>
    <w:rsid w:val="00B4071C"/>
    <w:rPr>
      <w:rFonts w:ascii="Lucida Sans Unicode" w:eastAsia="Lucida Sans Unicode" w:hAnsi="Lucida Sans Unicode" w:cs="Lucida Sans Unicode"/>
      <w:spacing w:val="30"/>
      <w:sz w:val="21"/>
      <w:szCs w:val="21"/>
      <w:shd w:val="clear" w:color="auto" w:fill="FFFFFF"/>
    </w:rPr>
  </w:style>
  <w:style w:type="character" w:customStyle="1" w:styleId="30pt">
    <w:name w:val="Основной текст (3) + Интервал 0 pt"/>
    <w:rsid w:val="00B4071C"/>
    <w:rPr>
      <w:rFonts w:ascii="Lucida Sans Unicode" w:eastAsia="Lucida Sans Unicode" w:hAnsi="Lucida Sans Unicode" w:cs="Lucida Sans Unicode"/>
      <w:color w:val="000000"/>
      <w:spacing w:val="-1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a">
    <w:name w:val="Основной текст (2)"/>
    <w:basedOn w:val="a1"/>
    <w:link w:val="29"/>
    <w:rsid w:val="00B4071C"/>
    <w:pPr>
      <w:widowControl w:val="0"/>
      <w:shd w:val="clear" w:color="auto" w:fill="FFFFFF"/>
      <w:spacing w:after="60" w:line="0" w:lineRule="atLeast"/>
      <w:ind w:hanging="900"/>
      <w:jc w:val="center"/>
    </w:pPr>
    <w:rPr>
      <w:rFonts w:ascii="Lucida Sans Unicode" w:eastAsia="Lucida Sans Unicode" w:hAnsi="Lucida Sans Unicode" w:cs="Lucida Sans Unicode"/>
      <w:b/>
      <w:bCs/>
      <w:spacing w:val="-10"/>
      <w:sz w:val="21"/>
      <w:szCs w:val="21"/>
    </w:rPr>
  </w:style>
  <w:style w:type="paragraph" w:customStyle="1" w:styleId="38">
    <w:name w:val="Основной текст (3)"/>
    <w:basedOn w:val="a1"/>
    <w:link w:val="37"/>
    <w:rsid w:val="00B4071C"/>
    <w:pPr>
      <w:widowControl w:val="0"/>
      <w:shd w:val="clear" w:color="auto" w:fill="FFFFFF"/>
      <w:spacing w:after="0" w:line="302" w:lineRule="exact"/>
      <w:jc w:val="center"/>
    </w:pPr>
    <w:rPr>
      <w:rFonts w:ascii="Lucida Sans Unicode" w:eastAsia="Lucida Sans Unicode" w:hAnsi="Lucida Sans Unicode" w:cs="Lucida Sans Unicode"/>
      <w:spacing w:val="30"/>
      <w:sz w:val="21"/>
      <w:szCs w:val="21"/>
    </w:rPr>
  </w:style>
  <w:style w:type="character" w:customStyle="1" w:styleId="15">
    <w:name w:val="Заголовок №1_"/>
    <w:link w:val="16"/>
    <w:locked/>
    <w:rsid w:val="00B4071C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16">
    <w:name w:val="Заголовок №1"/>
    <w:basedOn w:val="a1"/>
    <w:link w:val="15"/>
    <w:rsid w:val="00B4071C"/>
    <w:pPr>
      <w:widowControl w:val="0"/>
      <w:shd w:val="clear" w:color="auto" w:fill="FFFFFF"/>
      <w:spacing w:after="900" w:line="355" w:lineRule="exact"/>
      <w:jc w:val="center"/>
      <w:outlineLvl w:val="0"/>
    </w:pPr>
    <w:rPr>
      <w:rFonts w:ascii="Arial" w:eastAsia="Arial" w:hAnsi="Arial" w:cs="Arial"/>
      <w:sz w:val="25"/>
      <w:szCs w:val="25"/>
    </w:rPr>
  </w:style>
  <w:style w:type="character" w:customStyle="1" w:styleId="10pt">
    <w:name w:val="Основной текст + 10 pt"/>
    <w:rsid w:val="00B4071C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">
    <w:name w:val="Колонтитул_"/>
    <w:rsid w:val="00B4071C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0">
    <w:name w:val="Колонтитул"/>
    <w:rsid w:val="00B4071C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-2pt">
    <w:name w:val="Колонтитул + Интервал -2 pt"/>
    <w:rsid w:val="00B4071C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/>
    </w:rPr>
  </w:style>
  <w:style w:type="character" w:customStyle="1" w:styleId="12pt">
    <w:name w:val="Основной текст + 12 pt"/>
    <w:rsid w:val="00B40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5pt">
    <w:name w:val="Основной текст + 5 pt"/>
    <w:rsid w:val="00B40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Sylfaen115pt">
    <w:name w:val="Основной текст + Sylfaen;11;5 pt"/>
    <w:rsid w:val="00B4071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9">
    <w:name w:val="Основной текст3"/>
    <w:basedOn w:val="a1"/>
    <w:rsid w:val="00B4071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0pt0">
    <w:name w:val="Основной текст + Интервал 0 pt"/>
    <w:rsid w:val="00B40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3a">
    <w:name w:val="Основной текст (3) + Малые прописные"/>
    <w:rsid w:val="00B4071C"/>
    <w:rPr>
      <w:rFonts w:ascii="Lucida Sans Unicode" w:eastAsia="Lucida Sans Unicode" w:hAnsi="Lucida Sans Unicode" w:cs="Lucida Sans Unicode"/>
      <w:b/>
      <w:b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1pt">
    <w:name w:val="Основной текст + 11 pt"/>
    <w:aliases w:val="Интервал 0 pt"/>
    <w:rsid w:val="00B4071C"/>
    <w:rPr>
      <w:b/>
      <w:b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table" w:customStyle="1" w:styleId="TableGrid10">
    <w:name w:val="TableGrid1"/>
    <w:rsid w:val="00B407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0">
    <w:name w:val="TableGrid2"/>
    <w:rsid w:val="00B407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 Grid11"/>
    <w:basedOn w:val="a3"/>
    <w:next w:val="a7"/>
    <w:rsid w:val="00B4071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Grid3"/>
    <w:rsid w:val="00B407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ble">
    <w:name w:val="Table"/>
    <w:rsid w:val="00B4071C"/>
    <w:rPr>
      <w:rFonts w:ascii="Arial" w:hAnsi="Arial" w:cs="Times New Roman"/>
      <w:sz w:val="20"/>
    </w:rPr>
  </w:style>
  <w:style w:type="character" w:customStyle="1" w:styleId="st">
    <w:name w:val="st"/>
    <w:basedOn w:val="a2"/>
    <w:rsid w:val="00651E54"/>
  </w:style>
  <w:style w:type="character" w:styleId="aff1">
    <w:name w:val="Emphasis"/>
    <w:basedOn w:val="a2"/>
    <w:qFormat/>
    <w:rsid w:val="00651E54"/>
    <w:rPr>
      <w:i/>
      <w:iCs/>
    </w:rPr>
  </w:style>
  <w:style w:type="paragraph" w:customStyle="1" w:styleId="Normal1">
    <w:name w:val="Normal1"/>
    <w:rsid w:val="00BC48F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shorttext">
    <w:name w:val="short_text"/>
    <w:basedOn w:val="a2"/>
    <w:rsid w:val="00FB3E51"/>
  </w:style>
  <w:style w:type="paragraph" w:customStyle="1" w:styleId="mcntmsonormal">
    <w:name w:val="mcntmsonormal"/>
    <w:basedOn w:val="a1"/>
    <w:rsid w:val="00FB3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FB3E51"/>
    <w:rPr>
      <w:rFonts w:cs="Times New Roman"/>
    </w:rPr>
  </w:style>
  <w:style w:type="character" w:customStyle="1" w:styleId="apple-style-span">
    <w:name w:val="apple-style-span"/>
    <w:rsid w:val="00FB3E51"/>
    <w:rPr>
      <w:rFonts w:cs="Times New Roman"/>
    </w:rPr>
  </w:style>
  <w:style w:type="character" w:customStyle="1" w:styleId="a6">
    <w:name w:val="Абзац списка Знак"/>
    <w:link w:val="a5"/>
    <w:uiPriority w:val="34"/>
    <w:rsid w:val="00E46C04"/>
  </w:style>
  <w:style w:type="paragraph" w:customStyle="1" w:styleId="17">
    <w:name w:val="Абзац списка1"/>
    <w:aliases w:val="List Paragraph,List_Paragraph,Multilevel para_II,List Paragraph1,List Paragraph (numbered (a)),Numbered list"/>
    <w:basedOn w:val="a1"/>
    <w:rsid w:val="00E36F0D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aff2">
    <w:name w:val="footnote text"/>
    <w:basedOn w:val="a1"/>
    <w:link w:val="aff3"/>
    <w:rsid w:val="004337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ff3">
    <w:name w:val="Текст сноски Знак"/>
    <w:basedOn w:val="a2"/>
    <w:link w:val="aff2"/>
    <w:rsid w:val="00433756"/>
    <w:rPr>
      <w:rFonts w:ascii="Times New Roman" w:eastAsia="Calibri" w:hAnsi="Times New Roman" w:cs="Times New Roman"/>
      <w:sz w:val="20"/>
      <w:szCs w:val="20"/>
      <w:lang w:val="en-GB"/>
    </w:rPr>
  </w:style>
  <w:style w:type="character" w:styleId="aff4">
    <w:name w:val="footnote reference"/>
    <w:rsid w:val="00433756"/>
    <w:rPr>
      <w:vertAlign w:val="superscript"/>
    </w:rPr>
  </w:style>
  <w:style w:type="paragraph" w:customStyle="1" w:styleId="18">
    <w:name w:val="Без интервала1"/>
    <w:qFormat/>
    <w:rsid w:val="00526C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9F0548"/>
    <w:rPr>
      <w:color w:val="605E5C"/>
      <w:shd w:val="clear" w:color="auto" w:fill="E1DFDD"/>
    </w:rPr>
  </w:style>
  <w:style w:type="paragraph" w:customStyle="1" w:styleId="aff5">
    <w:name w:val="Стиль"/>
    <w:rsid w:val="00C3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9">
    <w:name w:val="Сетка таблицы1"/>
    <w:basedOn w:val="a3"/>
    <w:next w:val="a7"/>
    <w:uiPriority w:val="59"/>
    <w:rsid w:val="00C31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2"/>
    <w:semiHidden/>
    <w:unhideWhenUsed/>
    <w:rsid w:val="00C314D9"/>
    <w:rPr>
      <w:sz w:val="16"/>
      <w:szCs w:val="16"/>
    </w:rPr>
  </w:style>
  <w:style w:type="paragraph" w:styleId="aff7">
    <w:name w:val="annotation text"/>
    <w:basedOn w:val="a1"/>
    <w:link w:val="aff8"/>
    <w:semiHidden/>
    <w:unhideWhenUsed/>
    <w:rsid w:val="00C314D9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basedOn w:val="a2"/>
    <w:link w:val="aff7"/>
    <w:semiHidden/>
    <w:rsid w:val="00C314D9"/>
    <w:rPr>
      <w:sz w:val="20"/>
      <w:szCs w:val="20"/>
    </w:rPr>
  </w:style>
  <w:style w:type="paragraph" w:styleId="aff9">
    <w:name w:val="annotation subject"/>
    <w:basedOn w:val="aff7"/>
    <w:next w:val="aff7"/>
    <w:link w:val="affa"/>
    <w:semiHidden/>
    <w:unhideWhenUsed/>
    <w:rsid w:val="00C314D9"/>
    <w:rPr>
      <w:b/>
      <w:bCs/>
    </w:rPr>
  </w:style>
  <w:style w:type="character" w:customStyle="1" w:styleId="affa">
    <w:name w:val="Тема примечания Знак"/>
    <w:basedOn w:val="aff8"/>
    <w:link w:val="aff9"/>
    <w:semiHidden/>
    <w:rsid w:val="00C314D9"/>
    <w:rPr>
      <w:b/>
      <w:bCs/>
      <w:sz w:val="20"/>
      <w:szCs w:val="20"/>
    </w:rPr>
  </w:style>
  <w:style w:type="paragraph" w:customStyle="1" w:styleId="Style12">
    <w:name w:val="Style12"/>
    <w:basedOn w:val="a1"/>
    <w:uiPriority w:val="99"/>
    <w:rsid w:val="00C31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3"/>
    <w:uiPriority w:val="39"/>
    <w:rsid w:val="00C31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2"/>
    <w:link w:val="7"/>
    <w:rsid w:val="00AF34C7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80">
    <w:name w:val="Заголовок 8 Знак"/>
    <w:basedOn w:val="a2"/>
    <w:link w:val="8"/>
    <w:rsid w:val="00AF34C7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2"/>
    <w:link w:val="9"/>
    <w:rsid w:val="00AF34C7"/>
    <w:rPr>
      <w:rFonts w:ascii="Cambria" w:eastAsia="Calibri" w:hAnsi="Cambria" w:cs="Times New Roman"/>
      <w:lang w:val="en-US"/>
    </w:rPr>
  </w:style>
  <w:style w:type="numbering" w:customStyle="1" w:styleId="1a">
    <w:name w:val="Нет списка1"/>
    <w:next w:val="a4"/>
    <w:uiPriority w:val="99"/>
    <w:semiHidden/>
    <w:unhideWhenUsed/>
    <w:rsid w:val="00AF34C7"/>
  </w:style>
  <w:style w:type="paragraph" w:styleId="affb">
    <w:name w:val="Subtitle"/>
    <w:aliases w:val="ТЗ 4"/>
    <w:basedOn w:val="a1"/>
    <w:next w:val="a1"/>
    <w:link w:val="affc"/>
    <w:uiPriority w:val="11"/>
    <w:qFormat/>
    <w:rsid w:val="00AF34C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val="en-US"/>
    </w:rPr>
  </w:style>
  <w:style w:type="character" w:customStyle="1" w:styleId="affc">
    <w:name w:val="Подзаголовок Знак"/>
    <w:aliases w:val="ТЗ 4 Знак"/>
    <w:basedOn w:val="a2"/>
    <w:link w:val="affb"/>
    <w:uiPriority w:val="11"/>
    <w:rsid w:val="00AF34C7"/>
    <w:rPr>
      <w:rFonts w:ascii="Cambria" w:eastAsia="Calibri" w:hAnsi="Cambria" w:cs="Times New Roman"/>
      <w:sz w:val="24"/>
      <w:szCs w:val="24"/>
      <w:lang w:val="en-US"/>
    </w:rPr>
  </w:style>
  <w:style w:type="character" w:styleId="affd">
    <w:name w:val="Strong"/>
    <w:uiPriority w:val="22"/>
    <w:qFormat/>
    <w:rsid w:val="00AF34C7"/>
    <w:rPr>
      <w:rFonts w:cs="Times New Roman"/>
      <w:b/>
      <w:bCs/>
    </w:rPr>
  </w:style>
  <w:style w:type="paragraph" w:customStyle="1" w:styleId="211">
    <w:name w:val="Цитата 21"/>
    <w:basedOn w:val="a1"/>
    <w:next w:val="a1"/>
    <w:link w:val="QuoteChar"/>
    <w:rsid w:val="00AF34C7"/>
    <w:pPr>
      <w:spacing w:after="0" w:line="240" w:lineRule="auto"/>
    </w:pPr>
    <w:rPr>
      <w:rFonts w:ascii="Cambria" w:eastAsia="Times New Roman" w:hAnsi="Cambria" w:cs="Times New Roman"/>
      <w:i/>
      <w:sz w:val="24"/>
      <w:szCs w:val="24"/>
      <w:lang w:val="en-US"/>
    </w:rPr>
  </w:style>
  <w:style w:type="character" w:customStyle="1" w:styleId="QuoteChar">
    <w:name w:val="Quote Char"/>
    <w:link w:val="211"/>
    <w:locked/>
    <w:rsid w:val="00AF34C7"/>
    <w:rPr>
      <w:rFonts w:ascii="Cambria" w:eastAsia="Times New Roman" w:hAnsi="Cambria" w:cs="Times New Roman"/>
      <w:i/>
      <w:sz w:val="24"/>
      <w:szCs w:val="24"/>
      <w:lang w:val="en-US"/>
    </w:rPr>
  </w:style>
  <w:style w:type="paragraph" w:customStyle="1" w:styleId="1b">
    <w:name w:val="Выделенная цитата1"/>
    <w:basedOn w:val="a1"/>
    <w:next w:val="a1"/>
    <w:link w:val="IntenseQuoteChar"/>
    <w:rsid w:val="00AF34C7"/>
    <w:pPr>
      <w:spacing w:after="0" w:line="240" w:lineRule="auto"/>
      <w:ind w:left="720" w:right="720"/>
    </w:pPr>
    <w:rPr>
      <w:rFonts w:ascii="Cambria" w:eastAsia="Times New Roman" w:hAnsi="Cambria" w:cs="Times New Roman"/>
      <w:b/>
      <w:i/>
      <w:sz w:val="24"/>
      <w:lang w:val="en-US"/>
    </w:rPr>
  </w:style>
  <w:style w:type="character" w:customStyle="1" w:styleId="IntenseQuoteChar">
    <w:name w:val="Intense Quote Char"/>
    <w:link w:val="1b"/>
    <w:locked/>
    <w:rsid w:val="00AF34C7"/>
    <w:rPr>
      <w:rFonts w:ascii="Cambria" w:eastAsia="Times New Roman" w:hAnsi="Cambria" w:cs="Times New Roman"/>
      <w:b/>
      <w:i/>
      <w:sz w:val="24"/>
      <w:lang w:val="en-US"/>
    </w:rPr>
  </w:style>
  <w:style w:type="character" w:customStyle="1" w:styleId="1c">
    <w:name w:val="Слабое выделение1"/>
    <w:rsid w:val="00AF34C7"/>
    <w:rPr>
      <w:i/>
      <w:color w:val="5A5A5A"/>
    </w:rPr>
  </w:style>
  <w:style w:type="character" w:customStyle="1" w:styleId="1d">
    <w:name w:val="Сильное выделение1"/>
    <w:rsid w:val="00AF34C7"/>
    <w:rPr>
      <w:rFonts w:cs="Times New Roman"/>
      <w:b/>
      <w:i/>
      <w:sz w:val="24"/>
      <w:szCs w:val="24"/>
      <w:u w:val="single"/>
    </w:rPr>
  </w:style>
  <w:style w:type="character" w:customStyle="1" w:styleId="1e">
    <w:name w:val="Слабая ссылка1"/>
    <w:rsid w:val="00AF34C7"/>
    <w:rPr>
      <w:rFonts w:cs="Times New Roman"/>
      <w:sz w:val="24"/>
      <w:szCs w:val="24"/>
      <w:u w:val="single"/>
    </w:rPr>
  </w:style>
  <w:style w:type="character" w:customStyle="1" w:styleId="1f">
    <w:name w:val="Сильная ссылка1"/>
    <w:rsid w:val="00AF34C7"/>
    <w:rPr>
      <w:rFonts w:cs="Times New Roman"/>
      <w:b/>
      <w:sz w:val="24"/>
      <w:u w:val="single"/>
    </w:rPr>
  </w:style>
  <w:style w:type="character" w:customStyle="1" w:styleId="1f0">
    <w:name w:val="Название книги1"/>
    <w:rsid w:val="00AF34C7"/>
    <w:rPr>
      <w:rFonts w:ascii="Cambria" w:hAnsi="Cambria" w:cs="Times New Roman"/>
      <w:b/>
      <w:i/>
      <w:sz w:val="24"/>
      <w:szCs w:val="24"/>
    </w:rPr>
  </w:style>
  <w:style w:type="character" w:styleId="affe">
    <w:name w:val="page number"/>
    <w:semiHidden/>
    <w:rsid w:val="00AF34C7"/>
    <w:rPr>
      <w:rFonts w:cs="Times New Roman"/>
    </w:rPr>
  </w:style>
  <w:style w:type="paragraph" w:styleId="afff">
    <w:name w:val="Block Text"/>
    <w:basedOn w:val="a1"/>
    <w:rsid w:val="00AF34C7"/>
    <w:pPr>
      <w:widowControl w:val="0"/>
      <w:autoSpaceDE w:val="0"/>
      <w:autoSpaceDN w:val="0"/>
      <w:adjustRightInd w:val="0"/>
      <w:spacing w:after="0" w:line="226" w:lineRule="exact"/>
      <w:ind w:left="720" w:right="28"/>
      <w:jc w:val="both"/>
    </w:pPr>
    <w:rPr>
      <w:rFonts w:ascii="Times New Roman" w:eastAsia="Calibri" w:hAnsi="Times New Roman" w:cs="Times New Roman"/>
      <w:sz w:val="24"/>
      <w:szCs w:val="16"/>
      <w:lang w:val="en-GB"/>
    </w:rPr>
  </w:style>
  <w:style w:type="character" w:styleId="afff0">
    <w:name w:val="FollowedHyperlink"/>
    <w:rsid w:val="00AF34C7"/>
    <w:rPr>
      <w:color w:val="800080"/>
      <w:u w:val="single"/>
    </w:rPr>
  </w:style>
  <w:style w:type="paragraph" w:styleId="afff1">
    <w:name w:val="Normal (Web)"/>
    <w:aliases w:val="Обычный (Web)"/>
    <w:basedOn w:val="a1"/>
    <w:link w:val="afff2"/>
    <w:uiPriority w:val="99"/>
    <w:rsid w:val="00AF34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afff3">
    <w:name w:val="endnote text"/>
    <w:basedOn w:val="a1"/>
    <w:link w:val="afff4"/>
    <w:semiHidden/>
    <w:rsid w:val="00AF34C7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afff4">
    <w:name w:val="Текст концевой сноски Знак"/>
    <w:basedOn w:val="a2"/>
    <w:link w:val="afff3"/>
    <w:semiHidden/>
    <w:rsid w:val="00AF34C7"/>
    <w:rPr>
      <w:rFonts w:ascii="Cambria" w:eastAsia="Times New Roman" w:hAnsi="Cambria" w:cs="Times New Roman"/>
      <w:sz w:val="20"/>
      <w:szCs w:val="20"/>
      <w:lang w:val="en-US"/>
    </w:rPr>
  </w:style>
  <w:style w:type="character" w:styleId="afff5">
    <w:name w:val="endnote reference"/>
    <w:rsid w:val="00AF34C7"/>
    <w:rPr>
      <w:vertAlign w:val="superscript"/>
    </w:rPr>
  </w:style>
  <w:style w:type="character" w:customStyle="1" w:styleId="FontStyle25">
    <w:name w:val="Font Style25"/>
    <w:rsid w:val="00AF34C7"/>
    <w:rPr>
      <w:rFonts w:ascii="Arial" w:hAnsi="Arial"/>
      <w:sz w:val="16"/>
    </w:rPr>
  </w:style>
  <w:style w:type="paragraph" w:customStyle="1" w:styleId="font5">
    <w:name w:val="font5"/>
    <w:basedOn w:val="a1"/>
    <w:rsid w:val="00AF34C7"/>
    <w:pPr>
      <w:spacing w:before="100" w:beforeAutospacing="1" w:after="100" w:afterAutospacing="1" w:line="240" w:lineRule="auto"/>
    </w:pPr>
    <w:rPr>
      <w:rFonts w:ascii="Calibri" w:eastAsia="Calibri" w:hAnsi="Calibri" w:cs="Calibri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1"/>
    <w:rsid w:val="00AF34C7"/>
    <w:pPr>
      <w:spacing w:before="100" w:beforeAutospacing="1" w:after="100" w:afterAutospacing="1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font7">
    <w:name w:val="font7"/>
    <w:basedOn w:val="a1"/>
    <w:rsid w:val="00AF34C7"/>
    <w:pPr>
      <w:spacing w:before="100" w:beforeAutospacing="1" w:after="100" w:afterAutospacing="1" w:line="240" w:lineRule="auto"/>
    </w:pPr>
    <w:rPr>
      <w:rFonts w:ascii="Calibri" w:eastAsia="Calibri" w:hAnsi="Calibri" w:cs="Calibri"/>
      <w:i/>
      <w:iCs/>
      <w:color w:val="000000"/>
      <w:lang w:eastAsia="ru-RU"/>
    </w:rPr>
  </w:style>
  <w:style w:type="paragraph" w:customStyle="1" w:styleId="xl66">
    <w:name w:val="xl66"/>
    <w:basedOn w:val="a1"/>
    <w:rsid w:val="00AF34C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AF34C7"/>
    <w:pPr>
      <w:shd w:val="clear" w:color="000000" w:fill="0D0D0D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AF34C7"/>
    <w:pPr>
      <w:shd w:val="clear" w:color="000000" w:fill="0D0D0D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69">
    <w:name w:val="xl69"/>
    <w:basedOn w:val="a1"/>
    <w:rsid w:val="00AF34C7"/>
    <w:pPr>
      <w:shd w:val="clear" w:color="000000" w:fill="0D0D0D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0">
    <w:name w:val="xl70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71">
    <w:name w:val="xl71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4">
    <w:name w:val="xl74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76">
    <w:name w:val="xl76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7">
    <w:name w:val="xl77"/>
    <w:basedOn w:val="a1"/>
    <w:rsid w:val="00AF34C7"/>
    <w:pPr>
      <w:shd w:val="clear" w:color="000000" w:fill="D9D9D9"/>
      <w:spacing w:before="100" w:beforeAutospacing="1" w:after="100" w:afterAutospacing="1" w:line="240" w:lineRule="auto"/>
      <w:ind w:firstLineChars="100" w:firstLine="100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78">
    <w:name w:val="xl78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81">
    <w:name w:val="xl81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84">
    <w:name w:val="xl84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85">
    <w:name w:val="xl85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87">
    <w:name w:val="xl87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89">
    <w:name w:val="xl89"/>
    <w:basedOn w:val="a1"/>
    <w:rsid w:val="00AF34C7"/>
    <w:pPr>
      <w:shd w:val="clear" w:color="000000" w:fill="FCD5B4"/>
      <w:spacing w:before="100" w:beforeAutospacing="1" w:after="100" w:afterAutospacing="1" w:line="240" w:lineRule="auto"/>
      <w:ind w:firstLineChars="100" w:firstLine="100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1"/>
    <w:rsid w:val="00AF34C7"/>
    <w:pPr>
      <w:shd w:val="clear" w:color="000000" w:fill="FCD5B4"/>
      <w:spacing w:before="100" w:beforeAutospacing="1" w:after="100" w:afterAutospacing="1" w:line="240" w:lineRule="auto"/>
      <w:ind w:firstLineChars="100" w:firstLine="100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91">
    <w:name w:val="xl91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94">
    <w:name w:val="xl94"/>
    <w:basedOn w:val="a1"/>
    <w:rsid w:val="00AF34C7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1"/>
    <w:rsid w:val="00AF34C7"/>
    <w:pP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01">
    <w:name w:val="xl101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02">
    <w:name w:val="xl102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04">
    <w:name w:val="xl104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07">
    <w:name w:val="xl107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1"/>
    <w:rsid w:val="00AF34C7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1"/>
    <w:rsid w:val="00AF34C7"/>
    <w:pPr>
      <w:shd w:val="clear" w:color="000000" w:fill="B7DEE8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10">
    <w:name w:val="xl110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11">
    <w:name w:val="xl111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12">
    <w:name w:val="xl11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14">
    <w:name w:val="xl114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1"/>
    <w:rsid w:val="00AF34C7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40"/>
      <w:szCs w:val="40"/>
      <w:lang w:eastAsia="ru-RU"/>
    </w:rPr>
  </w:style>
  <w:style w:type="paragraph" w:customStyle="1" w:styleId="xl119">
    <w:name w:val="xl119"/>
    <w:basedOn w:val="a1"/>
    <w:rsid w:val="00AF34C7"/>
    <w:pP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1"/>
    <w:rsid w:val="00AF34C7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6"/>
      <w:szCs w:val="36"/>
      <w:lang w:eastAsia="ru-RU"/>
    </w:rPr>
  </w:style>
  <w:style w:type="paragraph" w:customStyle="1" w:styleId="xl121">
    <w:name w:val="xl121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1"/>
    <w:rsid w:val="00AF34C7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1"/>
    <w:rsid w:val="00AF34C7"/>
    <w:pP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1"/>
    <w:rsid w:val="00AF34C7"/>
    <w:pP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31">
    <w:name w:val="xl131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xl132">
    <w:name w:val="xl132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1"/>
    <w:rsid w:val="00AF34C7"/>
    <w:pP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1"/>
    <w:rsid w:val="00AF34C7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1"/>
    <w:rsid w:val="00AF34C7"/>
    <w:pP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1"/>
    <w:rsid w:val="00AF34C7"/>
    <w:pP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32"/>
      <w:szCs w:val="32"/>
      <w:lang w:eastAsia="ru-RU"/>
    </w:rPr>
  </w:style>
  <w:style w:type="paragraph" w:customStyle="1" w:styleId="xl137">
    <w:name w:val="xl137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38">
    <w:name w:val="xl138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39">
    <w:name w:val="xl139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customStyle="1" w:styleId="xl141">
    <w:name w:val="xl141"/>
    <w:basedOn w:val="a1"/>
    <w:rsid w:val="00AF34C7"/>
    <w:pPr>
      <w:shd w:val="clear" w:color="000000" w:fill="D9D9D9"/>
      <w:spacing w:before="100" w:beforeAutospacing="1" w:after="100" w:afterAutospacing="1" w:line="240" w:lineRule="auto"/>
      <w:ind w:firstLineChars="100" w:firstLine="100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xl144">
    <w:name w:val="xl144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1"/>
    <w:rsid w:val="00AF34C7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1"/>
    <w:rsid w:val="00AF34C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2b">
    <w:name w:val="toc 2"/>
    <w:basedOn w:val="a1"/>
    <w:next w:val="a1"/>
    <w:autoRedefine/>
    <w:uiPriority w:val="39"/>
    <w:rsid w:val="00AF34C7"/>
    <w:pPr>
      <w:spacing w:after="0" w:line="240" w:lineRule="auto"/>
      <w:ind w:left="240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3b">
    <w:name w:val="toc 3"/>
    <w:basedOn w:val="a1"/>
    <w:next w:val="a1"/>
    <w:autoRedefine/>
    <w:uiPriority w:val="39"/>
    <w:rsid w:val="00AF34C7"/>
    <w:pPr>
      <w:spacing w:after="0" w:line="240" w:lineRule="auto"/>
      <w:ind w:left="480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1f1">
    <w:name w:val="toc 1"/>
    <w:basedOn w:val="a1"/>
    <w:next w:val="a1"/>
    <w:autoRedefine/>
    <w:uiPriority w:val="39"/>
    <w:rsid w:val="00AF34C7"/>
    <w:pPr>
      <w:spacing w:after="100"/>
    </w:pPr>
    <w:rPr>
      <w:rFonts w:ascii="Calibri" w:eastAsia="Calibri" w:hAnsi="Calibri" w:cs="Times New Roman"/>
      <w:lang w:eastAsia="ru-RU"/>
    </w:rPr>
  </w:style>
  <w:style w:type="character" w:customStyle="1" w:styleId="comment">
    <w:name w:val="comment"/>
    <w:rsid w:val="00AF34C7"/>
    <w:rPr>
      <w:shd w:val="clear" w:color="auto" w:fill="FFFF00"/>
    </w:rPr>
  </w:style>
  <w:style w:type="character" w:customStyle="1" w:styleId="toc-link">
    <w:name w:val="toc-link"/>
    <w:rsid w:val="00AF34C7"/>
  </w:style>
  <w:style w:type="character" w:customStyle="1" w:styleId="numbering">
    <w:name w:val="numbering"/>
    <w:rsid w:val="00AF34C7"/>
  </w:style>
  <w:style w:type="character" w:customStyle="1" w:styleId="bullet-symbols">
    <w:name w:val="bullet-symbols"/>
    <w:rsid w:val="00AF34C7"/>
  </w:style>
  <w:style w:type="character" w:customStyle="1" w:styleId="numbering-symbols">
    <w:name w:val="numbering-symbols"/>
    <w:rsid w:val="00AF34C7"/>
  </w:style>
  <w:style w:type="character" w:customStyle="1" w:styleId="afff6">
    <w:name w:val="Символ сноски"/>
    <w:rsid w:val="00AF34C7"/>
  </w:style>
  <w:style w:type="character" w:customStyle="1" w:styleId="afff7">
    <w:name w:val="Символы концевой сноски"/>
    <w:rsid w:val="00AF34C7"/>
  </w:style>
  <w:style w:type="paragraph" w:customStyle="1" w:styleId="1f2">
    <w:name w:val="Заголовок1"/>
    <w:basedOn w:val="a1"/>
    <w:next w:val="af1"/>
    <w:rsid w:val="00AF34C7"/>
    <w:pPr>
      <w:keepNext/>
      <w:widowControl w:val="0"/>
      <w:suppressAutoHyphens/>
      <w:spacing w:before="240" w:after="120" w:line="240" w:lineRule="auto"/>
    </w:pPr>
    <w:rPr>
      <w:rFonts w:ascii="Liberation Sans" w:eastAsia="Times New Roman" w:hAnsi="Liberation Sans" w:cs="DejaVu Sans"/>
      <w:color w:val="000000"/>
      <w:kern w:val="1"/>
      <w:sz w:val="28"/>
      <w:szCs w:val="28"/>
      <w:lang w:eastAsia="zh-CN" w:bidi="hi-IN"/>
    </w:rPr>
  </w:style>
  <w:style w:type="paragraph" w:styleId="afff8">
    <w:name w:val="List"/>
    <w:basedOn w:val="af1"/>
    <w:rsid w:val="00AF34C7"/>
    <w:pPr>
      <w:widowControl w:val="0"/>
      <w:suppressAutoHyphens/>
      <w:spacing w:after="140" w:line="288" w:lineRule="auto"/>
      <w:jc w:val="left"/>
    </w:pPr>
    <w:rPr>
      <w:rFonts w:ascii="Georgia" w:hAnsi="Georgia" w:cs="DejaVu Sans"/>
      <w:color w:val="000000"/>
      <w:kern w:val="1"/>
      <w:szCs w:val="24"/>
      <w:lang w:eastAsia="zh-CN" w:bidi="hi-IN"/>
    </w:rPr>
  </w:style>
  <w:style w:type="paragraph" w:customStyle="1" w:styleId="1f3">
    <w:name w:val="Указатель1"/>
    <w:basedOn w:val="a1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cover-text">
    <w:name w:val="cover-text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8"/>
      <w:szCs w:val="24"/>
      <w:lang w:eastAsia="zh-CN" w:bidi="hi-IN"/>
    </w:rPr>
  </w:style>
  <w:style w:type="paragraph" w:customStyle="1" w:styleId="cover-bottom">
    <w:name w:val="cover-bottom"/>
    <w:rsid w:val="00AF34C7"/>
    <w:pPr>
      <w:widowControl w:val="0"/>
      <w:suppressAutoHyphens/>
      <w:spacing w:before="142" w:after="120" w:line="240" w:lineRule="auto"/>
    </w:pPr>
    <w:rPr>
      <w:rFonts w:ascii="Georgia" w:eastAsia="Times New Roman" w:hAnsi="Georgia" w:cs="DejaVu Sans"/>
      <w:color w:val="000000"/>
      <w:kern w:val="1"/>
      <w:szCs w:val="24"/>
      <w:lang w:eastAsia="zh-CN" w:bidi="hi-IN"/>
    </w:rPr>
  </w:style>
  <w:style w:type="paragraph" w:customStyle="1" w:styleId="sect-default">
    <w:name w:val="sect-default"/>
    <w:rsid w:val="00AF34C7"/>
    <w:pPr>
      <w:keepNext/>
      <w:widowControl w:val="0"/>
      <w:suppressAutoHyphens/>
      <w:spacing w:before="102" w:after="28" w:line="240" w:lineRule="auto"/>
    </w:pPr>
    <w:rPr>
      <w:rFonts w:ascii="Arial" w:eastAsia="Times New Roman" w:hAnsi="Arial" w:cs="DejaVu Sans"/>
      <w:b/>
      <w:color w:val="527BBD"/>
      <w:kern w:val="1"/>
      <w:sz w:val="24"/>
      <w:szCs w:val="24"/>
      <w:lang w:eastAsia="zh-CN" w:bidi="hi-IN"/>
    </w:rPr>
  </w:style>
  <w:style w:type="paragraph" w:customStyle="1" w:styleId="sect0">
    <w:name w:val="sect0"/>
    <w:basedOn w:val="sect-default"/>
    <w:rsid w:val="00AF34C7"/>
    <w:pPr>
      <w:pBdr>
        <w:bottom w:val="single" w:sz="8" w:space="0" w:color="C0C0C0"/>
      </w:pBdr>
      <w:spacing w:before="113" w:after="130"/>
    </w:pPr>
    <w:rPr>
      <w:sz w:val="48"/>
    </w:rPr>
  </w:style>
  <w:style w:type="paragraph" w:customStyle="1" w:styleId="sect1">
    <w:name w:val="sect1"/>
    <w:basedOn w:val="sect-default"/>
    <w:rsid w:val="00AF34C7"/>
    <w:pPr>
      <w:numPr>
        <w:numId w:val="6"/>
      </w:numPr>
      <w:pBdr>
        <w:bottom w:val="single" w:sz="8" w:space="0" w:color="C0C0C0"/>
      </w:pBdr>
      <w:outlineLvl w:val="0"/>
    </w:pPr>
    <w:rPr>
      <w:sz w:val="36"/>
    </w:rPr>
  </w:style>
  <w:style w:type="paragraph" w:customStyle="1" w:styleId="sect-appendix">
    <w:name w:val="sect-appendix"/>
    <w:basedOn w:val="sect1"/>
    <w:rsid w:val="00AF34C7"/>
    <w:pPr>
      <w:numPr>
        <w:numId w:val="0"/>
      </w:numPr>
    </w:pPr>
  </w:style>
  <w:style w:type="paragraph" w:customStyle="1" w:styleId="sect2">
    <w:name w:val="sect2"/>
    <w:basedOn w:val="sect-default"/>
    <w:rsid w:val="00AF34C7"/>
    <w:pPr>
      <w:numPr>
        <w:ilvl w:val="1"/>
        <w:numId w:val="6"/>
      </w:numPr>
      <w:outlineLvl w:val="1"/>
    </w:pPr>
    <w:rPr>
      <w:sz w:val="28"/>
      <w:u w:val="single" w:color="C0C0C0"/>
    </w:rPr>
  </w:style>
  <w:style w:type="paragraph" w:customStyle="1" w:styleId="sect3">
    <w:name w:val="sect3"/>
    <w:basedOn w:val="sect-default"/>
    <w:rsid w:val="00AF34C7"/>
    <w:pPr>
      <w:numPr>
        <w:ilvl w:val="2"/>
        <w:numId w:val="6"/>
      </w:numPr>
      <w:outlineLvl w:val="2"/>
    </w:pPr>
  </w:style>
  <w:style w:type="paragraph" w:customStyle="1" w:styleId="sect4">
    <w:name w:val="sect4"/>
    <w:basedOn w:val="sect-default"/>
    <w:rsid w:val="00AF34C7"/>
    <w:pPr>
      <w:numPr>
        <w:ilvl w:val="3"/>
        <w:numId w:val="6"/>
      </w:numPr>
      <w:outlineLvl w:val="3"/>
    </w:pPr>
  </w:style>
  <w:style w:type="paragraph" w:customStyle="1" w:styleId="1f4">
    <w:name w:val="Название1"/>
    <w:rsid w:val="00AF34C7"/>
    <w:pPr>
      <w:keepNext/>
      <w:widowControl w:val="0"/>
      <w:suppressAutoHyphens/>
      <w:spacing w:before="102" w:after="17" w:line="240" w:lineRule="auto"/>
    </w:pPr>
    <w:rPr>
      <w:rFonts w:ascii="Arial" w:eastAsia="Times New Roman" w:hAnsi="Arial" w:cs="DejaVu Sans"/>
      <w:b/>
      <w:color w:val="527BBD"/>
      <w:kern w:val="1"/>
      <w:sz w:val="24"/>
      <w:szCs w:val="24"/>
      <w:lang w:eastAsia="zh-CN" w:bidi="hi-IN"/>
    </w:rPr>
  </w:style>
  <w:style w:type="paragraph" w:customStyle="1" w:styleId="1f5">
    <w:name w:val="Название объекта1"/>
    <w:rsid w:val="00AF34C7"/>
    <w:pPr>
      <w:keepNext/>
      <w:widowControl w:val="0"/>
      <w:suppressAutoHyphens/>
      <w:spacing w:after="40" w:line="240" w:lineRule="auto"/>
    </w:pPr>
    <w:rPr>
      <w:rFonts w:ascii="Georgia" w:eastAsia="Times New Roman" w:hAnsi="Georgia" w:cs="DejaVu Sans"/>
      <w:b/>
      <w:color w:val="000000"/>
      <w:kern w:val="1"/>
      <w:sz w:val="24"/>
      <w:szCs w:val="24"/>
      <w:lang w:eastAsia="zh-CN" w:bidi="hi-IN"/>
    </w:rPr>
  </w:style>
  <w:style w:type="paragraph" w:customStyle="1" w:styleId="columnbreak">
    <w:name w:val="columnbrea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sciidoc-pagebreak">
    <w:name w:val="asciidoc-pagebrea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paragraph">
    <w:name w:val="paragraph"/>
    <w:rsid w:val="00AF34C7"/>
    <w:pPr>
      <w:widowControl w:val="0"/>
      <w:suppressAutoHyphens/>
      <w:spacing w:before="86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empty">
    <w:name w:val="empty"/>
    <w:rsid w:val="00AF34C7"/>
    <w:pPr>
      <w:widowControl w:val="0"/>
      <w:suppressAutoHyphens/>
      <w:spacing w:after="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nnotationblock">
    <w:name w:val="annotationblock"/>
    <w:rsid w:val="00AF34C7"/>
    <w:pPr>
      <w:widowControl w:val="0"/>
      <w:suppressAutoHyphens/>
      <w:spacing w:after="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index">
    <w:name w:val="index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sect-toc">
    <w:name w:val="sect-toc"/>
    <w:basedOn w:val="sect1"/>
    <w:rsid w:val="00AF34C7"/>
    <w:pPr>
      <w:numPr>
        <w:numId w:val="0"/>
      </w:numPr>
    </w:pPr>
  </w:style>
  <w:style w:type="paragraph" w:customStyle="1" w:styleId="toc-level-1">
    <w:name w:val="toc-level-1"/>
    <w:basedOn w:val="index"/>
    <w:rsid w:val="00AF34C7"/>
    <w:pPr>
      <w:tabs>
        <w:tab w:val="right" w:leader="dot" w:pos="9638"/>
      </w:tabs>
      <w:spacing w:before="120" w:after="0"/>
    </w:pPr>
    <w:rPr>
      <w:color w:val="0065FF"/>
      <w:sz w:val="22"/>
    </w:rPr>
  </w:style>
  <w:style w:type="paragraph" w:customStyle="1" w:styleId="toc-level-2">
    <w:name w:val="toc-level-2"/>
    <w:basedOn w:val="index"/>
    <w:rsid w:val="00AF34C7"/>
    <w:pPr>
      <w:tabs>
        <w:tab w:val="right" w:leader="dot" w:pos="9638"/>
      </w:tabs>
      <w:spacing w:before="10" w:after="0"/>
      <w:ind w:left="283"/>
    </w:pPr>
  </w:style>
  <w:style w:type="paragraph" w:customStyle="1" w:styleId="admonitionicon">
    <w:name w:val="admonitionicon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dmonitionname">
    <w:name w:val="admonitionname"/>
    <w:rsid w:val="00AF34C7"/>
    <w:pPr>
      <w:widowControl w:val="0"/>
      <w:suppressAutoHyphens/>
      <w:spacing w:before="28" w:after="130" w:line="240" w:lineRule="auto"/>
      <w:jc w:val="center"/>
    </w:pPr>
    <w:rPr>
      <w:rFonts w:ascii="Arial" w:eastAsia="Times New Roman" w:hAnsi="Arial" w:cs="DejaVu Sans"/>
      <w:b/>
      <w:color w:val="000000"/>
      <w:kern w:val="1"/>
      <w:sz w:val="20"/>
      <w:szCs w:val="24"/>
      <w:lang w:eastAsia="zh-CN" w:bidi="hi-IN"/>
    </w:rPr>
  </w:style>
  <w:style w:type="paragraph" w:customStyle="1" w:styleId="admonitiontext">
    <w:name w:val="admonitiontext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606060"/>
      <w:kern w:val="1"/>
      <w:sz w:val="24"/>
      <w:szCs w:val="24"/>
      <w:lang w:eastAsia="zh-CN" w:bidi="hi-IN"/>
    </w:rPr>
  </w:style>
  <w:style w:type="paragraph" w:customStyle="1" w:styleId="sidebarblock">
    <w:name w:val="sidebarbloc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list-item">
    <w:name w:val="list-item"/>
    <w:rsid w:val="00AF34C7"/>
    <w:pPr>
      <w:widowControl w:val="0"/>
      <w:suppressAutoHyphens/>
      <w:spacing w:before="57" w:after="57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sciidoc-hr">
    <w:name w:val="asciidoc-hr"/>
    <w:next w:val="text-body"/>
    <w:rsid w:val="00AF34C7"/>
    <w:pPr>
      <w:widowControl w:val="0"/>
      <w:pBdr>
        <w:bottom w:val="single" w:sz="8" w:space="0" w:color="C0C0C0"/>
      </w:pBdr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text-body">
    <w:name w:val="text-body"/>
    <w:rsid w:val="00AF34C7"/>
    <w:pPr>
      <w:widowControl w:val="0"/>
      <w:suppressAutoHyphens/>
      <w:spacing w:after="12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listingblock">
    <w:name w:val="listingblock"/>
    <w:rsid w:val="00AF34C7"/>
    <w:pPr>
      <w:widowControl w:val="0"/>
      <w:pBdr>
        <w:top w:val="single" w:sz="2" w:space="8" w:color="C0C0C0"/>
        <w:left w:val="single" w:sz="34" w:space="5" w:color="FFFFFF"/>
        <w:bottom w:val="single" w:sz="2" w:space="8" w:color="C0C0C0"/>
        <w:right w:val="single" w:sz="2" w:space="5" w:color="C0C0C0"/>
      </w:pBdr>
      <w:shd w:val="clear" w:color="auto" w:fill="F8F8F8"/>
      <w:suppressAutoHyphens/>
      <w:kinsoku w:val="0"/>
      <w:spacing w:before="28" w:after="130" w:line="240" w:lineRule="auto"/>
    </w:pPr>
    <w:rPr>
      <w:rFonts w:ascii="DejaVu Sans Mono" w:eastAsia="Times New Roman" w:hAnsi="DejaVu Sans Mono" w:cs="DejaVu Sans"/>
      <w:color w:val="000080"/>
      <w:kern w:val="1"/>
      <w:sz w:val="20"/>
      <w:szCs w:val="24"/>
      <w:lang w:eastAsia="zh-CN" w:bidi="hi-IN"/>
    </w:rPr>
  </w:style>
  <w:style w:type="paragraph" w:customStyle="1" w:styleId="literalblock">
    <w:name w:val="literalblock"/>
    <w:rsid w:val="00AF34C7"/>
    <w:pPr>
      <w:widowControl w:val="0"/>
      <w:pBdr>
        <w:left w:val="none" w:sz="2" w:space="0" w:color="000000"/>
      </w:pBdr>
      <w:suppressAutoHyphens/>
      <w:spacing w:before="28" w:after="130" w:line="240" w:lineRule="auto"/>
    </w:pPr>
    <w:rPr>
      <w:rFonts w:ascii="DejaVu Sans Mono" w:eastAsia="Times New Roman" w:hAnsi="DejaVu Sans Mono" w:cs="DejaVu Sans"/>
      <w:color w:val="000080"/>
      <w:kern w:val="1"/>
      <w:sz w:val="20"/>
      <w:szCs w:val="24"/>
      <w:lang w:eastAsia="zh-CN" w:bidi="hi-IN"/>
    </w:rPr>
  </w:style>
  <w:style w:type="paragraph" w:customStyle="1" w:styleId="exampleblock">
    <w:name w:val="exampleblock"/>
    <w:rsid w:val="00AF34C7"/>
    <w:pPr>
      <w:widowControl w:val="0"/>
      <w:suppressAutoHyphens/>
      <w:spacing w:before="28" w:after="130" w:line="240" w:lineRule="atLeast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openblock">
    <w:name w:val="openblock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quoteblock">
    <w:name w:val="quoteblock"/>
    <w:rsid w:val="00AF34C7"/>
    <w:pPr>
      <w:widowControl w:val="0"/>
      <w:pBdr>
        <w:top w:val="single" w:sz="8" w:space="1" w:color="C0C0C0"/>
        <w:left w:val="single" w:sz="44" w:space="4" w:color="FFFFFF"/>
        <w:bottom w:val="single" w:sz="8" w:space="1" w:color="C0C0C0"/>
        <w:right w:val="single" w:sz="8" w:space="1" w:color="C0C0C0"/>
      </w:pBdr>
      <w:shd w:val="clear" w:color="auto" w:fill="F8F8F8"/>
      <w:suppressAutoHyphens/>
      <w:spacing w:after="170" w:line="240" w:lineRule="auto"/>
      <w:ind w:left="680"/>
    </w:pPr>
    <w:rPr>
      <w:rFonts w:ascii="DejaVu Sans Mono" w:eastAsia="Times New Roman" w:hAnsi="DejaVu Sans Mono" w:cs="DejaVu Sans"/>
      <w:color w:val="000080"/>
      <w:kern w:val="1"/>
      <w:sz w:val="20"/>
      <w:szCs w:val="24"/>
      <w:lang w:eastAsia="zh-CN" w:bidi="hi-IN"/>
    </w:rPr>
  </w:style>
  <w:style w:type="paragraph" w:customStyle="1" w:styleId="preamble">
    <w:name w:val="preamble"/>
    <w:rsid w:val="00AF34C7"/>
    <w:pPr>
      <w:widowControl w:val="0"/>
      <w:suppressAutoHyphens/>
      <w:spacing w:before="28" w:after="130" w:line="240" w:lineRule="auto"/>
    </w:pPr>
    <w:rPr>
      <w:rFonts w:ascii="Georgia" w:eastAsia="Times New Roman" w:hAnsi="Georgia" w:cs="DejaVu Sans"/>
      <w:i/>
      <w:color w:val="000000"/>
      <w:kern w:val="1"/>
      <w:sz w:val="24"/>
      <w:szCs w:val="24"/>
      <w:lang w:eastAsia="zh-CN" w:bidi="hi-IN"/>
    </w:rPr>
  </w:style>
  <w:style w:type="paragraph" w:customStyle="1" w:styleId="1f6">
    <w:name w:val="Нижний колонтитул1"/>
    <w:rsid w:val="00AF34C7"/>
    <w:pPr>
      <w:widowControl w:val="0"/>
      <w:suppressLineNumbers/>
      <w:pBdr>
        <w:top w:val="none" w:sz="2" w:space="0" w:color="000000"/>
      </w:pBdr>
      <w:tabs>
        <w:tab w:val="right" w:pos="0"/>
        <w:tab w:val="right" w:pos="9792"/>
      </w:tabs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table-of-contents">
    <w:name w:val="table-of-contents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afff9">
    <w:name w:val="Содержимое таблицы"/>
    <w:basedOn w:val="a1"/>
    <w:rsid w:val="00AF34C7"/>
    <w:pPr>
      <w:widowControl w:val="0"/>
      <w:suppressLineNumbers/>
      <w:suppressAutoHyphens/>
      <w:spacing w:before="28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xl65">
    <w:name w:val="xl65"/>
    <w:basedOn w:val="a1"/>
    <w:rsid w:val="00AF3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a">
    <w:name w:val="????"/>
    <w:rsid w:val="00AF34C7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customStyle="1" w:styleId="10">
    <w:name w:val="ТЗ1"/>
    <w:basedOn w:val="12"/>
    <w:link w:val="1f7"/>
    <w:autoRedefine/>
    <w:qFormat/>
    <w:rsid w:val="00AF34C7"/>
    <w:pPr>
      <w:keepLines w:val="0"/>
      <w:widowControl w:val="0"/>
      <w:numPr>
        <w:numId w:val="7"/>
      </w:numPr>
      <w:suppressAutoHyphens/>
      <w:autoSpaceDE w:val="0"/>
      <w:autoSpaceDN w:val="0"/>
      <w:adjustRightInd w:val="0"/>
      <w:spacing w:line="276" w:lineRule="auto"/>
      <w:jc w:val="center"/>
    </w:pPr>
    <w:rPr>
      <w:rFonts w:eastAsia="Calibri"/>
      <w:bCs/>
      <w:caps/>
      <w:color w:val="auto"/>
      <w:sz w:val="24"/>
      <w:szCs w:val="20"/>
      <w:shd w:val="clear" w:color="auto" w:fill="FFFFFF"/>
    </w:rPr>
  </w:style>
  <w:style w:type="character" w:customStyle="1" w:styleId="1f7">
    <w:name w:val="ТЗ1 Знак"/>
    <w:link w:val="10"/>
    <w:locked/>
    <w:rsid w:val="00AF34C7"/>
    <w:rPr>
      <w:rFonts w:ascii="Times New Roman" w:eastAsia="Calibri" w:hAnsi="Times New Roman" w:cs="Times New Roman"/>
      <w:b/>
      <w:bCs/>
      <w:caps/>
      <w:sz w:val="24"/>
      <w:szCs w:val="20"/>
      <w:lang w:eastAsia="ru-RU"/>
    </w:rPr>
  </w:style>
  <w:style w:type="paragraph" w:customStyle="1" w:styleId="afffb">
    <w:name w:val="абзац"/>
    <w:basedOn w:val="a1"/>
    <w:rsid w:val="00AF34C7"/>
    <w:pPr>
      <w:spacing w:before="120" w:after="0" w:line="240" w:lineRule="auto"/>
      <w:ind w:firstLine="708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afffc">
    <w:name w:val="Обычный абзац"/>
    <w:basedOn w:val="a1"/>
    <w:rsid w:val="00AF34C7"/>
    <w:pPr>
      <w:spacing w:after="12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1"/>
    <w:rsid w:val="00AF34C7"/>
    <w:pPr>
      <w:widowControl w:val="0"/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titleChar">
    <w:name w:val="Subtitle Char"/>
    <w:aliases w:val="ТЗ 4 Char"/>
    <w:locked/>
    <w:rsid w:val="00AF34C7"/>
    <w:rPr>
      <w:rFonts w:ascii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BodyText3Char">
    <w:name w:val="Body Text 3 Char"/>
    <w:semiHidden/>
    <w:locked/>
    <w:rsid w:val="00AF34C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normal10">
    <w:name w:val="normal1"/>
    <w:basedOn w:val="a1"/>
    <w:rsid w:val="00AF3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ТТЗХБ4 Знак"/>
    <w:aliases w:val="ТЗ4 Знак Знак"/>
    <w:rsid w:val="00AF34C7"/>
    <w:rPr>
      <w:rFonts w:ascii="Calibri Light" w:eastAsia="Times New Roman" w:hAnsi="Calibri Light" w:cs="Times New Roman"/>
      <w:b/>
      <w:i/>
      <w:iCs/>
      <w:color w:val="5B9BD5"/>
      <w:sz w:val="28"/>
      <w:szCs w:val="28"/>
      <w:lang w:eastAsia="ru-RU"/>
    </w:rPr>
  </w:style>
  <w:style w:type="paragraph" w:customStyle="1" w:styleId="a">
    <w:name w:val="маркерный"/>
    <w:basedOn w:val="17"/>
    <w:qFormat/>
    <w:rsid w:val="00AF34C7"/>
    <w:pPr>
      <w:numPr>
        <w:numId w:val="8"/>
      </w:numPr>
      <w:tabs>
        <w:tab w:val="left" w:pos="1134"/>
      </w:tabs>
      <w:spacing w:line="276" w:lineRule="auto"/>
      <w:contextualSpacing w:val="0"/>
      <w:jc w:val="both"/>
    </w:pPr>
    <w:rPr>
      <w:rFonts w:ascii="Times New Roman" w:eastAsia="Calibri" w:hAnsi="Times New Roman"/>
      <w:sz w:val="28"/>
      <w:szCs w:val="28"/>
      <w:lang w:val="ru-RU"/>
    </w:rPr>
  </w:style>
  <w:style w:type="paragraph" w:customStyle="1" w:styleId="snoska">
    <w:name w:val="snoska"/>
    <w:basedOn w:val="a1"/>
    <w:rsid w:val="00AF34C7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Arial"/>
      <w:sz w:val="24"/>
      <w:szCs w:val="24"/>
      <w:lang w:val="en-GB" w:eastAsia="zh-CN"/>
    </w:rPr>
  </w:style>
  <w:style w:type="character" w:customStyle="1" w:styleId="H2">
    <w:name w:val="H2 Знак"/>
    <w:aliases w:val="h2 Знак,2 Знак,Header 2 Знак,Заголовок 2 Знак2 Знак1,Заголовок 2 Знак Знак1 Знак1,Заголовок 2 Знак1 Знак Знак Знак,Заголовок 2 Знак Знак Знак Знак Знак,Заголовок 2 Знак1 Знак1 Знак,Заголовок 2 Знак Знак Знак1 Знак,Заголовок 2 Знак2 Знак Знак"/>
    <w:rsid w:val="00AF34C7"/>
    <w:rPr>
      <w:rFonts w:ascii="Times New Roman" w:eastAsia="Times New Roman" w:hAnsi="Times New Roman"/>
      <w:b/>
      <w:bCs/>
      <w:smallCaps/>
      <w:sz w:val="24"/>
      <w:szCs w:val="26"/>
    </w:rPr>
  </w:style>
  <w:style w:type="character" w:customStyle="1" w:styleId="3c">
    <w:name w:val="ТЗ 3 Знак Знак"/>
    <w:rsid w:val="00AF34C7"/>
    <w:rPr>
      <w:rFonts w:ascii="Times New Roman" w:eastAsia="Times New Roman" w:hAnsi="Times New Roman"/>
      <w:b/>
      <w:iCs/>
      <w:smallCaps/>
      <w:sz w:val="24"/>
      <w:szCs w:val="24"/>
    </w:rPr>
  </w:style>
  <w:style w:type="character" w:customStyle="1" w:styleId="1f8">
    <w:name w:val="ТЗ_1 Знак"/>
    <w:aliases w:val="Техническое задание Знак Знак"/>
    <w:rsid w:val="00AF34C7"/>
    <w:rPr>
      <w:rFonts w:ascii="Times New Roman" w:eastAsia="Times New Roman" w:hAnsi="Times New Roman"/>
      <w:b/>
      <w:bCs/>
      <w:smallCaps/>
      <w:color w:val="000000"/>
      <w:sz w:val="28"/>
      <w:szCs w:val="28"/>
      <w:lang w:eastAsia="en-US"/>
    </w:rPr>
  </w:style>
  <w:style w:type="character" w:customStyle="1" w:styleId="51">
    <w:name w:val="ТЗ5 Знак Знак"/>
    <w:rsid w:val="00AF34C7"/>
    <w:rPr>
      <w:rFonts w:ascii="Times New Roman" w:eastAsia="Times New Roman" w:hAnsi="Times New Roman" w:cs="Times New Roman"/>
      <w:color w:val="243F60"/>
    </w:rPr>
  </w:style>
  <w:style w:type="paragraph" w:styleId="2c">
    <w:name w:val="Body Text First Indent 2"/>
    <w:basedOn w:val="af6"/>
    <w:link w:val="2d"/>
    <w:semiHidden/>
    <w:unhideWhenUsed/>
    <w:rsid w:val="00AF34C7"/>
    <w:pPr>
      <w:spacing w:after="200" w:line="276" w:lineRule="auto"/>
      <w:ind w:left="360" w:firstLine="360"/>
      <w:jc w:val="left"/>
    </w:pPr>
    <w:rPr>
      <w:rFonts w:ascii="Times New Roman" w:hAnsi="Times New Roman"/>
      <w:sz w:val="22"/>
      <w:szCs w:val="22"/>
    </w:rPr>
  </w:style>
  <w:style w:type="character" w:customStyle="1" w:styleId="2d">
    <w:name w:val="Красная строка 2 Знак"/>
    <w:basedOn w:val="af7"/>
    <w:link w:val="2c"/>
    <w:semiHidden/>
    <w:rsid w:val="00AF34C7"/>
    <w:rPr>
      <w:rFonts w:ascii="Times New Roman" w:eastAsia="Times New Roman" w:hAnsi="Times New Roman" w:cs="Times New Roman"/>
      <w:sz w:val="32"/>
      <w:szCs w:val="20"/>
    </w:rPr>
  </w:style>
  <w:style w:type="paragraph" w:customStyle="1" w:styleId="1f9">
    <w:name w:val="Текст1"/>
    <w:basedOn w:val="a1"/>
    <w:rsid w:val="00AF34C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e">
    <w:name w:val="Название книги2"/>
    <w:aliases w:val="ТЗХБ1"/>
    <w:qFormat/>
    <w:rsid w:val="00AF34C7"/>
    <w:rPr>
      <w:rFonts w:ascii="Times New Roman" w:eastAsia="Times New Roman" w:hAnsi="Times New Roman" w:cs="Times New Roman"/>
      <w:b/>
      <w:bCs/>
      <w:smallCaps/>
      <w:color w:val="auto"/>
      <w:spacing w:val="5"/>
      <w:sz w:val="28"/>
      <w:szCs w:val="28"/>
    </w:rPr>
  </w:style>
  <w:style w:type="paragraph" w:customStyle="1" w:styleId="afffd">
    <w:name w:val="ТЗ Халк Банк"/>
    <w:basedOn w:val="22"/>
    <w:autoRedefine/>
    <w:rsid w:val="00AF34C7"/>
    <w:pPr>
      <w:keepLines w:val="0"/>
      <w:spacing w:before="240" w:after="120" w:line="288" w:lineRule="auto"/>
      <w:ind w:left="720" w:hanging="360"/>
      <w:jc w:val="both"/>
    </w:pPr>
    <w:rPr>
      <w:i w:val="0"/>
      <w:smallCaps/>
      <w:color w:val="auto"/>
      <w:sz w:val="24"/>
      <w:szCs w:val="24"/>
    </w:rPr>
  </w:style>
  <w:style w:type="paragraph" w:customStyle="1" w:styleId="21">
    <w:name w:val="ТЗ Халк банк 2"/>
    <w:basedOn w:val="afffd"/>
    <w:link w:val="2f"/>
    <w:autoRedefine/>
    <w:qFormat/>
    <w:rsid w:val="00AF34C7"/>
    <w:pPr>
      <w:numPr>
        <w:numId w:val="11"/>
      </w:numPr>
      <w:spacing w:after="240" w:line="240" w:lineRule="auto"/>
    </w:pPr>
    <w:rPr>
      <w:b/>
      <w:caps/>
      <w:smallCaps w:val="0"/>
    </w:rPr>
  </w:style>
  <w:style w:type="character" w:customStyle="1" w:styleId="2f">
    <w:name w:val="ТЗ Халк банк 2 Знак"/>
    <w:link w:val="21"/>
    <w:rsid w:val="00AF34C7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fa">
    <w:name w:val="ТТЗХБ1"/>
    <w:basedOn w:val="22"/>
    <w:link w:val="1fb"/>
    <w:autoRedefine/>
    <w:qFormat/>
    <w:rsid w:val="00AF34C7"/>
    <w:pPr>
      <w:keepLines w:val="0"/>
      <w:tabs>
        <w:tab w:val="left" w:pos="0"/>
      </w:tabs>
      <w:spacing w:before="240" w:after="240" w:line="240" w:lineRule="auto"/>
      <w:ind w:left="709" w:hanging="425"/>
      <w:jc w:val="both"/>
    </w:pPr>
    <w:rPr>
      <w:rFonts w:eastAsia="TimesNewRoman"/>
      <w:b/>
      <w:bCs/>
      <w:i w:val="0"/>
      <w:color w:val="auto"/>
      <w:szCs w:val="24"/>
      <w:lang w:val="en-US"/>
    </w:rPr>
  </w:style>
  <w:style w:type="character" w:customStyle="1" w:styleId="1fb">
    <w:name w:val="ТТЗХБ1 Знак"/>
    <w:link w:val="1fa"/>
    <w:rsid w:val="00AF34C7"/>
    <w:rPr>
      <w:rFonts w:ascii="Times New Roman" w:eastAsia="TimesNewRoman" w:hAnsi="Times New Roman" w:cs="Times New Roman"/>
      <w:b/>
      <w:bCs/>
      <w:sz w:val="28"/>
      <w:szCs w:val="24"/>
      <w:lang w:val="en-US" w:eastAsia="ru-RU"/>
    </w:rPr>
  </w:style>
  <w:style w:type="paragraph" w:styleId="a0">
    <w:name w:val="List Bullet"/>
    <w:basedOn w:val="a1"/>
    <w:autoRedefine/>
    <w:rsid w:val="00AF34C7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bodyindent">
    <w:name w:val="Text body indent"/>
    <w:basedOn w:val="a1"/>
    <w:rsid w:val="00AF34C7"/>
    <w:pPr>
      <w:suppressAutoHyphens/>
      <w:spacing w:after="120" w:line="100" w:lineRule="atLeast"/>
      <w:ind w:left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a1"/>
    <w:rsid w:val="00AF34C7"/>
    <w:pPr>
      <w:widowControl w:val="0"/>
      <w:suppressLineNumbers/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val="en-GB" w:eastAsia="zh-CN"/>
    </w:rPr>
  </w:style>
  <w:style w:type="paragraph" w:customStyle="1" w:styleId="1fc">
    <w:name w:val="Стиль1"/>
    <w:basedOn w:val="a1"/>
    <w:rsid w:val="00AF3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d">
    <w:name w:val="оглавление 1"/>
    <w:basedOn w:val="a1"/>
    <w:next w:val="a1"/>
    <w:autoRedefine/>
    <w:rsid w:val="00AF34C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afffe">
    <w:name w:val="Знак Знак Знак"/>
    <w:basedOn w:val="a1"/>
    <w:autoRedefine/>
    <w:rsid w:val="00AF34C7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2f0">
    <w:name w:val="Стиль2"/>
    <w:basedOn w:val="21"/>
    <w:link w:val="2f1"/>
    <w:qFormat/>
    <w:rsid w:val="00AF34C7"/>
    <w:rPr>
      <w:caps w:val="0"/>
      <w:smallCaps/>
    </w:rPr>
  </w:style>
  <w:style w:type="character" w:customStyle="1" w:styleId="2f1">
    <w:name w:val="Стиль2 Знак"/>
    <w:link w:val="2f0"/>
    <w:rsid w:val="00AF34C7"/>
    <w:rPr>
      <w:rFonts w:ascii="Times New Roman" w:eastAsia="Times New Roman" w:hAnsi="Times New Roman" w:cs="Times New Roman"/>
      <w:b/>
      <w:smallCaps/>
      <w:sz w:val="24"/>
      <w:szCs w:val="24"/>
      <w:lang w:eastAsia="ru-RU"/>
    </w:rPr>
  </w:style>
  <w:style w:type="paragraph" w:customStyle="1" w:styleId="new">
    <w:name w:val="Нумерованный список new"/>
    <w:basedOn w:val="af6"/>
    <w:rsid w:val="00AF34C7"/>
    <w:pPr>
      <w:widowControl w:val="0"/>
      <w:numPr>
        <w:numId w:val="9"/>
      </w:numPr>
      <w:spacing w:line="360" w:lineRule="auto"/>
    </w:pPr>
    <w:rPr>
      <w:rFonts w:ascii="Times New Roman" w:hAnsi="Times New Roman"/>
      <w:sz w:val="23"/>
      <w:szCs w:val="23"/>
      <w:lang w:eastAsia="ru-RU"/>
    </w:rPr>
  </w:style>
  <w:style w:type="character" w:customStyle="1" w:styleId="style16">
    <w:name w:val="style16"/>
    <w:basedOn w:val="a2"/>
    <w:rsid w:val="00AF34C7"/>
  </w:style>
  <w:style w:type="character" w:customStyle="1" w:styleId="2f2">
    <w:name w:val="Гиперссылка2"/>
    <w:rsid w:val="00AF34C7"/>
    <w:rPr>
      <w:rFonts w:ascii="Times New Roman" w:hAnsi="Times New Roman" w:cs="Times New Roman" w:hint="default"/>
      <w:b/>
      <w:bCs/>
      <w:i w:val="0"/>
      <w:iCs w:val="0"/>
      <w:strike w:val="0"/>
      <w:dstrike w:val="0"/>
      <w:vanish w:val="0"/>
      <w:webHidden w:val="0"/>
      <w:color w:val="4176B3"/>
      <w:sz w:val="24"/>
      <w:szCs w:val="24"/>
      <w:u w:val="none"/>
      <w:effect w:val="none"/>
      <w:shd w:val="clear" w:color="auto" w:fill="FBFCFC"/>
      <w:vertAlign w:val="baseline"/>
      <w:specVanish w:val="0"/>
    </w:rPr>
  </w:style>
  <w:style w:type="table" w:customStyle="1" w:styleId="2f3">
    <w:name w:val="Сетка таблицы2"/>
    <w:basedOn w:val="a3"/>
    <w:next w:val="a7"/>
    <w:uiPriority w:val="59"/>
    <w:rsid w:val="00AF3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TOC Heading"/>
    <w:basedOn w:val="12"/>
    <w:next w:val="a1"/>
    <w:qFormat/>
    <w:rsid w:val="00AF34C7"/>
    <w:pPr>
      <w:keepLines w:val="0"/>
      <w:spacing w:before="240" w:after="240" w:line="240" w:lineRule="auto"/>
      <w:ind w:left="720" w:hanging="360"/>
      <w:jc w:val="center"/>
      <w:outlineLvl w:val="9"/>
    </w:pPr>
    <w:rPr>
      <w:rFonts w:ascii="Cambria" w:hAnsi="Cambria"/>
      <w:bCs/>
      <w:smallCaps/>
      <w:sz w:val="28"/>
      <w:szCs w:val="28"/>
    </w:rPr>
  </w:style>
  <w:style w:type="paragraph" w:customStyle="1" w:styleId="2f4">
    <w:name w:val="ТЗ2"/>
    <w:basedOn w:val="22"/>
    <w:autoRedefine/>
    <w:qFormat/>
    <w:rsid w:val="00AF34C7"/>
    <w:pPr>
      <w:keepLines w:val="0"/>
      <w:numPr>
        <w:ilvl w:val="1"/>
      </w:numPr>
      <w:spacing w:before="240" w:after="240" w:line="276" w:lineRule="auto"/>
      <w:ind w:left="850" w:hanging="850"/>
      <w:jc w:val="center"/>
    </w:pPr>
    <w:rPr>
      <w:rFonts w:eastAsia="TimesNewRoman"/>
      <w:b/>
      <w:bCs/>
      <w:i w:val="0"/>
      <w:smallCaps/>
      <w:color w:val="auto"/>
      <w:sz w:val="24"/>
      <w:szCs w:val="24"/>
    </w:rPr>
  </w:style>
  <w:style w:type="character" w:customStyle="1" w:styleId="61">
    <w:name w:val="Основной текст (6)_"/>
    <w:link w:val="62"/>
    <w:locked/>
    <w:rsid w:val="00AF34C7"/>
    <w:rPr>
      <w:shd w:val="clear" w:color="auto" w:fill="FFFFFF"/>
    </w:rPr>
  </w:style>
  <w:style w:type="paragraph" w:customStyle="1" w:styleId="62">
    <w:name w:val="Основной текст (6)"/>
    <w:basedOn w:val="a1"/>
    <w:link w:val="61"/>
    <w:rsid w:val="00AF34C7"/>
    <w:pPr>
      <w:shd w:val="clear" w:color="auto" w:fill="FFFFFF"/>
      <w:spacing w:after="0" w:line="240" w:lineRule="atLeast"/>
    </w:pPr>
    <w:rPr>
      <w:shd w:val="clear" w:color="auto" w:fill="FFFFFF"/>
    </w:rPr>
  </w:style>
  <w:style w:type="numbering" w:customStyle="1" w:styleId="111">
    <w:name w:val="Нет списка11"/>
    <w:next w:val="a4"/>
    <w:semiHidden/>
    <w:unhideWhenUsed/>
    <w:rsid w:val="00AF34C7"/>
  </w:style>
  <w:style w:type="table" w:customStyle="1" w:styleId="120">
    <w:name w:val="Сетка таблицы12"/>
    <w:basedOn w:val="a3"/>
    <w:next w:val="a7"/>
    <w:rsid w:val="00AF3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-street">
    <w:name w:val="contact-street"/>
    <w:basedOn w:val="a2"/>
    <w:rsid w:val="00AF34C7"/>
  </w:style>
  <w:style w:type="character" w:customStyle="1" w:styleId="contact-suburb">
    <w:name w:val="contact-suburb"/>
    <w:basedOn w:val="a2"/>
    <w:rsid w:val="00AF34C7"/>
  </w:style>
  <w:style w:type="character" w:customStyle="1" w:styleId="contact-state">
    <w:name w:val="contact-state"/>
    <w:basedOn w:val="a2"/>
    <w:rsid w:val="00AF34C7"/>
  </w:style>
  <w:style w:type="character" w:customStyle="1" w:styleId="contact-postcode">
    <w:name w:val="contact-postcode"/>
    <w:basedOn w:val="a2"/>
    <w:rsid w:val="00AF34C7"/>
  </w:style>
  <w:style w:type="character" w:customStyle="1" w:styleId="contact-country">
    <w:name w:val="contact-country"/>
    <w:basedOn w:val="a2"/>
    <w:rsid w:val="00AF34C7"/>
  </w:style>
  <w:style w:type="paragraph" w:styleId="42">
    <w:name w:val="toc 4"/>
    <w:basedOn w:val="a1"/>
    <w:next w:val="a1"/>
    <w:autoRedefine/>
    <w:unhideWhenUsed/>
    <w:rsid w:val="00AF34C7"/>
    <w:pPr>
      <w:spacing w:after="0"/>
      <w:ind w:left="84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unhideWhenUsed/>
    <w:rsid w:val="00AF34C7"/>
    <w:pPr>
      <w:spacing w:after="0"/>
      <w:ind w:left="168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2">
    <w:name w:val="toc 5"/>
    <w:basedOn w:val="a1"/>
    <w:next w:val="a1"/>
    <w:autoRedefine/>
    <w:unhideWhenUsed/>
    <w:rsid w:val="00AF34C7"/>
    <w:pPr>
      <w:spacing w:after="0"/>
      <w:ind w:left="112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3">
    <w:name w:val="toc 6"/>
    <w:basedOn w:val="a1"/>
    <w:next w:val="a1"/>
    <w:autoRedefine/>
    <w:unhideWhenUsed/>
    <w:rsid w:val="00AF34C7"/>
    <w:pPr>
      <w:spacing w:after="0"/>
      <w:ind w:left="140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unhideWhenUsed/>
    <w:rsid w:val="00AF34C7"/>
    <w:pPr>
      <w:spacing w:after="0"/>
      <w:ind w:left="196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unhideWhenUsed/>
    <w:rsid w:val="00AF34C7"/>
    <w:pPr>
      <w:spacing w:after="0"/>
      <w:ind w:left="2240" w:firstLine="720"/>
    </w:pPr>
    <w:rPr>
      <w:rFonts w:ascii="Calibri" w:eastAsia="Times New Roman" w:hAnsi="Calibri" w:cs="Times New Roman"/>
      <w:sz w:val="18"/>
      <w:szCs w:val="18"/>
      <w:lang w:eastAsia="ru-RU"/>
    </w:rPr>
  </w:style>
  <w:style w:type="character" w:customStyle="1" w:styleId="1fe">
    <w:name w:val="Список Уровень 1 синий Знак"/>
    <w:link w:val="11"/>
    <w:locked/>
    <w:rsid w:val="00AF34C7"/>
    <w:rPr>
      <w:color w:val="31849B"/>
      <w:sz w:val="36"/>
    </w:rPr>
  </w:style>
  <w:style w:type="paragraph" w:customStyle="1" w:styleId="11">
    <w:name w:val="Список Уровень 1 синий"/>
    <w:basedOn w:val="17"/>
    <w:link w:val="1fe"/>
    <w:qFormat/>
    <w:rsid w:val="00AF34C7"/>
    <w:pPr>
      <w:numPr>
        <w:numId w:val="12"/>
      </w:numPr>
      <w:spacing w:after="160" w:line="256" w:lineRule="auto"/>
    </w:pPr>
    <w:rPr>
      <w:rFonts w:asciiTheme="minorHAnsi" w:eastAsiaTheme="minorHAnsi" w:hAnsiTheme="minorHAnsi" w:cstheme="minorBidi"/>
      <w:color w:val="31849B"/>
      <w:sz w:val="36"/>
      <w:szCs w:val="22"/>
      <w:lang w:val="ru-RU"/>
    </w:rPr>
  </w:style>
  <w:style w:type="paragraph" w:customStyle="1" w:styleId="20">
    <w:name w:val="Список уровень 2 синий"/>
    <w:basedOn w:val="17"/>
    <w:qFormat/>
    <w:rsid w:val="00AF34C7"/>
    <w:pPr>
      <w:numPr>
        <w:ilvl w:val="1"/>
        <w:numId w:val="12"/>
      </w:numPr>
      <w:tabs>
        <w:tab w:val="num" w:pos="360"/>
      </w:tabs>
      <w:spacing w:after="160" w:line="256" w:lineRule="auto"/>
      <w:ind w:left="720" w:firstLine="0"/>
    </w:pPr>
    <w:rPr>
      <w:rFonts w:ascii="Calibri" w:eastAsia="Calibri" w:hAnsi="Calibri"/>
      <w:color w:val="31849B"/>
      <w:sz w:val="28"/>
      <w:szCs w:val="22"/>
      <w:lang w:val="ru-RU"/>
    </w:rPr>
  </w:style>
  <w:style w:type="character" w:customStyle="1" w:styleId="FontStyle69">
    <w:name w:val="Font Style69"/>
    <w:rsid w:val="00AF34C7"/>
    <w:rPr>
      <w:rFonts w:ascii="Times New Roman" w:hAnsi="Times New Roman" w:cs="Times New Roman"/>
      <w:color w:val="000000"/>
      <w:sz w:val="22"/>
      <w:szCs w:val="22"/>
    </w:rPr>
  </w:style>
  <w:style w:type="paragraph" w:customStyle="1" w:styleId="2">
    <w:name w:val="ТЗ МКБ2"/>
    <w:basedOn w:val="a1"/>
    <w:next w:val="1"/>
    <w:link w:val="2f5"/>
    <w:autoRedefine/>
    <w:rsid w:val="00AF34C7"/>
    <w:pPr>
      <w:numPr>
        <w:numId w:val="13"/>
      </w:numPr>
      <w:spacing w:before="240" w:after="120"/>
      <w:jc w:val="both"/>
    </w:pPr>
    <w:rPr>
      <w:rFonts w:ascii="Times New Roman" w:eastAsia="Times New Roman" w:hAnsi="Times New Roman" w:cs="Times New Roman"/>
      <w:b/>
      <w:bCs/>
      <w:smallCaps/>
      <w:sz w:val="24"/>
      <w:szCs w:val="28"/>
      <w:lang w:eastAsia="ru-RU"/>
    </w:rPr>
  </w:style>
  <w:style w:type="paragraph" w:customStyle="1" w:styleId="1">
    <w:name w:val="ТЗ МКБ1"/>
    <w:basedOn w:val="a1"/>
    <w:link w:val="1ff"/>
    <w:autoRedefine/>
    <w:rsid w:val="00AF34C7"/>
    <w:pPr>
      <w:numPr>
        <w:numId w:val="14"/>
      </w:numPr>
      <w:spacing w:before="120" w:after="120"/>
      <w:ind w:left="1037" w:hanging="357"/>
      <w:jc w:val="both"/>
    </w:pPr>
    <w:rPr>
      <w:rFonts w:ascii="Times New Roman" w:eastAsia="Times New Roman" w:hAnsi="Times New Roman" w:cs="Times New Roman"/>
      <w:b/>
      <w:bCs/>
      <w:smallCaps/>
      <w:sz w:val="28"/>
      <w:szCs w:val="28"/>
      <w:lang w:eastAsia="ru-RU"/>
    </w:rPr>
  </w:style>
  <w:style w:type="character" w:customStyle="1" w:styleId="2f5">
    <w:name w:val="ТЗ МКБ2 Знак"/>
    <w:link w:val="2"/>
    <w:rsid w:val="00AF34C7"/>
    <w:rPr>
      <w:rFonts w:ascii="Times New Roman" w:eastAsia="Times New Roman" w:hAnsi="Times New Roman" w:cs="Times New Roman"/>
      <w:b/>
      <w:bCs/>
      <w:smallCaps/>
      <w:sz w:val="24"/>
      <w:szCs w:val="28"/>
      <w:lang w:eastAsia="ru-RU"/>
    </w:rPr>
  </w:style>
  <w:style w:type="character" w:customStyle="1" w:styleId="1ff">
    <w:name w:val="ТЗ МКБ1 Знак"/>
    <w:link w:val="1"/>
    <w:rsid w:val="00AF34C7"/>
    <w:rPr>
      <w:rFonts w:ascii="Times New Roman" w:eastAsia="Times New Roman" w:hAnsi="Times New Roman" w:cs="Times New Roman"/>
      <w:b/>
      <w:bCs/>
      <w:smallCaps/>
      <w:sz w:val="28"/>
      <w:szCs w:val="28"/>
      <w:lang w:eastAsia="ru-RU"/>
    </w:rPr>
  </w:style>
  <w:style w:type="paragraph" w:customStyle="1" w:styleId="310">
    <w:name w:val="Заголовок 31"/>
    <w:aliases w:val="ТТЗХБ21,ТЗ_31,ТЗ 31"/>
    <w:basedOn w:val="a1"/>
    <w:next w:val="a1"/>
    <w:autoRedefine/>
    <w:qFormat/>
    <w:rsid w:val="00AF34C7"/>
    <w:pPr>
      <w:keepNext/>
      <w:tabs>
        <w:tab w:val="num" w:pos="1418"/>
      </w:tabs>
      <w:spacing w:before="120" w:after="120"/>
      <w:ind w:left="737" w:firstLine="57"/>
      <w:jc w:val="both"/>
      <w:outlineLvl w:val="2"/>
    </w:pPr>
    <w:rPr>
      <w:rFonts w:ascii="Times New Roman" w:eastAsia="Times New Roman" w:hAnsi="Times New Roman" w:cs="Times New Roman"/>
      <w:b/>
      <w:bCs/>
      <w:smallCaps/>
      <w:sz w:val="24"/>
      <w:szCs w:val="26"/>
      <w:lang w:eastAsia="ru-RU"/>
    </w:rPr>
  </w:style>
  <w:style w:type="character" w:customStyle="1" w:styleId="afff2">
    <w:name w:val="Обычный (веб) Знак"/>
    <w:aliases w:val="Обычный (Web) Знак"/>
    <w:link w:val="afff1"/>
    <w:uiPriority w:val="99"/>
    <w:locked/>
    <w:rsid w:val="00AF34C7"/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BodyTextBody">
    <w:name w:val="Body Text.Body"/>
    <w:rsid w:val="00AF34C7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bullet1">
    <w:name w:val="bullet 1"/>
    <w:basedOn w:val="a1"/>
    <w:rsid w:val="00AF34C7"/>
    <w:pPr>
      <w:tabs>
        <w:tab w:val="num" w:pos="720"/>
      </w:tabs>
      <w:spacing w:before="80" w:after="120" w:line="320" w:lineRule="exact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FontStyle165">
    <w:name w:val="Font Style165"/>
    <w:rsid w:val="00AF34C7"/>
    <w:rPr>
      <w:rFonts w:ascii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a2"/>
    <w:rsid w:val="00AF34C7"/>
  </w:style>
  <w:style w:type="paragraph" w:customStyle="1" w:styleId="3d">
    <w:name w:val="ТЗ3"/>
    <w:basedOn w:val="30"/>
    <w:autoRedefine/>
    <w:qFormat/>
    <w:rsid w:val="00AF34C7"/>
    <w:pPr>
      <w:keepLines w:val="0"/>
      <w:spacing w:before="240" w:after="240" w:line="276" w:lineRule="auto"/>
      <w:ind w:left="720" w:right="0" w:hanging="720"/>
      <w:jc w:val="both"/>
    </w:pPr>
    <w:rPr>
      <w:rFonts w:eastAsia="TimesNewRoman"/>
      <w:bCs/>
      <w:smallCaps/>
      <w:color w:val="auto"/>
      <w:sz w:val="24"/>
      <w:szCs w:val="26"/>
    </w:rPr>
  </w:style>
  <w:style w:type="paragraph" w:customStyle="1" w:styleId="Style37">
    <w:name w:val="Style37"/>
    <w:basedOn w:val="a1"/>
    <w:rsid w:val="00AF3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2">
    <w:name w:val="Сетка таблицы21"/>
    <w:basedOn w:val="a3"/>
    <w:next w:val="a7"/>
    <w:uiPriority w:val="59"/>
    <w:rsid w:val="00AF34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0">
    <w:name w:val="Обычный1"/>
    <w:link w:val="Normal"/>
    <w:rsid w:val="00AF34C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link w:val="1ff0"/>
    <w:rsid w:val="00AF34C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customStyle="1" w:styleId="3e">
    <w:name w:val="Сетка таблицы3"/>
    <w:basedOn w:val="a3"/>
    <w:next w:val="a7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3"/>
    <w:uiPriority w:val="39"/>
    <w:rsid w:val="00AF34C7"/>
    <w:pPr>
      <w:spacing w:after="0" w:line="240" w:lineRule="auto"/>
    </w:pPr>
    <w:rPr>
      <w:rFonts w:ascii="Arial" w:eastAsia="Calibri" w:hAnsi="Arial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5">
    <w:name w:val="Normal15"/>
    <w:next w:val="a1"/>
    <w:rsid w:val="00AF34C7"/>
    <w:pPr>
      <w:spacing w:after="0" w:line="300" w:lineRule="auto"/>
      <w:ind w:firstLine="28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3">
    <w:name w:val="List Bullet 3"/>
    <w:basedOn w:val="a1"/>
    <w:semiHidden/>
    <w:unhideWhenUsed/>
    <w:rsid w:val="00AF34C7"/>
    <w:pPr>
      <w:numPr>
        <w:numId w:val="15"/>
      </w:numPr>
      <w:spacing w:after="0" w:line="240" w:lineRule="auto"/>
      <w:contextualSpacing/>
    </w:pPr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1315">
    <w:name w:val="Абзац 13пт 1.5 интервал"/>
    <w:basedOn w:val="a1"/>
    <w:link w:val="13150"/>
    <w:qFormat/>
    <w:rsid w:val="00AF34C7"/>
    <w:pPr>
      <w:keepLines/>
      <w:suppressAutoHyphens/>
      <w:autoSpaceDE w:val="0"/>
      <w:autoSpaceDN w:val="0"/>
      <w:adjustRightInd w:val="0"/>
      <w:spacing w:after="0"/>
      <w:ind w:firstLine="709"/>
      <w:jc w:val="both"/>
    </w:pPr>
    <w:rPr>
      <w:rFonts w:ascii="Times New Roman" w:eastAsia="Arial Unicode MS" w:hAnsi="Times New Roman" w:cs="Times New Roman"/>
      <w:sz w:val="26"/>
      <w:szCs w:val="20"/>
      <w:lang w:eastAsia="ru-RU"/>
    </w:rPr>
  </w:style>
  <w:style w:type="character" w:customStyle="1" w:styleId="13150">
    <w:name w:val="Абзац 13пт 1.5 интервал Знак"/>
    <w:link w:val="1315"/>
    <w:rsid w:val="00AF34C7"/>
    <w:rPr>
      <w:rFonts w:ascii="Times New Roman" w:eastAsia="Arial Unicode MS" w:hAnsi="Times New Roman" w:cs="Times New Roman"/>
      <w:sz w:val="26"/>
      <w:szCs w:val="20"/>
      <w:lang w:eastAsia="ru-RU"/>
    </w:rPr>
  </w:style>
  <w:style w:type="paragraph" w:customStyle="1" w:styleId="65">
    <w:name w:val="Знак Знак6"/>
    <w:basedOn w:val="a1"/>
    <w:rsid w:val="00AF34C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tyle3">
    <w:name w:val="Style3"/>
    <w:basedOn w:val="a1"/>
    <w:rsid w:val="00AF34C7"/>
    <w:pPr>
      <w:widowControl w:val="0"/>
      <w:autoSpaceDE w:val="0"/>
      <w:autoSpaceDN w:val="0"/>
      <w:adjustRightInd w:val="0"/>
      <w:spacing w:after="0" w:line="190" w:lineRule="exact"/>
      <w:ind w:firstLine="586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2">
    <w:name w:val="Font Style12"/>
    <w:rsid w:val="00AF34C7"/>
    <w:rPr>
      <w:rFonts w:ascii="Verdana" w:hAnsi="Verdana" w:cs="Verdana"/>
      <w:color w:val="000000"/>
      <w:spacing w:val="-10"/>
      <w:sz w:val="16"/>
      <w:szCs w:val="16"/>
    </w:rPr>
  </w:style>
  <w:style w:type="character" w:customStyle="1" w:styleId="longtext">
    <w:name w:val="long_text"/>
    <w:rsid w:val="00AF34C7"/>
  </w:style>
  <w:style w:type="character" w:customStyle="1" w:styleId="alt-edited">
    <w:name w:val="alt-edited"/>
    <w:rsid w:val="00AF34C7"/>
  </w:style>
  <w:style w:type="table" w:customStyle="1" w:styleId="130">
    <w:name w:val="Сетка таблицы13"/>
    <w:basedOn w:val="a3"/>
    <w:next w:val="a7"/>
    <w:uiPriority w:val="59"/>
    <w:rsid w:val="00863E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1">
    <w:name w:val="FR1"/>
    <w:rsid w:val="00077EB2"/>
    <w:pPr>
      <w:widowControl w:val="0"/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0">
    <w:name w:val="Revision"/>
    <w:hidden/>
    <w:uiPriority w:val="99"/>
    <w:semiHidden/>
    <w:rsid w:val="00AC1C66"/>
    <w:pPr>
      <w:spacing w:after="0" w:line="240" w:lineRule="auto"/>
    </w:pPr>
  </w:style>
  <w:style w:type="character" w:customStyle="1" w:styleId="Bodytext2">
    <w:name w:val="Body text (2)_"/>
    <w:link w:val="Bodytext20"/>
    <w:rsid w:val="00F83D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1"/>
    <w:link w:val="Bodytext2"/>
    <w:rsid w:val="00F83D60"/>
    <w:pPr>
      <w:widowControl w:val="0"/>
      <w:shd w:val="clear" w:color="auto" w:fill="FFFFFF"/>
      <w:spacing w:after="180" w:line="274" w:lineRule="exact"/>
      <w:ind w:hanging="540"/>
    </w:pPr>
    <w:rPr>
      <w:rFonts w:ascii="Times New Roman" w:eastAsia="Times New Roman" w:hAnsi="Times New Roman" w:cs="Times New Roman"/>
    </w:rPr>
  </w:style>
  <w:style w:type="paragraph" w:customStyle="1" w:styleId="-">
    <w:name w:val="Тутиульный лист - по центру"/>
    <w:basedOn w:val="a1"/>
    <w:rsid w:val="0094283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y2iqfc">
    <w:name w:val="y2iqfc"/>
    <w:basedOn w:val="a2"/>
    <w:rsid w:val="00B12F28"/>
  </w:style>
  <w:style w:type="character" w:customStyle="1" w:styleId="affff1">
    <w:name w:val="Другое_"/>
    <w:basedOn w:val="a2"/>
    <w:link w:val="affff2"/>
    <w:rsid w:val="00A470B9"/>
    <w:rPr>
      <w:rFonts w:ascii="Verdana" w:eastAsia="Verdana" w:hAnsi="Verdana" w:cs="Verdana"/>
      <w:shd w:val="clear" w:color="auto" w:fill="FFFFFF"/>
    </w:rPr>
  </w:style>
  <w:style w:type="paragraph" w:customStyle="1" w:styleId="affff2">
    <w:name w:val="Другое"/>
    <w:basedOn w:val="a1"/>
    <w:link w:val="affff1"/>
    <w:rsid w:val="00A470B9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3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xb.u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xarid.uz/unfairexecuto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keting@xb.u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06F4-66D7-4F55-A02D-08C02E6DB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41</Pages>
  <Words>9993</Words>
  <Characters>56964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66824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xxalilov</dc:creator>
  <cp:lastModifiedBy>Nematillo G'aniev</cp:lastModifiedBy>
  <cp:revision>151</cp:revision>
  <cp:lastPrinted>2021-04-19T10:35:00Z</cp:lastPrinted>
  <dcterms:created xsi:type="dcterms:W3CDTF">2020-07-16T06:39:00Z</dcterms:created>
  <dcterms:modified xsi:type="dcterms:W3CDTF">2021-04-20T04:11:00Z</dcterms:modified>
</cp:coreProperties>
</file>