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38C6" w14:textId="77777777" w:rsidR="00EB4670" w:rsidRDefault="00EB4670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  <w:bookmarkStart w:id="0" w:name="bookmark0"/>
    </w:p>
    <w:p w14:paraId="3ADC36FB" w14:textId="77777777" w:rsidR="00EB4670" w:rsidRPr="00EB4670" w:rsidRDefault="00EB4670" w:rsidP="00EB4670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  <w:r w:rsidRPr="00EB4670">
        <w:rPr>
          <w:lang w:val="uz-Cyrl-UZ"/>
        </w:rPr>
        <w:t>СП ООО "KO'KDUMALOQ-GAZ"</w:t>
      </w:r>
    </w:p>
    <w:p w14:paraId="434B8AB8" w14:textId="001BA1CD" w:rsidR="00EB4670" w:rsidRDefault="00EB4670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</w:p>
    <w:p w14:paraId="3F1ADE62" w14:textId="04D23631" w:rsidR="004B41DA" w:rsidRDefault="004B41DA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</w:p>
    <w:p w14:paraId="0B2BE90C" w14:textId="77777777" w:rsidR="004B41DA" w:rsidRDefault="004B41DA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</w:p>
    <w:p w14:paraId="08C23040" w14:textId="77777777" w:rsidR="00EB4670" w:rsidRDefault="00EB4670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</w:p>
    <w:p w14:paraId="0D061EC7" w14:textId="441585FE" w:rsidR="009C1DEE" w:rsidRDefault="007D12E2">
      <w:pPr>
        <w:pStyle w:val="10"/>
        <w:keepNext/>
        <w:keepLines/>
        <w:shd w:val="clear" w:color="auto" w:fill="auto"/>
        <w:spacing w:before="0" w:after="383" w:line="430" w:lineRule="exact"/>
        <w:ind w:left="260"/>
      </w:pPr>
      <w:r>
        <w:t>КОНКУРСНАЯ ДОКУМЕНТАЦИЯ</w:t>
      </w:r>
      <w:bookmarkEnd w:id="0"/>
    </w:p>
    <w:p w14:paraId="5CABFF96" w14:textId="5C8B79F6" w:rsidR="004C5E87" w:rsidRPr="009C6929" w:rsidRDefault="007D12E2" w:rsidP="004520BF">
      <w:pPr>
        <w:pStyle w:val="23"/>
        <w:shd w:val="clear" w:color="auto" w:fill="auto"/>
        <w:spacing w:before="0"/>
        <w:ind w:right="320" w:firstLine="0"/>
        <w:jc w:val="center"/>
      </w:pPr>
      <w:r>
        <w:t xml:space="preserve">по </w:t>
      </w:r>
      <w:r w:rsidR="00E750A5">
        <w:t xml:space="preserve">выбору </w:t>
      </w:r>
      <w:r w:rsidR="004520BF">
        <w:t xml:space="preserve">организации </w:t>
      </w:r>
      <w:r w:rsidR="009C6929">
        <w:t xml:space="preserve">для </w:t>
      </w:r>
      <w:r w:rsidR="009A7D52">
        <w:t>настройки, внедрения и сопровождения на компьютерах</w:t>
      </w:r>
      <w:r w:rsidR="003E2643">
        <w:t xml:space="preserve"> СП ООО «</w:t>
      </w:r>
      <w:r w:rsidR="003E2643">
        <w:rPr>
          <w:lang w:val="en-US"/>
        </w:rPr>
        <w:t>KO</w:t>
      </w:r>
      <w:r w:rsidR="003E2643" w:rsidRPr="003E2643">
        <w:t>’</w:t>
      </w:r>
      <w:r w:rsidR="003E2643">
        <w:rPr>
          <w:lang w:val="en-US"/>
        </w:rPr>
        <w:t>KDUMALOQ</w:t>
      </w:r>
      <w:r w:rsidR="003E2643" w:rsidRPr="003E2643">
        <w:t>-</w:t>
      </w:r>
      <w:r w:rsidR="003E2643">
        <w:rPr>
          <w:lang w:val="en-US"/>
        </w:rPr>
        <w:t>GAZ</w:t>
      </w:r>
      <w:r w:rsidR="003E2643">
        <w:t>»</w:t>
      </w:r>
      <w:bookmarkStart w:id="1" w:name="bookmark1"/>
      <w:r w:rsidR="009A7D52">
        <w:t xml:space="preserve"> программного продукта на базе «1С: Предприятие 8.3»</w:t>
      </w:r>
      <w:r w:rsidR="009C6929">
        <w:t>.</w:t>
      </w:r>
    </w:p>
    <w:p w14:paraId="4D78FC20" w14:textId="77777777" w:rsidR="004C5E87" w:rsidRDefault="004C5E87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356D4146" w14:textId="61B18DE8" w:rsidR="004C5E87" w:rsidRDefault="004C5E87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739DEC52" w14:textId="0C800D56" w:rsidR="004520BF" w:rsidRDefault="004520BF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278C6659" w14:textId="503F3075" w:rsidR="004520BF" w:rsidRDefault="004520BF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2332E753" w14:textId="72E1276D" w:rsidR="004520BF" w:rsidRDefault="004520BF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42B27D5A" w14:textId="547FD02B" w:rsidR="004520BF" w:rsidRDefault="004520BF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p w14:paraId="4661DFBB" w14:textId="33D0E82B" w:rsidR="004520BF" w:rsidRDefault="004520BF" w:rsidP="004C5E87">
      <w:pPr>
        <w:pStyle w:val="23"/>
        <w:shd w:val="clear" w:color="auto" w:fill="auto"/>
        <w:spacing w:before="0"/>
        <w:ind w:left="700" w:right="320"/>
        <w:jc w:val="center"/>
        <w:rPr>
          <w:lang w:val="uz-Cyrl-UZ"/>
        </w:rPr>
      </w:pPr>
    </w:p>
    <w:bookmarkEnd w:id="1"/>
    <w:p w14:paraId="05F1496F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149AED76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16947BF2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5963AF9B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6054AC17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2B5AE5F1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5934247E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4068DCBA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11E89514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22ABDB03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35FDC527" w14:textId="77777777" w:rsidR="004C5E87" w:rsidRPr="004C5E87" w:rsidRDefault="004C5E87">
      <w:pPr>
        <w:pStyle w:val="32"/>
        <w:shd w:val="clear" w:color="auto" w:fill="auto"/>
        <w:spacing w:before="0" w:line="270" w:lineRule="exact"/>
        <w:ind w:left="260"/>
        <w:rPr>
          <w:lang w:val="uz-Cyrl-UZ"/>
        </w:rPr>
      </w:pPr>
    </w:p>
    <w:p w14:paraId="63813272" w14:textId="043BA32B" w:rsidR="004C5E87" w:rsidRDefault="007D12E2" w:rsidP="0071649F">
      <w:pPr>
        <w:pStyle w:val="32"/>
        <w:shd w:val="clear" w:color="auto" w:fill="auto"/>
        <w:spacing w:before="0" w:line="270" w:lineRule="exact"/>
        <w:ind w:left="260"/>
      </w:pPr>
      <w:r>
        <w:t xml:space="preserve">г. </w:t>
      </w:r>
      <w:r w:rsidR="001E6209">
        <w:t>Ташкент</w:t>
      </w:r>
      <w:r w:rsidR="004C5E87">
        <w:rPr>
          <w:lang w:val="uz-Cyrl-UZ"/>
        </w:rPr>
        <w:t xml:space="preserve"> </w:t>
      </w:r>
      <w:r>
        <w:t>- 20</w:t>
      </w:r>
      <w:r w:rsidR="004C5E87">
        <w:rPr>
          <w:lang w:val="uz-Cyrl-UZ"/>
        </w:rPr>
        <w:t>2</w:t>
      </w:r>
      <w:r w:rsidR="001E6209">
        <w:rPr>
          <w:lang w:val="uz-Cyrl-UZ"/>
        </w:rPr>
        <w:t>1</w:t>
      </w:r>
      <w:r>
        <w:t xml:space="preserve"> г.</w:t>
      </w:r>
      <w:r w:rsidR="004C5E87">
        <w:br w:type="page"/>
      </w:r>
    </w:p>
    <w:p w14:paraId="6E7931FA" w14:textId="77777777" w:rsidR="009C1DEE" w:rsidRDefault="009C1DEE">
      <w:pPr>
        <w:pStyle w:val="32"/>
        <w:shd w:val="clear" w:color="auto" w:fill="auto"/>
        <w:spacing w:before="0" w:line="270" w:lineRule="exact"/>
        <w:ind w:left="260"/>
        <w:sectPr w:rsidR="009C1DEE" w:rsidSect="0071649F">
          <w:footerReference w:type="even" r:id="rId7"/>
          <w:footerReference w:type="default" r:id="rId8"/>
          <w:type w:val="continuous"/>
          <w:pgSz w:w="11909" w:h="16838"/>
          <w:pgMar w:top="1134" w:right="567" w:bottom="1134" w:left="1418" w:header="0" w:footer="6" w:gutter="0"/>
          <w:cols w:space="720"/>
          <w:noEndnote/>
          <w:docGrid w:linePitch="360"/>
        </w:sectPr>
      </w:pPr>
    </w:p>
    <w:tbl>
      <w:tblPr>
        <w:tblStyle w:val="a9"/>
        <w:tblW w:w="10025" w:type="dxa"/>
        <w:tblInd w:w="-147" w:type="dxa"/>
        <w:tblLook w:val="04A0" w:firstRow="1" w:lastRow="0" w:firstColumn="1" w:lastColumn="0" w:noHBand="0" w:noVBand="1"/>
      </w:tblPr>
      <w:tblGrid>
        <w:gridCol w:w="680"/>
        <w:gridCol w:w="2831"/>
        <w:gridCol w:w="713"/>
        <w:gridCol w:w="5801"/>
      </w:tblGrid>
      <w:tr w:rsidR="009467C4" w:rsidRPr="0071649F" w14:paraId="799CE94D" w14:textId="77777777" w:rsidTr="00CE4D5A">
        <w:tc>
          <w:tcPr>
            <w:tcW w:w="10025" w:type="dxa"/>
            <w:gridSpan w:val="4"/>
          </w:tcPr>
          <w:p w14:paraId="78D45043" w14:textId="5ED0906B" w:rsidR="009467C4" w:rsidRDefault="009467C4" w:rsidP="00CE4D5A">
            <w:pPr>
              <w:pStyle w:val="43"/>
              <w:keepNext/>
              <w:keepLines/>
              <w:shd w:val="clear" w:color="auto" w:fill="auto"/>
              <w:spacing w:after="0" w:line="240" w:lineRule="auto"/>
              <w:jc w:val="center"/>
              <w:rPr>
                <w:bCs w:val="0"/>
              </w:rPr>
            </w:pPr>
            <w:r w:rsidRPr="00CE4D5A">
              <w:rPr>
                <w:bCs w:val="0"/>
              </w:rPr>
              <w:lastRenderedPageBreak/>
              <w:t>Содержание</w:t>
            </w:r>
          </w:p>
          <w:p w14:paraId="02413111" w14:textId="77777777" w:rsidR="00CE4D5A" w:rsidRPr="00CE4D5A" w:rsidRDefault="00CE4D5A" w:rsidP="00CE4D5A">
            <w:pPr>
              <w:pStyle w:val="43"/>
              <w:keepNext/>
              <w:keepLines/>
              <w:shd w:val="clear" w:color="auto" w:fill="auto"/>
              <w:spacing w:after="0" w:line="240" w:lineRule="auto"/>
              <w:jc w:val="center"/>
              <w:rPr>
                <w:bCs w:val="0"/>
              </w:rPr>
            </w:pPr>
          </w:p>
          <w:p w14:paraId="70CB822D" w14:textId="77777777" w:rsidR="00CE4D5A" w:rsidRPr="00CE4D5A" w:rsidRDefault="00CE4D5A" w:rsidP="00CE4D5A">
            <w:pPr>
              <w:pStyle w:val="40"/>
              <w:numPr>
                <w:ilvl w:val="0"/>
                <w:numId w:val="7"/>
              </w:numPr>
              <w:shd w:val="clear" w:color="auto" w:fill="auto"/>
              <w:tabs>
                <w:tab w:val="left" w:pos="710"/>
              </w:tabs>
              <w:spacing w:after="530" w:line="370" w:lineRule="exact"/>
              <w:rPr>
                <w:bCs w:val="0"/>
                <w:sz w:val="28"/>
                <w:szCs w:val="28"/>
              </w:rPr>
            </w:pPr>
            <w:r w:rsidRPr="00CE4D5A">
              <w:rPr>
                <w:bCs w:val="0"/>
                <w:sz w:val="28"/>
                <w:szCs w:val="28"/>
              </w:rPr>
              <w:t>Инструкция для участника конкурса.</w:t>
            </w:r>
          </w:p>
          <w:p w14:paraId="3F24960B" w14:textId="1A16ED2E" w:rsidR="009467C4" w:rsidRPr="00CE4D5A" w:rsidRDefault="009467C4" w:rsidP="00CE4D5A">
            <w:pPr>
              <w:pStyle w:val="43"/>
              <w:keepNext/>
              <w:keepLines/>
              <w:shd w:val="clear" w:color="auto" w:fill="auto"/>
              <w:spacing w:after="0" w:line="240" w:lineRule="auto"/>
              <w:ind w:left="1080"/>
              <w:jc w:val="both"/>
              <w:rPr>
                <w:b w:val="0"/>
                <w:sz w:val="26"/>
                <w:szCs w:val="26"/>
              </w:rPr>
            </w:pPr>
          </w:p>
        </w:tc>
      </w:tr>
      <w:tr w:rsidR="009467C4" w:rsidRPr="0071649F" w14:paraId="7F3DDBC8" w14:textId="77777777" w:rsidTr="00CE4D5A">
        <w:tc>
          <w:tcPr>
            <w:tcW w:w="680" w:type="dxa"/>
          </w:tcPr>
          <w:p w14:paraId="7127A8C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</w:p>
        </w:tc>
        <w:tc>
          <w:tcPr>
            <w:tcW w:w="2831" w:type="dxa"/>
          </w:tcPr>
          <w:p w14:paraId="19840B9B" w14:textId="6E2C88DD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713" w:type="dxa"/>
          </w:tcPr>
          <w:p w14:paraId="79BDFD44" w14:textId="3D8B6ED0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1.1</w:t>
            </w:r>
          </w:p>
        </w:tc>
        <w:tc>
          <w:tcPr>
            <w:tcW w:w="5801" w:type="dxa"/>
          </w:tcPr>
          <w:p w14:paraId="08AA103E" w14:textId="2926E40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bCs w:val="0"/>
                <w:sz w:val="26"/>
                <w:szCs w:val="26"/>
              </w:rPr>
            </w:pPr>
            <w:r w:rsidRPr="0071649F">
              <w:rPr>
                <w:b w:val="0"/>
                <w:bCs w:val="0"/>
                <w:sz w:val="26"/>
                <w:szCs w:val="26"/>
              </w:rPr>
              <w:tab/>
              <w:t>Настоящая конкурсная документация разработана</w:t>
            </w:r>
            <w:r w:rsidRPr="0071649F">
              <w:rPr>
                <w:b w:val="0"/>
                <w:sz w:val="26"/>
                <w:szCs w:val="26"/>
              </w:rPr>
              <w:t xml:space="preserve"> в соответствии с требованиями Закона Республики Узбекистан «О государственных закупках» (далее - Закон)</w:t>
            </w:r>
          </w:p>
        </w:tc>
      </w:tr>
      <w:tr w:rsidR="009467C4" w:rsidRPr="0071649F" w14:paraId="1E1C7FC2" w14:textId="77777777" w:rsidTr="00CE4D5A">
        <w:tc>
          <w:tcPr>
            <w:tcW w:w="680" w:type="dxa"/>
          </w:tcPr>
          <w:p w14:paraId="13AF2FD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2CB81DB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1441893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1.2</w:t>
            </w:r>
          </w:p>
        </w:tc>
        <w:tc>
          <w:tcPr>
            <w:tcW w:w="5801" w:type="dxa"/>
          </w:tcPr>
          <w:p w14:paraId="425E46A9" w14:textId="02594EA2" w:rsidR="00514C2E" w:rsidRPr="00514C2E" w:rsidRDefault="009467C4" w:rsidP="00514C2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2212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Предмет конкурса: </w:t>
            </w:r>
            <w:r w:rsidR="00E814DC" w:rsidRPr="002212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выбору организации </w:t>
            </w:r>
            <w:r w:rsidR="00514C2E" w:rsidRPr="00514C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настройке, внедрению и сопровождению на компьютерах </w:t>
            </w:r>
            <w:r w:rsidR="00514C2E" w:rsidRPr="0022128A">
              <w:rPr>
                <w:rFonts w:ascii="Times New Roman" w:eastAsia="Times New Roman" w:hAnsi="Times New Roman" w:cs="Times New Roman"/>
                <w:sz w:val="26"/>
                <w:szCs w:val="26"/>
              </w:rPr>
              <w:t>СП ООО «KO'KDUMALOQ-</w:t>
            </w:r>
            <w:proofErr w:type="spellStart"/>
            <w:r w:rsidR="00514C2E" w:rsidRPr="0022128A">
              <w:rPr>
                <w:rFonts w:ascii="Times New Roman" w:eastAsia="Times New Roman" w:hAnsi="Times New Roman" w:cs="Times New Roman"/>
                <w:sz w:val="26"/>
                <w:szCs w:val="26"/>
              </w:rPr>
              <w:t>GAZ»</w:t>
            </w:r>
            <w:proofErr w:type="spellEnd"/>
            <w:r w:rsidR="00514C2E" w:rsidRPr="00514C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программного продукта на базе «1С: Предприятие 8.3»</w:t>
            </w:r>
          </w:p>
          <w:p w14:paraId="313A214E" w14:textId="7A35516B" w:rsidR="009467C4" w:rsidRPr="0022128A" w:rsidRDefault="009467C4" w:rsidP="00514C2E">
            <w:pPr>
              <w:rPr>
                <w:b/>
                <w:sz w:val="26"/>
                <w:szCs w:val="26"/>
              </w:rPr>
            </w:pPr>
          </w:p>
        </w:tc>
      </w:tr>
      <w:tr w:rsidR="009467C4" w:rsidRPr="0071649F" w14:paraId="47CB7C59" w14:textId="77777777" w:rsidTr="00CE4D5A">
        <w:tc>
          <w:tcPr>
            <w:tcW w:w="680" w:type="dxa"/>
          </w:tcPr>
          <w:p w14:paraId="465E07D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205EF50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75EB036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1.3</w:t>
            </w:r>
          </w:p>
        </w:tc>
        <w:tc>
          <w:tcPr>
            <w:tcW w:w="5801" w:type="dxa"/>
          </w:tcPr>
          <w:p w14:paraId="53EE7BE8" w14:textId="67994590" w:rsidR="009467C4" w:rsidRPr="00A265AB" w:rsidRDefault="009467C4" w:rsidP="009467C4">
            <w:pPr>
              <w:pStyle w:val="21"/>
              <w:shd w:val="clear" w:color="auto" w:fill="auto"/>
              <w:spacing w:after="0" w:line="240" w:lineRule="auto"/>
              <w:ind w:left="20" w:right="20" w:firstLine="11"/>
              <w:jc w:val="both"/>
            </w:pPr>
            <w:r w:rsidRPr="0071649F">
              <w:rPr>
                <w:sz w:val="26"/>
                <w:szCs w:val="26"/>
              </w:rPr>
              <w:tab/>
              <w:t xml:space="preserve">Стартовая цена конкурса составляет: </w:t>
            </w:r>
            <w:r w:rsidR="0047006D">
              <w:rPr>
                <w:sz w:val="26"/>
                <w:szCs w:val="26"/>
              </w:rPr>
              <w:t>80</w:t>
            </w:r>
            <w:r w:rsidR="00EB4670">
              <w:rPr>
                <w:sz w:val="26"/>
                <w:szCs w:val="26"/>
              </w:rPr>
              <w:t> 000 000</w:t>
            </w:r>
            <w:r>
              <w:rPr>
                <w:rStyle w:val="11"/>
                <w:sz w:val="26"/>
                <w:szCs w:val="26"/>
              </w:rPr>
              <w:t xml:space="preserve"> (</w:t>
            </w:r>
            <w:r w:rsidR="0047006D">
              <w:rPr>
                <w:rStyle w:val="11"/>
                <w:sz w:val="26"/>
                <w:szCs w:val="26"/>
              </w:rPr>
              <w:t>восемьдесят</w:t>
            </w:r>
            <w:r w:rsidR="00EB4670">
              <w:rPr>
                <w:rStyle w:val="11"/>
                <w:sz w:val="26"/>
                <w:szCs w:val="26"/>
              </w:rPr>
              <w:t xml:space="preserve"> миллионов</w:t>
            </w:r>
            <w:r w:rsidRPr="00A265AB">
              <w:t>) сум.</w:t>
            </w:r>
          </w:p>
          <w:p w14:paraId="7F1445EC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right="20" w:firstLine="11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Конкурсное предложение со стоимостью, превышающей предельную стоимость, не рассматривается.</w:t>
            </w:r>
          </w:p>
        </w:tc>
      </w:tr>
      <w:tr w:rsidR="009467C4" w:rsidRPr="0071649F" w14:paraId="3E0F400E" w14:textId="77777777" w:rsidTr="00CE4D5A">
        <w:tc>
          <w:tcPr>
            <w:tcW w:w="680" w:type="dxa"/>
          </w:tcPr>
          <w:p w14:paraId="646E47D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75C7A17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068ACE5E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1.4</w:t>
            </w:r>
          </w:p>
        </w:tc>
        <w:tc>
          <w:tcPr>
            <w:tcW w:w="5801" w:type="dxa"/>
          </w:tcPr>
          <w:p w14:paraId="161BA82B" w14:textId="77777777" w:rsidR="009467C4" w:rsidRPr="0071649F" w:rsidRDefault="009467C4" w:rsidP="009467C4">
            <w:pPr>
              <w:pStyle w:val="21"/>
              <w:shd w:val="clear" w:color="auto" w:fill="auto"/>
              <w:spacing w:after="87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ab/>
              <w:t>Техническое задание представлено в технической части конкурсной документации.</w:t>
            </w:r>
          </w:p>
        </w:tc>
      </w:tr>
      <w:tr w:rsidR="009467C4" w:rsidRPr="0071649F" w14:paraId="0395307C" w14:textId="77777777" w:rsidTr="00CE4D5A">
        <w:tc>
          <w:tcPr>
            <w:tcW w:w="680" w:type="dxa"/>
          </w:tcPr>
          <w:p w14:paraId="6A19290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624810D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01BAE86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1.5</w:t>
            </w:r>
          </w:p>
        </w:tc>
        <w:tc>
          <w:tcPr>
            <w:tcW w:w="5801" w:type="dxa"/>
          </w:tcPr>
          <w:p w14:paraId="7A720776" w14:textId="77777777" w:rsidR="009467C4" w:rsidRPr="0071649F" w:rsidRDefault="009467C4" w:rsidP="009467C4">
            <w:pPr>
              <w:pStyle w:val="21"/>
              <w:shd w:val="clear" w:color="auto" w:fill="auto"/>
              <w:spacing w:after="81" w:line="240" w:lineRule="auto"/>
              <w:ind w:left="20" w:firstLine="0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Форма заседаний закупочной комиссии - очная.</w:t>
            </w:r>
          </w:p>
        </w:tc>
      </w:tr>
      <w:tr w:rsidR="009467C4" w:rsidRPr="0071649F" w14:paraId="603DB68B" w14:textId="77777777" w:rsidTr="00CE4D5A">
        <w:tc>
          <w:tcPr>
            <w:tcW w:w="680" w:type="dxa"/>
          </w:tcPr>
          <w:p w14:paraId="0D71BDC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  <w:lang w:val="uz-Cyrl-UZ"/>
              </w:rPr>
              <w:t>2</w:t>
            </w:r>
          </w:p>
        </w:tc>
        <w:tc>
          <w:tcPr>
            <w:tcW w:w="2831" w:type="dxa"/>
          </w:tcPr>
          <w:p w14:paraId="5F89F54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Организаторы</w:t>
            </w:r>
          </w:p>
          <w:p w14:paraId="4A94506E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конкурса</w:t>
            </w:r>
          </w:p>
        </w:tc>
        <w:tc>
          <w:tcPr>
            <w:tcW w:w="713" w:type="dxa"/>
          </w:tcPr>
          <w:p w14:paraId="36DE7469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2.1</w:t>
            </w:r>
          </w:p>
        </w:tc>
        <w:tc>
          <w:tcPr>
            <w:tcW w:w="5801" w:type="dxa"/>
          </w:tcPr>
          <w:p w14:paraId="0F24C1EE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bCs/>
                <w:sz w:val="26"/>
                <w:szCs w:val="26"/>
                <w:lang w:val="uz-Cyrl-UZ"/>
              </w:rPr>
            </w:pPr>
            <w:r w:rsidRPr="001E6209">
              <w:rPr>
                <w:sz w:val="26"/>
                <w:szCs w:val="26"/>
                <w:lang w:val="uz-Cyrl-UZ"/>
              </w:rPr>
              <w:t xml:space="preserve">Заказчик конкурса - </w:t>
            </w:r>
            <w:r w:rsidRPr="0071649F">
              <w:rPr>
                <w:bCs/>
                <w:sz w:val="26"/>
                <w:szCs w:val="26"/>
                <w:lang w:val="uz-Cyrl-UZ"/>
              </w:rPr>
              <w:t>СП ООО "KO'KDUMALOQ-GAZ"</w:t>
            </w:r>
          </w:p>
          <w:p w14:paraId="10307C83" w14:textId="144DCBD0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 xml:space="preserve">Адрес «Заказчика»: Республика Узбекистан, Кашкадарьинская обл. 180900, </w:t>
            </w:r>
            <w:proofErr w:type="spellStart"/>
            <w:r w:rsidRPr="0071649F">
              <w:rPr>
                <w:sz w:val="26"/>
                <w:szCs w:val="26"/>
              </w:rPr>
              <w:t>Мубарекский</w:t>
            </w:r>
            <w:proofErr w:type="spellEnd"/>
            <w:r w:rsidRPr="0071649F">
              <w:rPr>
                <w:sz w:val="26"/>
                <w:szCs w:val="26"/>
              </w:rPr>
              <w:t xml:space="preserve"> район, ул. </w:t>
            </w:r>
            <w:proofErr w:type="spellStart"/>
            <w:r w:rsidRPr="0071649F">
              <w:rPr>
                <w:sz w:val="26"/>
                <w:szCs w:val="26"/>
              </w:rPr>
              <w:t>А.Темура</w:t>
            </w:r>
            <w:proofErr w:type="spellEnd"/>
            <w:r w:rsidRPr="0071649F">
              <w:rPr>
                <w:sz w:val="26"/>
                <w:szCs w:val="26"/>
              </w:rPr>
              <w:t>, СГМ "</w:t>
            </w:r>
            <w:proofErr w:type="spellStart"/>
            <w:r w:rsidRPr="0071649F">
              <w:rPr>
                <w:sz w:val="26"/>
                <w:szCs w:val="26"/>
              </w:rPr>
              <w:t>Кончилар</w:t>
            </w:r>
            <w:proofErr w:type="spellEnd"/>
            <w:r w:rsidRPr="0071649F">
              <w:rPr>
                <w:sz w:val="26"/>
                <w:szCs w:val="26"/>
              </w:rPr>
              <w:t>"</w:t>
            </w:r>
          </w:p>
          <w:p w14:paraId="2F257825" w14:textId="1C93A832" w:rsidR="009467C4" w:rsidRPr="0071649F" w:rsidRDefault="0082201A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</w:rPr>
            </w:pPr>
            <w:hyperlink r:id="rId9" w:history="1">
              <w:r w:rsidR="0051520B" w:rsidRPr="00624698">
                <w:rPr>
                  <w:rStyle w:val="a3"/>
                  <w:sz w:val="26"/>
                  <w:szCs w:val="26"/>
                  <w:lang w:val="en-US"/>
                </w:rPr>
                <w:t>kdg</w:t>
              </w:r>
              <w:r w:rsidR="0051520B" w:rsidRPr="00624698">
                <w:rPr>
                  <w:rStyle w:val="a3"/>
                  <w:sz w:val="26"/>
                  <w:szCs w:val="26"/>
                </w:rPr>
                <w:t>@</w:t>
              </w:r>
              <w:r w:rsidR="0051520B" w:rsidRPr="00624698">
                <w:rPr>
                  <w:rStyle w:val="a3"/>
                  <w:sz w:val="26"/>
                  <w:szCs w:val="26"/>
                  <w:lang w:val="en-US"/>
                </w:rPr>
                <w:t>kdg</w:t>
              </w:r>
              <w:r w:rsidR="0051520B" w:rsidRPr="00624698">
                <w:rPr>
                  <w:rStyle w:val="a3"/>
                  <w:sz w:val="26"/>
                  <w:szCs w:val="26"/>
                </w:rPr>
                <w:t>.</w:t>
              </w:r>
              <w:proofErr w:type="spellStart"/>
              <w:r w:rsidR="0051520B" w:rsidRPr="00624698">
                <w:rPr>
                  <w:rStyle w:val="a3"/>
                  <w:sz w:val="26"/>
                  <w:szCs w:val="26"/>
                  <w:lang w:val="en-US"/>
                </w:rPr>
                <w:t>uz</w:t>
              </w:r>
              <w:proofErr w:type="spellEnd"/>
            </w:hyperlink>
            <w:r w:rsidR="009467C4" w:rsidRPr="0071649F">
              <w:rPr>
                <w:sz w:val="26"/>
                <w:szCs w:val="26"/>
              </w:rPr>
              <w:t xml:space="preserve"> Тел.: (998-75) 672 46 46;</w:t>
            </w:r>
          </w:p>
          <w:p w14:paraId="4B7EF304" w14:textId="13D5A75B" w:rsidR="009467C4" w:rsidRPr="0071649F" w:rsidRDefault="009467C4" w:rsidP="009467C4">
            <w:pPr>
              <w:pStyle w:val="21"/>
              <w:shd w:val="clear" w:color="auto" w:fill="auto"/>
              <w:spacing w:after="81" w:line="240" w:lineRule="auto"/>
              <w:ind w:left="20" w:firstLine="0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МФО: 01071; ИНН: 205 222 807; ОКОНХ: 06200 Расчетный счет: 20214000304353262001; Наименование банка: ЧАКБ "ORIENT FINANS" г.</w:t>
            </w:r>
            <w:r>
              <w:rPr>
                <w:sz w:val="26"/>
                <w:szCs w:val="26"/>
              </w:rPr>
              <w:t xml:space="preserve"> </w:t>
            </w:r>
            <w:r w:rsidRPr="0071649F">
              <w:rPr>
                <w:sz w:val="26"/>
                <w:szCs w:val="26"/>
              </w:rPr>
              <w:t>Ташкент</w:t>
            </w:r>
          </w:p>
        </w:tc>
      </w:tr>
      <w:tr w:rsidR="009467C4" w:rsidRPr="0071649F" w14:paraId="3C20A1D9" w14:textId="77777777" w:rsidTr="00CE4D5A">
        <w:tc>
          <w:tcPr>
            <w:tcW w:w="680" w:type="dxa"/>
          </w:tcPr>
          <w:p w14:paraId="3A90E76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6409823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5BD5CCE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en-US"/>
              </w:rPr>
              <w:t>2</w:t>
            </w:r>
            <w:r w:rsidRPr="0071649F">
              <w:rPr>
                <w:b w:val="0"/>
                <w:sz w:val="26"/>
                <w:szCs w:val="26"/>
                <w:lang w:val="uz-Cyrl-UZ"/>
              </w:rPr>
              <w:t>.2</w:t>
            </w:r>
          </w:p>
        </w:tc>
        <w:tc>
          <w:tcPr>
            <w:tcW w:w="5801" w:type="dxa"/>
          </w:tcPr>
          <w:p w14:paraId="3423827B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righ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>Ответственное лицо за организацию и проведение конкурса</w:t>
            </w:r>
          </w:p>
          <w:p w14:paraId="51516F1E" w14:textId="43B4C4FA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02"/>
              </w:tabs>
              <w:spacing w:after="0" w:line="240" w:lineRule="auto"/>
              <w:ind w:left="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Хасанджанов К.К.</w:t>
            </w:r>
            <w:r w:rsidRPr="007164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71649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начальник отдела, член</w:t>
            </w:r>
            <w:r w:rsidRPr="0071649F">
              <w:rPr>
                <w:sz w:val="26"/>
                <w:szCs w:val="26"/>
              </w:rPr>
              <w:t xml:space="preserve"> конкурсной комиссии.</w:t>
            </w:r>
          </w:p>
        </w:tc>
      </w:tr>
      <w:tr w:rsidR="009467C4" w:rsidRPr="0071649F" w14:paraId="68753F53" w14:textId="77777777" w:rsidTr="00CE4D5A">
        <w:tc>
          <w:tcPr>
            <w:tcW w:w="680" w:type="dxa"/>
          </w:tcPr>
          <w:p w14:paraId="4AEDD46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20FA53B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3E69E38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2.3</w:t>
            </w:r>
          </w:p>
        </w:tc>
        <w:tc>
          <w:tcPr>
            <w:tcW w:w="5801" w:type="dxa"/>
          </w:tcPr>
          <w:p w14:paraId="7F4A824A" w14:textId="1959C8CC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bCs/>
                <w:sz w:val="26"/>
                <w:szCs w:val="26"/>
                <w:lang w:val="uz-Cyrl-UZ"/>
              </w:rPr>
            </w:pPr>
            <w:r>
              <w:rPr>
                <w:sz w:val="26"/>
                <w:szCs w:val="26"/>
              </w:rPr>
              <w:tab/>
            </w:r>
            <w:proofErr w:type="spellStart"/>
            <w:r w:rsidRPr="0071649F">
              <w:rPr>
                <w:sz w:val="26"/>
                <w:szCs w:val="26"/>
              </w:rPr>
              <w:t>Договордержатель</w:t>
            </w:r>
            <w:proofErr w:type="spellEnd"/>
            <w:r w:rsidRPr="0071649F">
              <w:rPr>
                <w:sz w:val="26"/>
                <w:szCs w:val="26"/>
              </w:rPr>
              <w:t xml:space="preserve">: </w:t>
            </w:r>
            <w:r w:rsidRPr="0071649F">
              <w:rPr>
                <w:bCs/>
                <w:sz w:val="26"/>
                <w:szCs w:val="26"/>
                <w:lang w:val="uz-Cyrl-UZ"/>
              </w:rPr>
              <w:t>СП ООО "KO'KDUMALOQ-GAZ"</w:t>
            </w:r>
          </w:p>
        </w:tc>
      </w:tr>
      <w:tr w:rsidR="009467C4" w:rsidRPr="0071649F" w14:paraId="0FCE74EA" w14:textId="77777777" w:rsidTr="00CE4D5A">
        <w:tc>
          <w:tcPr>
            <w:tcW w:w="680" w:type="dxa"/>
          </w:tcPr>
          <w:p w14:paraId="750B4976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D0E2CC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713" w:type="dxa"/>
          </w:tcPr>
          <w:p w14:paraId="33D994E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2.4</w:t>
            </w:r>
          </w:p>
        </w:tc>
        <w:tc>
          <w:tcPr>
            <w:tcW w:w="5801" w:type="dxa"/>
          </w:tcPr>
          <w:p w14:paraId="3D32595B" w14:textId="77777777" w:rsidR="009467C4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</w:rPr>
              <w:t xml:space="preserve">Конкурс проводится на территории </w:t>
            </w:r>
            <w:r w:rsidRPr="0071649F">
              <w:rPr>
                <w:bCs/>
                <w:sz w:val="26"/>
                <w:szCs w:val="26"/>
                <w:lang w:val="uz-Cyrl-UZ"/>
              </w:rPr>
              <w:t>СП ООО "KO'KDUMALOQ-GAZ"</w:t>
            </w:r>
            <w:r w:rsidRPr="0071649F">
              <w:rPr>
                <w:sz w:val="26"/>
                <w:szCs w:val="26"/>
              </w:rPr>
              <w:t>конкурсной комиссией, созданной Заказчиком в установленном законодательством порядке</w:t>
            </w:r>
            <w:r w:rsidRPr="0071649F">
              <w:rPr>
                <w:sz w:val="26"/>
                <w:szCs w:val="26"/>
                <w:lang w:val="uz-Cyrl-UZ"/>
              </w:rPr>
              <w:t>.</w:t>
            </w:r>
          </w:p>
          <w:p w14:paraId="4F9AC010" w14:textId="77777777" w:rsidR="009467C4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  <w:lang w:val="uz-Cyrl-UZ"/>
              </w:rPr>
            </w:pPr>
          </w:p>
          <w:p w14:paraId="7EC71501" w14:textId="77777777" w:rsidR="009467C4" w:rsidRPr="0051520B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</w:rPr>
            </w:pPr>
          </w:p>
          <w:p w14:paraId="367DB67C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  <w:lang w:val="uz-Cyrl-UZ"/>
              </w:rPr>
            </w:pPr>
          </w:p>
        </w:tc>
      </w:tr>
      <w:tr w:rsidR="009467C4" w:rsidRPr="0071649F" w14:paraId="78A3D928" w14:textId="77777777" w:rsidTr="00CE4D5A">
        <w:tc>
          <w:tcPr>
            <w:tcW w:w="680" w:type="dxa"/>
          </w:tcPr>
          <w:p w14:paraId="7E67DB8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  <w:lang w:val="uz-Cyrl-UZ"/>
              </w:rPr>
              <w:lastRenderedPageBreak/>
              <w:t>3.</w:t>
            </w:r>
          </w:p>
        </w:tc>
        <w:tc>
          <w:tcPr>
            <w:tcW w:w="2831" w:type="dxa"/>
          </w:tcPr>
          <w:p w14:paraId="715D6517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right="171" w:firstLine="0"/>
              <w:rPr>
                <w:b/>
                <w:sz w:val="26"/>
                <w:szCs w:val="26"/>
              </w:rPr>
            </w:pPr>
            <w:r w:rsidRPr="0071649F">
              <w:rPr>
                <w:b/>
                <w:sz w:val="26"/>
                <w:szCs w:val="26"/>
              </w:rPr>
              <w:t>Участники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конкурса</w:t>
            </w:r>
          </w:p>
          <w:p w14:paraId="26FC133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72D0212E" w14:textId="77777777" w:rsidR="009467C4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3.1</w:t>
            </w:r>
          </w:p>
          <w:p w14:paraId="51002BA7" w14:textId="77777777" w:rsidR="00E96B3B" w:rsidRDefault="00E96B3B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  <w:p w14:paraId="65510C68" w14:textId="77777777" w:rsidR="00E96B3B" w:rsidRDefault="00E96B3B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  <w:p w14:paraId="03F2BE9E" w14:textId="77777777" w:rsidR="00E96B3B" w:rsidRDefault="00E96B3B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  <w:p w14:paraId="2F7A52E4" w14:textId="4DAA4E45" w:rsidR="00E96B3B" w:rsidRPr="0071649F" w:rsidRDefault="00E96B3B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>
              <w:rPr>
                <w:b w:val="0"/>
                <w:sz w:val="26"/>
                <w:szCs w:val="26"/>
                <w:lang w:val="uz-Cyrl-UZ"/>
              </w:rPr>
              <w:t>3.2.</w:t>
            </w:r>
          </w:p>
        </w:tc>
        <w:tc>
          <w:tcPr>
            <w:tcW w:w="5801" w:type="dxa"/>
          </w:tcPr>
          <w:p w14:paraId="1927BD70" w14:textId="77777777" w:rsidR="00167770" w:rsidRDefault="009467C4" w:rsidP="00E96B3B">
            <w:pPr>
              <w:pStyle w:val="21"/>
              <w:shd w:val="clear" w:color="auto" w:fill="auto"/>
              <w:spacing w:after="0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ab/>
            </w:r>
            <w:r w:rsidR="00E96B3B">
              <w:rPr>
                <w:sz w:val="26"/>
                <w:szCs w:val="26"/>
              </w:rPr>
              <w:t>В конкурсе могут принять участие как отечественные, так и иностранные компании, соответствующие требованиям, указанным в конкурсной документации.</w:t>
            </w:r>
          </w:p>
          <w:p w14:paraId="4EC0E4A8" w14:textId="77777777" w:rsidR="00E96B3B" w:rsidRDefault="00E96B3B" w:rsidP="00E96B3B">
            <w:pPr>
              <w:pStyle w:val="21"/>
              <w:shd w:val="clear" w:color="auto" w:fill="auto"/>
              <w:spacing w:after="0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</w:p>
          <w:p w14:paraId="6630C935" w14:textId="0466DEBF" w:rsidR="00E96B3B" w:rsidRPr="0071649F" w:rsidRDefault="00E96B3B" w:rsidP="00E96B3B">
            <w:pPr>
              <w:pStyle w:val="21"/>
              <w:shd w:val="clear" w:color="auto" w:fill="auto"/>
              <w:spacing w:after="0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участия в конкурсе участники конкурса должны предоставить конкурсное предложение в соответствии с требованиями настоящей конкурсной документации.</w:t>
            </w:r>
          </w:p>
        </w:tc>
      </w:tr>
      <w:tr w:rsidR="009467C4" w:rsidRPr="0071649F" w14:paraId="43FA415C" w14:textId="77777777" w:rsidTr="00CE4D5A">
        <w:tc>
          <w:tcPr>
            <w:tcW w:w="680" w:type="dxa"/>
          </w:tcPr>
          <w:p w14:paraId="40CECABE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  <w:lang w:val="uz-Cyrl-UZ"/>
              </w:rPr>
              <w:t>4</w:t>
            </w:r>
          </w:p>
        </w:tc>
        <w:tc>
          <w:tcPr>
            <w:tcW w:w="2831" w:type="dxa"/>
          </w:tcPr>
          <w:p w14:paraId="5844B490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71649F">
              <w:rPr>
                <w:b/>
                <w:sz w:val="26"/>
                <w:szCs w:val="26"/>
              </w:rPr>
              <w:t>Порядок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уведомления о намерении участвовать в конкурсе,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Техническое задание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гарантия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обеспечения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конкурсного</w:t>
            </w:r>
            <w:r w:rsidRPr="0071649F">
              <w:rPr>
                <w:b/>
                <w:sz w:val="26"/>
                <w:szCs w:val="26"/>
                <w:lang w:val="uz-Cyrl-UZ"/>
              </w:rPr>
              <w:t xml:space="preserve"> </w:t>
            </w:r>
            <w:r w:rsidRPr="0071649F">
              <w:rPr>
                <w:b/>
                <w:sz w:val="26"/>
                <w:szCs w:val="26"/>
              </w:rPr>
              <w:t>предложения</w:t>
            </w:r>
          </w:p>
        </w:tc>
        <w:tc>
          <w:tcPr>
            <w:tcW w:w="713" w:type="dxa"/>
          </w:tcPr>
          <w:p w14:paraId="5ECFD479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4.1</w:t>
            </w:r>
          </w:p>
        </w:tc>
        <w:tc>
          <w:tcPr>
            <w:tcW w:w="5801" w:type="dxa"/>
          </w:tcPr>
          <w:p w14:paraId="66170FD4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720" w:hanging="689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Для участия в конкурсе, участник конкурса должен:</w:t>
            </w:r>
          </w:p>
          <w:p w14:paraId="1DC72B1C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а)</w:t>
            </w:r>
            <w:r w:rsidRPr="0071649F">
              <w:rPr>
                <w:sz w:val="26"/>
                <w:szCs w:val="26"/>
              </w:rPr>
              <w:tab/>
              <w:t>получить (скачать) электронную версию конкурсной документации, размещенной на специальном информационном портале для ознакомления с условиями конкурса, а также уведомить заказчика о своем намерении участвовать в данном конкурсе путем направления официального письма нарочно или по факсу, почте, электронной почте, с указанием наименования, адреса и банковских реквизитов;</w:t>
            </w:r>
          </w:p>
          <w:p w14:paraId="7CCD84A5" w14:textId="77777777" w:rsidR="009467C4" w:rsidRPr="0071649F" w:rsidRDefault="009467C4" w:rsidP="009467C4">
            <w:pPr>
              <w:pStyle w:val="21"/>
              <w:shd w:val="clear" w:color="auto" w:fill="auto"/>
              <w:tabs>
                <w:tab w:val="left" w:pos="279"/>
              </w:tabs>
              <w:spacing w:after="64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б)</w:t>
            </w:r>
            <w:r w:rsidRPr="0071649F">
              <w:rPr>
                <w:sz w:val="26"/>
                <w:szCs w:val="26"/>
              </w:rPr>
              <w:tab/>
              <w:t>подать квалификационные документы и конкурсное предложение в соответствии с требованиями настоящей инструкции;</w:t>
            </w:r>
          </w:p>
          <w:p w14:paraId="7366A5F9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40" w:lineRule="auto"/>
              <w:ind w:left="20" w:right="20" w:firstLine="11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Перед началом конкурса, закупочной комиссией производится квалификационный отбор участников.</w:t>
            </w:r>
          </w:p>
        </w:tc>
      </w:tr>
      <w:tr w:rsidR="009467C4" w:rsidRPr="0071649F" w14:paraId="5FB579FC" w14:textId="77777777" w:rsidTr="00CE4D5A">
        <w:tc>
          <w:tcPr>
            <w:tcW w:w="680" w:type="dxa"/>
          </w:tcPr>
          <w:p w14:paraId="72AA42A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  <w:lang w:val="uz-Cyrl-UZ"/>
              </w:rPr>
              <w:t>5</w:t>
            </w:r>
          </w:p>
        </w:tc>
        <w:tc>
          <w:tcPr>
            <w:tcW w:w="2831" w:type="dxa"/>
          </w:tcPr>
          <w:p w14:paraId="08CC17E1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71649F">
              <w:rPr>
                <w:b/>
                <w:sz w:val="26"/>
                <w:szCs w:val="26"/>
                <w:lang w:val="uz-Cyrl-UZ"/>
              </w:rPr>
              <w:t>Квалификационн</w:t>
            </w:r>
            <w:proofErr w:type="spellStart"/>
            <w:r w:rsidRPr="0071649F">
              <w:rPr>
                <w:b/>
                <w:sz w:val="26"/>
                <w:szCs w:val="26"/>
              </w:rPr>
              <w:t>ый</w:t>
            </w:r>
            <w:proofErr w:type="spellEnd"/>
            <w:r w:rsidRPr="0071649F">
              <w:rPr>
                <w:b/>
                <w:sz w:val="26"/>
                <w:szCs w:val="26"/>
              </w:rPr>
              <w:t xml:space="preserve"> отбор участников</w:t>
            </w:r>
          </w:p>
        </w:tc>
        <w:tc>
          <w:tcPr>
            <w:tcW w:w="713" w:type="dxa"/>
          </w:tcPr>
          <w:p w14:paraId="18BCB52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5.1</w:t>
            </w:r>
          </w:p>
        </w:tc>
        <w:tc>
          <w:tcPr>
            <w:tcW w:w="5801" w:type="dxa"/>
          </w:tcPr>
          <w:p w14:paraId="1A7D9B24" w14:textId="3D2212A1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ab/>
              <w:t>Перечень документов, необходимых для проведения квалификационного отбора, представлен в приложениях №№1 и 2 (формы №1,2,3,</w:t>
            </w:r>
            <w:r w:rsidR="00CD42E2">
              <w:rPr>
                <w:sz w:val="26"/>
                <w:szCs w:val="26"/>
              </w:rPr>
              <w:t>4,</w:t>
            </w:r>
            <w:r w:rsidRPr="0071649F">
              <w:rPr>
                <w:sz w:val="26"/>
                <w:szCs w:val="26"/>
              </w:rPr>
              <w:t>5) к настоящей инструкции. Все квалификационные документы должны быть вложены во внешний конверт.</w:t>
            </w:r>
          </w:p>
        </w:tc>
      </w:tr>
      <w:tr w:rsidR="009467C4" w:rsidRPr="0071649F" w14:paraId="468F18EC" w14:textId="77777777" w:rsidTr="00CE4D5A">
        <w:tc>
          <w:tcPr>
            <w:tcW w:w="680" w:type="dxa"/>
          </w:tcPr>
          <w:p w14:paraId="5015A47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69527278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AFE434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5.2</w:t>
            </w:r>
          </w:p>
        </w:tc>
        <w:tc>
          <w:tcPr>
            <w:tcW w:w="5801" w:type="dxa"/>
          </w:tcPr>
          <w:p w14:paraId="2766F067" w14:textId="77777777" w:rsidR="009467C4" w:rsidRPr="0071649F" w:rsidRDefault="009467C4" w:rsidP="009467C4">
            <w:pPr>
              <w:pStyle w:val="21"/>
              <w:shd w:val="clear" w:color="auto" w:fill="auto"/>
              <w:spacing w:after="53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ab/>
              <w:t>При квалификационном отборе участников к участию в конкурсе не допускаются организации:</w:t>
            </w:r>
          </w:p>
          <w:p w14:paraId="33216673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12"/>
              </w:tabs>
              <w:spacing w:after="64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находящиеся на стадии реорганизации, ликвидации или банкротства;</w:t>
            </w:r>
          </w:p>
          <w:p w14:paraId="23642B1C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31"/>
              </w:tabs>
              <w:spacing w:after="60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находящиеся в состоянии судебного или арбитражного разбирательства с «Заказчиком»;</w:t>
            </w:r>
          </w:p>
          <w:p w14:paraId="54D6A923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37"/>
              </w:tabs>
              <w:spacing w:after="60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находящиеся в Едином реестре недобросовестных исполнителей;</w:t>
            </w:r>
          </w:p>
          <w:p w14:paraId="4A2386FF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64"/>
              </w:tabs>
              <w:spacing w:after="91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имеющие просроченные задолженности по уплате налогов и других обязательных платежей;</w:t>
            </w:r>
          </w:p>
          <w:p w14:paraId="4FFEB1F6" w14:textId="77777777" w:rsidR="009467C4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9"/>
              </w:tabs>
              <w:spacing w:after="76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аффилированные компании;</w:t>
            </w:r>
          </w:p>
          <w:p w14:paraId="78FE1596" w14:textId="3EDC580F" w:rsidR="009467C4" w:rsidRPr="0071649F" w:rsidRDefault="002752B7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9"/>
              </w:tabs>
              <w:spacing w:after="76" w:line="240" w:lineRule="auto"/>
              <w:ind w:left="2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компания,</w:t>
            </w:r>
            <w:r w:rsidR="00D37980">
              <w:rPr>
                <w:sz w:val="26"/>
                <w:szCs w:val="26"/>
              </w:rPr>
              <w:t xml:space="preserve"> не имеющая лицензии на проведение такого рода работ на особо опасном промышленном объекте 3 категории.</w:t>
            </w:r>
          </w:p>
        </w:tc>
      </w:tr>
      <w:tr w:rsidR="009467C4" w:rsidRPr="0071649F" w14:paraId="403227C6" w14:textId="77777777" w:rsidTr="00CE4D5A">
        <w:tc>
          <w:tcPr>
            <w:tcW w:w="680" w:type="dxa"/>
          </w:tcPr>
          <w:p w14:paraId="7ABBF24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174A276C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2D7128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5.3</w:t>
            </w:r>
          </w:p>
        </w:tc>
        <w:tc>
          <w:tcPr>
            <w:tcW w:w="5801" w:type="dxa"/>
          </w:tcPr>
          <w:p w14:paraId="5FEDC883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40" w:lineRule="auto"/>
              <w:ind w:left="20" w:right="20" w:hanging="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</w:r>
            <w:r w:rsidRPr="0071649F">
              <w:rPr>
                <w:sz w:val="26"/>
                <w:szCs w:val="26"/>
              </w:rPr>
              <w:tab/>
              <w:t>Заказчик отстраняет участника от участия в закупочных процедурах, если участник прямо или косвенно предлагает любому должностному лицу или работнику заказчика вознаграждение в любой форме, предложение о найме на работу, либо любую ценную вещь или услугу с целью повлиять на совершение какого-либо действия, принятие решения или применение какой-либо конкурсной процедуры заказчика в процессе государственных закупок</w:t>
            </w:r>
          </w:p>
        </w:tc>
      </w:tr>
      <w:tr w:rsidR="009467C4" w:rsidRPr="0071649F" w14:paraId="205B66F3" w14:textId="77777777" w:rsidTr="00CE4D5A">
        <w:tc>
          <w:tcPr>
            <w:tcW w:w="680" w:type="dxa"/>
          </w:tcPr>
          <w:p w14:paraId="5F2CBD2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71649F">
              <w:rPr>
                <w:sz w:val="26"/>
                <w:szCs w:val="26"/>
                <w:lang w:val="uz-Cyrl-UZ"/>
              </w:rPr>
              <w:t>6</w:t>
            </w:r>
          </w:p>
        </w:tc>
        <w:tc>
          <w:tcPr>
            <w:tcW w:w="2831" w:type="dxa"/>
          </w:tcPr>
          <w:p w14:paraId="526091E6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71649F">
              <w:rPr>
                <w:b/>
                <w:sz w:val="26"/>
                <w:szCs w:val="26"/>
              </w:rPr>
              <w:t>Язык конкурса</w:t>
            </w:r>
          </w:p>
        </w:tc>
        <w:tc>
          <w:tcPr>
            <w:tcW w:w="713" w:type="dxa"/>
          </w:tcPr>
          <w:p w14:paraId="5DCA088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6.1</w:t>
            </w:r>
          </w:p>
        </w:tc>
        <w:tc>
          <w:tcPr>
            <w:tcW w:w="5801" w:type="dxa"/>
          </w:tcPr>
          <w:p w14:paraId="2AB548E8" w14:textId="29F817E5" w:rsidR="009467C4" w:rsidRPr="0071649F" w:rsidRDefault="009467C4" w:rsidP="009467C4">
            <w:pPr>
              <w:pStyle w:val="21"/>
              <w:shd w:val="clear" w:color="auto" w:fill="auto"/>
              <w:spacing w:after="64" w:line="240" w:lineRule="auto"/>
              <w:ind w:left="20" w:right="20" w:firstLine="11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Конкурсное предложение и вся связанная с ним документация, и переписка между участником и заказчиком, представляются на русском или узбекском языках.</w:t>
            </w:r>
          </w:p>
          <w:p w14:paraId="07BAB26B" w14:textId="217BDF45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11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 xml:space="preserve">В случае наличия разночтений в тексте конкурсного предложения, когда используется более чем один язык, </w:t>
            </w:r>
            <w:r w:rsidR="006F3814">
              <w:rPr>
                <w:sz w:val="26"/>
                <w:szCs w:val="26"/>
              </w:rPr>
              <w:t>русский</w:t>
            </w:r>
            <w:r w:rsidRPr="0071649F">
              <w:rPr>
                <w:sz w:val="26"/>
                <w:szCs w:val="26"/>
              </w:rPr>
              <w:t xml:space="preserve"> язык будет превалирующим.</w:t>
            </w:r>
          </w:p>
        </w:tc>
      </w:tr>
      <w:tr w:rsidR="009467C4" w:rsidRPr="0071649F" w14:paraId="4C19928B" w14:textId="77777777" w:rsidTr="00CE4D5A">
        <w:tc>
          <w:tcPr>
            <w:tcW w:w="680" w:type="dxa"/>
          </w:tcPr>
          <w:p w14:paraId="6D8934F8" w14:textId="77777777" w:rsidR="009467C4" w:rsidRPr="00EF569D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  <w:lang w:val="uz-Cyrl-UZ"/>
              </w:rPr>
            </w:pPr>
            <w:r w:rsidRPr="00EF569D">
              <w:rPr>
                <w:sz w:val="26"/>
                <w:szCs w:val="26"/>
                <w:lang w:val="uz-Cyrl-UZ"/>
              </w:rPr>
              <w:t>7</w:t>
            </w:r>
          </w:p>
        </w:tc>
        <w:tc>
          <w:tcPr>
            <w:tcW w:w="2831" w:type="dxa"/>
          </w:tcPr>
          <w:p w14:paraId="43C1ECE1" w14:textId="77777777" w:rsidR="009467C4" w:rsidRPr="00EF569D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EF569D">
              <w:rPr>
                <w:b/>
                <w:sz w:val="26"/>
                <w:szCs w:val="26"/>
              </w:rPr>
              <w:t>Конкурсное предложение и порядок его оформления</w:t>
            </w:r>
          </w:p>
        </w:tc>
        <w:tc>
          <w:tcPr>
            <w:tcW w:w="713" w:type="dxa"/>
          </w:tcPr>
          <w:p w14:paraId="01A9450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7.1</w:t>
            </w:r>
          </w:p>
        </w:tc>
        <w:tc>
          <w:tcPr>
            <w:tcW w:w="5801" w:type="dxa"/>
          </w:tcPr>
          <w:p w14:paraId="55CA472E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8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Участник должен представить один оригинал в конверте. В комплекте должен быть внешний конверт и 1 внутренний конверт, который содержит конкурсное предложение, включающее в себя техническое и ценовое предложения.</w:t>
            </w:r>
          </w:p>
        </w:tc>
      </w:tr>
      <w:tr w:rsidR="009467C4" w:rsidRPr="0071649F" w14:paraId="42E9ECC5" w14:textId="77777777" w:rsidTr="00CE4D5A">
        <w:tc>
          <w:tcPr>
            <w:tcW w:w="680" w:type="dxa"/>
          </w:tcPr>
          <w:p w14:paraId="0C17B3D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045B14AD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3534F4F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7.2</w:t>
            </w:r>
          </w:p>
        </w:tc>
        <w:tc>
          <w:tcPr>
            <w:tcW w:w="5801" w:type="dxa"/>
          </w:tcPr>
          <w:p w14:paraId="4BA6391D" w14:textId="77777777" w:rsidR="009467C4" w:rsidRPr="0071649F" w:rsidRDefault="009467C4" w:rsidP="009467C4">
            <w:pPr>
              <w:pStyle w:val="21"/>
              <w:shd w:val="clear" w:color="auto" w:fill="auto"/>
              <w:spacing w:after="87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Конкурсное предложение участника передается ответственному лицу за организацию и проведение конкурса почтой или через уполномоченного представителя участника нарочным. Дата и время предоставления конкурсного предложения фиксируется ответственным лицом в журнале регистрации конкурсных предложений и заверяется подписью уполномоченного представителя участника (при его наличии)</w:t>
            </w:r>
          </w:p>
        </w:tc>
      </w:tr>
      <w:tr w:rsidR="009467C4" w:rsidRPr="0071649F" w14:paraId="074FE5AE" w14:textId="77777777" w:rsidTr="00CE4D5A">
        <w:tc>
          <w:tcPr>
            <w:tcW w:w="680" w:type="dxa"/>
          </w:tcPr>
          <w:p w14:paraId="232D163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13BADF61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03184F1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7.3</w:t>
            </w:r>
          </w:p>
        </w:tc>
        <w:tc>
          <w:tcPr>
            <w:tcW w:w="5801" w:type="dxa"/>
          </w:tcPr>
          <w:p w14:paraId="569E66A4" w14:textId="77777777" w:rsidR="009467C4" w:rsidRPr="0071649F" w:rsidRDefault="009467C4" w:rsidP="009467C4">
            <w:pPr>
              <w:pStyle w:val="21"/>
              <w:shd w:val="clear" w:color="auto" w:fill="auto"/>
              <w:spacing w:after="79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Участник конкурса:</w:t>
            </w:r>
          </w:p>
          <w:p w14:paraId="15D47A26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26"/>
              </w:tabs>
              <w:spacing w:after="91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несет ответственность за подлинность и достоверность предоставляемых информации и документов;</w:t>
            </w:r>
          </w:p>
          <w:p w14:paraId="135EC2BF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9"/>
              </w:tabs>
              <w:spacing w:after="83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вправе подать только одно предложение;</w:t>
            </w:r>
          </w:p>
          <w:p w14:paraId="3561E30B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89"/>
              </w:tabs>
              <w:spacing w:after="0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вправе отозвать или внести изменения в поданное предложение до срока окончания подачи таких предложений.</w:t>
            </w:r>
          </w:p>
        </w:tc>
      </w:tr>
      <w:tr w:rsidR="009467C4" w:rsidRPr="0071649F" w14:paraId="4CAA9217" w14:textId="77777777" w:rsidTr="00CE4D5A">
        <w:tc>
          <w:tcPr>
            <w:tcW w:w="680" w:type="dxa"/>
          </w:tcPr>
          <w:p w14:paraId="1F2AFF0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F869FEF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7AB27F5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7.4</w:t>
            </w:r>
          </w:p>
        </w:tc>
        <w:tc>
          <w:tcPr>
            <w:tcW w:w="5801" w:type="dxa"/>
          </w:tcPr>
          <w:p w14:paraId="2CCC45E9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ab/>
              <w:t>Конкурсное предложение состоит из двух частей:</w:t>
            </w:r>
          </w:p>
          <w:p w14:paraId="33A2C7B3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0"/>
              </w:tabs>
              <w:spacing w:after="0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техническая часть;</w:t>
            </w:r>
          </w:p>
          <w:p w14:paraId="06D3DF85" w14:textId="77777777" w:rsidR="009467C4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9"/>
              </w:tabs>
              <w:spacing w:after="0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ценовая часть.</w:t>
            </w:r>
          </w:p>
          <w:p w14:paraId="09329B5B" w14:textId="77777777" w:rsidR="009467C4" w:rsidRDefault="009467C4" w:rsidP="009467C4">
            <w:pPr>
              <w:pStyle w:val="21"/>
              <w:shd w:val="clear" w:color="auto" w:fill="auto"/>
              <w:tabs>
                <w:tab w:val="left" w:pos="159"/>
              </w:tabs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757EA1B6" w14:textId="77777777" w:rsidR="009467C4" w:rsidRDefault="009467C4" w:rsidP="009467C4">
            <w:pPr>
              <w:pStyle w:val="21"/>
              <w:shd w:val="clear" w:color="auto" w:fill="auto"/>
              <w:tabs>
                <w:tab w:val="left" w:pos="159"/>
              </w:tabs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  <w:p w14:paraId="160EB10A" w14:textId="77777777" w:rsidR="009467C4" w:rsidRPr="00096B0A" w:rsidRDefault="009467C4" w:rsidP="009467C4">
            <w:pPr>
              <w:pStyle w:val="21"/>
              <w:shd w:val="clear" w:color="auto" w:fill="auto"/>
              <w:tabs>
                <w:tab w:val="left" w:pos="159"/>
              </w:tabs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9467C4" w:rsidRPr="0071649F" w14:paraId="1C2FD87A" w14:textId="77777777" w:rsidTr="00CE4D5A">
        <w:tc>
          <w:tcPr>
            <w:tcW w:w="680" w:type="dxa"/>
          </w:tcPr>
          <w:p w14:paraId="46B364CE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6B2F149D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0836CCD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7.5</w:t>
            </w:r>
          </w:p>
        </w:tc>
        <w:tc>
          <w:tcPr>
            <w:tcW w:w="5801" w:type="dxa"/>
          </w:tcPr>
          <w:p w14:paraId="395C121E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Конкурсное предложение представляется во внешнем (сопроводительное письмо и квалификационные документы) и внутреннем (техническое и ценовое предложение) конвертах.</w:t>
            </w:r>
          </w:p>
        </w:tc>
      </w:tr>
      <w:tr w:rsidR="009467C4" w:rsidRPr="0071649F" w14:paraId="7AEFDBCB" w14:textId="77777777" w:rsidTr="00CE4D5A">
        <w:tc>
          <w:tcPr>
            <w:tcW w:w="680" w:type="dxa"/>
          </w:tcPr>
          <w:p w14:paraId="7290700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2A277140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4630658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7.6</w:t>
            </w:r>
          </w:p>
        </w:tc>
        <w:tc>
          <w:tcPr>
            <w:tcW w:w="5801" w:type="dxa"/>
          </w:tcPr>
          <w:p w14:paraId="49B33472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На внешнем и внутренних конвертах должна быть проставлена печать участника в местах склейки конверта.</w:t>
            </w:r>
          </w:p>
        </w:tc>
      </w:tr>
      <w:tr w:rsidR="009467C4" w:rsidRPr="0071649F" w14:paraId="684891F8" w14:textId="77777777" w:rsidTr="00CE4D5A">
        <w:tc>
          <w:tcPr>
            <w:tcW w:w="680" w:type="dxa"/>
          </w:tcPr>
          <w:p w14:paraId="5ECFE78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68F28F71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3C75DAF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7.7</w:t>
            </w:r>
          </w:p>
        </w:tc>
        <w:tc>
          <w:tcPr>
            <w:tcW w:w="5801" w:type="dxa"/>
          </w:tcPr>
          <w:p w14:paraId="105ED5D5" w14:textId="77777777" w:rsidR="009467C4" w:rsidRPr="0071649F" w:rsidRDefault="009467C4" w:rsidP="009467C4">
            <w:pPr>
              <w:pStyle w:val="21"/>
              <w:shd w:val="clear" w:color="auto" w:fill="auto"/>
              <w:spacing w:after="95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Внутренний конверт с технической частью должен содержать следующие документы:</w:t>
            </w:r>
          </w:p>
          <w:p w14:paraId="213E0F84" w14:textId="77777777" w:rsidR="009467C4" w:rsidRPr="0071649F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0"/>
              </w:tabs>
              <w:spacing w:after="0" w:line="240" w:lineRule="auto"/>
              <w:ind w:lef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техническое предложение на конкурс (по форме № 6);</w:t>
            </w:r>
          </w:p>
          <w:p w14:paraId="64E60B33" w14:textId="77777777" w:rsidR="009467C4" w:rsidRPr="00096B0A" w:rsidRDefault="009467C4" w:rsidP="009467C4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265"/>
              </w:tabs>
              <w:spacing w:after="60" w:line="240" w:lineRule="auto"/>
              <w:ind w:left="20" w:right="20" w:firstLine="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реестр выполненных аналогичных работ с указанием заказчика</w:t>
            </w:r>
          </w:p>
        </w:tc>
      </w:tr>
      <w:tr w:rsidR="009467C4" w:rsidRPr="0071649F" w14:paraId="7E46EC4C" w14:textId="77777777" w:rsidTr="00CE4D5A">
        <w:tc>
          <w:tcPr>
            <w:tcW w:w="680" w:type="dxa"/>
          </w:tcPr>
          <w:p w14:paraId="4314CD4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1013219D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48FD463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7.8</w:t>
            </w:r>
          </w:p>
        </w:tc>
        <w:tc>
          <w:tcPr>
            <w:tcW w:w="5801" w:type="dxa"/>
          </w:tcPr>
          <w:p w14:paraId="377AD4EA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Технические документы участника конкурса представляются прошитые и пронумерованы с приложенным содержанием описи документов.</w:t>
            </w:r>
          </w:p>
        </w:tc>
      </w:tr>
      <w:tr w:rsidR="009467C4" w:rsidRPr="0071649F" w14:paraId="32CA0561" w14:textId="77777777" w:rsidTr="00CE4D5A">
        <w:tc>
          <w:tcPr>
            <w:tcW w:w="680" w:type="dxa"/>
          </w:tcPr>
          <w:p w14:paraId="01E410E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</w:p>
        </w:tc>
        <w:tc>
          <w:tcPr>
            <w:tcW w:w="2831" w:type="dxa"/>
          </w:tcPr>
          <w:p w14:paraId="256939F9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50E1C6F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7.9</w:t>
            </w:r>
          </w:p>
        </w:tc>
        <w:tc>
          <w:tcPr>
            <w:tcW w:w="5801" w:type="dxa"/>
          </w:tcPr>
          <w:p w14:paraId="009A1952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 xml:space="preserve">Во внутреннем конверте должно быть представлено ценовое предложение </w:t>
            </w:r>
            <w:r w:rsidRPr="0071649F">
              <w:rPr>
                <w:rStyle w:val="a8"/>
                <w:sz w:val="26"/>
                <w:szCs w:val="26"/>
              </w:rPr>
              <w:t>(форма № 7)</w:t>
            </w:r>
          </w:p>
        </w:tc>
      </w:tr>
      <w:tr w:rsidR="009467C4" w:rsidRPr="0071649F" w14:paraId="0B9C813E" w14:textId="77777777" w:rsidTr="00CE4D5A">
        <w:tc>
          <w:tcPr>
            <w:tcW w:w="680" w:type="dxa"/>
          </w:tcPr>
          <w:p w14:paraId="0B3D22A0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365FE92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3AE4103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7.10</w:t>
            </w:r>
          </w:p>
        </w:tc>
        <w:tc>
          <w:tcPr>
            <w:tcW w:w="5801" w:type="dxa"/>
          </w:tcPr>
          <w:p w14:paraId="5A4E5EED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Ответственное лицо за организацию и проведение конкурса несет ответственность за целостность и сохранность конвертов с конкурсными предложениями</w:t>
            </w:r>
          </w:p>
        </w:tc>
      </w:tr>
      <w:tr w:rsidR="009467C4" w:rsidRPr="0071649F" w14:paraId="7613E51F" w14:textId="77777777" w:rsidTr="00CE4D5A">
        <w:tc>
          <w:tcPr>
            <w:tcW w:w="680" w:type="dxa"/>
          </w:tcPr>
          <w:p w14:paraId="0E16E48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1F497040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5F6407F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7.11</w:t>
            </w:r>
          </w:p>
        </w:tc>
        <w:tc>
          <w:tcPr>
            <w:tcW w:w="5801" w:type="dxa"/>
          </w:tcPr>
          <w:p w14:paraId="1B934C5B" w14:textId="16F39780" w:rsidR="009467C4" w:rsidRPr="0071649F" w:rsidRDefault="009467C4" w:rsidP="009467C4">
            <w:pPr>
              <w:pStyle w:val="21"/>
              <w:shd w:val="clear" w:color="auto" w:fill="auto"/>
              <w:spacing w:after="0" w:line="240" w:lineRule="auto"/>
              <w:ind w:left="20" w:firstLine="0"/>
              <w:rPr>
                <w:sz w:val="26"/>
                <w:szCs w:val="26"/>
              </w:rPr>
            </w:pPr>
            <w:r w:rsidRPr="00CC3D8F">
              <w:rPr>
                <w:sz w:val="26"/>
                <w:szCs w:val="26"/>
              </w:rPr>
              <w:t xml:space="preserve">Конкурсные предложения принимаются </w:t>
            </w:r>
            <w:r w:rsidR="009A0302" w:rsidRPr="00CC3D8F">
              <w:rPr>
                <w:sz w:val="26"/>
                <w:szCs w:val="26"/>
              </w:rPr>
              <w:t xml:space="preserve"> </w:t>
            </w:r>
            <w:r w:rsidRPr="00CC3D8F">
              <w:rPr>
                <w:sz w:val="26"/>
                <w:szCs w:val="26"/>
              </w:rPr>
              <w:t xml:space="preserve"> по адресу: </w:t>
            </w:r>
            <w:r w:rsidRPr="001E6209">
              <w:rPr>
                <w:sz w:val="26"/>
                <w:szCs w:val="26"/>
              </w:rPr>
              <w:t xml:space="preserve">Республика Узбекистан, </w:t>
            </w:r>
            <w:r>
              <w:rPr>
                <w:sz w:val="26"/>
                <w:szCs w:val="26"/>
              </w:rPr>
              <w:t>г.</w:t>
            </w:r>
            <w:r w:rsidR="00EB2B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Ташкент, ул.</w:t>
            </w:r>
            <w:r w:rsidR="00EB2B06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Нукусская</w:t>
            </w:r>
            <w:proofErr w:type="spellEnd"/>
            <w:r>
              <w:rPr>
                <w:sz w:val="26"/>
                <w:szCs w:val="26"/>
              </w:rPr>
              <w:t xml:space="preserve"> 46.</w:t>
            </w:r>
          </w:p>
          <w:p w14:paraId="7CE4F18F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</w:p>
        </w:tc>
      </w:tr>
      <w:tr w:rsidR="009467C4" w:rsidRPr="0071649F" w14:paraId="4890D714" w14:textId="77777777" w:rsidTr="00CE4D5A">
        <w:tc>
          <w:tcPr>
            <w:tcW w:w="680" w:type="dxa"/>
          </w:tcPr>
          <w:p w14:paraId="7449BEE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C2ECD96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3A91C996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  <w:lang w:val="uz-Cyrl-UZ"/>
              </w:rPr>
            </w:pPr>
            <w:r w:rsidRPr="0071649F">
              <w:rPr>
                <w:b w:val="0"/>
                <w:sz w:val="26"/>
                <w:szCs w:val="26"/>
                <w:lang w:val="uz-Cyrl-UZ"/>
              </w:rPr>
              <w:t>7.12</w:t>
            </w:r>
          </w:p>
        </w:tc>
        <w:tc>
          <w:tcPr>
            <w:tcW w:w="5801" w:type="dxa"/>
          </w:tcPr>
          <w:p w14:paraId="05EF4E05" w14:textId="77777777" w:rsidR="009467C4" w:rsidRPr="00096B0A" w:rsidRDefault="009467C4" w:rsidP="009467C4">
            <w:pPr>
              <w:pStyle w:val="21"/>
              <w:shd w:val="clear" w:color="auto" w:fill="auto"/>
              <w:spacing w:after="244" w:line="240" w:lineRule="auto"/>
              <w:ind w:left="20" w:right="20" w:firstLine="540"/>
              <w:jc w:val="both"/>
              <w:rPr>
                <w:rStyle w:val="11"/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Срок действия конкурсного предложения участни</w:t>
            </w:r>
            <w:r>
              <w:rPr>
                <w:sz w:val="26"/>
                <w:szCs w:val="26"/>
              </w:rPr>
              <w:t>ков должен составлять не менее 1</w:t>
            </w:r>
            <w:r w:rsidRPr="0071649F">
              <w:rPr>
                <w:sz w:val="26"/>
                <w:szCs w:val="26"/>
              </w:rPr>
              <w:t>0 календарных дней со дня окончания представления конкурсных предложений.</w:t>
            </w:r>
          </w:p>
        </w:tc>
      </w:tr>
      <w:tr w:rsidR="009467C4" w:rsidRPr="0071649F" w14:paraId="32F9E41D" w14:textId="77777777" w:rsidTr="00CE4D5A">
        <w:tc>
          <w:tcPr>
            <w:tcW w:w="680" w:type="dxa"/>
          </w:tcPr>
          <w:p w14:paraId="7797FC1E" w14:textId="77777777" w:rsidR="009467C4" w:rsidRPr="00096B0A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096B0A">
              <w:rPr>
                <w:sz w:val="26"/>
                <w:szCs w:val="26"/>
              </w:rPr>
              <w:t>8</w:t>
            </w:r>
          </w:p>
        </w:tc>
        <w:tc>
          <w:tcPr>
            <w:tcW w:w="2831" w:type="dxa"/>
          </w:tcPr>
          <w:p w14:paraId="1CB013A5" w14:textId="77777777" w:rsidR="009467C4" w:rsidRPr="00096B0A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096B0A">
              <w:rPr>
                <w:b/>
                <w:sz w:val="26"/>
                <w:szCs w:val="26"/>
              </w:rPr>
              <w:t>Продление срока предоставления конкурсных предложений</w:t>
            </w:r>
          </w:p>
        </w:tc>
        <w:tc>
          <w:tcPr>
            <w:tcW w:w="713" w:type="dxa"/>
          </w:tcPr>
          <w:p w14:paraId="29EE677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8.1</w:t>
            </w:r>
          </w:p>
        </w:tc>
        <w:tc>
          <w:tcPr>
            <w:tcW w:w="5801" w:type="dxa"/>
          </w:tcPr>
          <w:p w14:paraId="3A037DB2" w14:textId="77777777" w:rsidR="009467C4" w:rsidRPr="0071649F" w:rsidRDefault="009467C4" w:rsidP="009467C4">
            <w:pPr>
              <w:pStyle w:val="21"/>
              <w:shd w:val="clear" w:color="auto" w:fill="auto"/>
              <w:spacing w:after="244" w:line="240" w:lineRule="auto"/>
              <w:ind w:left="20" w:right="20" w:firstLine="54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Закупочная комиссия может принять решение о продлении срока представления конкурсных предложений, которое распространяется на всех участников конкурса. Срок продления конкурса не может превышать 15 дней.</w:t>
            </w:r>
          </w:p>
        </w:tc>
      </w:tr>
      <w:tr w:rsidR="009467C4" w:rsidRPr="0071649F" w14:paraId="4AFFCB48" w14:textId="77777777" w:rsidTr="00CE4D5A">
        <w:tc>
          <w:tcPr>
            <w:tcW w:w="680" w:type="dxa"/>
          </w:tcPr>
          <w:p w14:paraId="37B10D3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1E53F6C8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62F124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8.2</w:t>
            </w:r>
          </w:p>
        </w:tc>
        <w:tc>
          <w:tcPr>
            <w:tcW w:w="5801" w:type="dxa"/>
          </w:tcPr>
          <w:p w14:paraId="26DDDDEE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Объявление о продлении сроков представления конкурсных предложений размещается на специальном информационном портале и публикуется в других СМИ.</w:t>
            </w:r>
          </w:p>
          <w:p w14:paraId="2897B1A7" w14:textId="77777777" w:rsidR="009467C4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Вскрытие конвертов с предложениями участников конкурса производится на заседании закупочной комиссии.</w:t>
            </w:r>
          </w:p>
          <w:p w14:paraId="5E87245D" w14:textId="77777777" w:rsidR="009467C4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</w:p>
          <w:p w14:paraId="018AF5AE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</w:p>
        </w:tc>
      </w:tr>
      <w:tr w:rsidR="009467C4" w:rsidRPr="0071649F" w14:paraId="4F9947D6" w14:textId="77777777" w:rsidTr="00CE4D5A">
        <w:tc>
          <w:tcPr>
            <w:tcW w:w="680" w:type="dxa"/>
          </w:tcPr>
          <w:p w14:paraId="52267667" w14:textId="77777777" w:rsidR="009467C4" w:rsidRPr="00096B0A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096B0A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2831" w:type="dxa"/>
          </w:tcPr>
          <w:p w14:paraId="28992C47" w14:textId="77777777" w:rsidR="009467C4" w:rsidRPr="00096B0A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096B0A">
              <w:rPr>
                <w:b/>
                <w:sz w:val="26"/>
                <w:szCs w:val="26"/>
              </w:rPr>
              <w:t>Процедура вскрытия конвертов с конкурсными предложениями, порядок и критерии их оценки</w:t>
            </w:r>
          </w:p>
        </w:tc>
        <w:tc>
          <w:tcPr>
            <w:tcW w:w="713" w:type="dxa"/>
          </w:tcPr>
          <w:p w14:paraId="174477F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9.1</w:t>
            </w:r>
          </w:p>
        </w:tc>
        <w:tc>
          <w:tcPr>
            <w:tcW w:w="5801" w:type="dxa"/>
          </w:tcPr>
          <w:p w14:paraId="38BBD05F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 процессе вскрытия конвертов озвучиваются все представленные документы и суммы ценовых предложений участников.</w:t>
            </w:r>
          </w:p>
          <w:p w14:paraId="18358D7A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Уполномоченный представитель участника конкурса вправе присутствовать при процедуре вскрытия конвертов.</w:t>
            </w:r>
          </w:p>
          <w:p w14:paraId="5981474D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 случае неявки участников на заседание закупочной комиссии, конверты с конкурсными предложениями вскрываются в одностороннем порядке.</w:t>
            </w:r>
          </w:p>
        </w:tc>
      </w:tr>
      <w:tr w:rsidR="009467C4" w:rsidRPr="0071649F" w14:paraId="23585652" w14:textId="77777777" w:rsidTr="00CE4D5A">
        <w:tc>
          <w:tcPr>
            <w:tcW w:w="680" w:type="dxa"/>
          </w:tcPr>
          <w:p w14:paraId="4665C80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9B805AB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33BE496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9.2</w:t>
            </w:r>
          </w:p>
        </w:tc>
        <w:tc>
          <w:tcPr>
            <w:tcW w:w="5801" w:type="dxa"/>
          </w:tcPr>
          <w:p w14:paraId="261233C2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Срок рассмотрения и оценки предложений участников конкурса не должен превышать десяти дней с момента окончания подачи конкурсных предложений.</w:t>
            </w:r>
          </w:p>
        </w:tc>
      </w:tr>
      <w:tr w:rsidR="009467C4" w:rsidRPr="0071649F" w14:paraId="0A650E34" w14:textId="77777777" w:rsidTr="00CE4D5A">
        <w:tc>
          <w:tcPr>
            <w:tcW w:w="680" w:type="dxa"/>
          </w:tcPr>
          <w:p w14:paraId="0EF44E26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D66D0C9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7C6485B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9.3</w:t>
            </w:r>
          </w:p>
        </w:tc>
        <w:tc>
          <w:tcPr>
            <w:tcW w:w="5801" w:type="dxa"/>
          </w:tcPr>
          <w:p w14:paraId="376A7707" w14:textId="77777777" w:rsidR="009467C4" w:rsidRPr="0071649F" w:rsidRDefault="009467C4" w:rsidP="009467C4">
            <w:pPr>
              <w:pStyle w:val="21"/>
              <w:shd w:val="clear" w:color="auto" w:fill="auto"/>
              <w:spacing w:after="64" w:line="240" w:lineRule="auto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Оценка конкурсных предложений осуществляется на основе критериев, указанных в конкурсной документации.</w:t>
            </w:r>
          </w:p>
        </w:tc>
      </w:tr>
      <w:tr w:rsidR="009467C4" w:rsidRPr="0071649F" w14:paraId="6DD8ECAE" w14:textId="77777777" w:rsidTr="00CE4D5A">
        <w:tc>
          <w:tcPr>
            <w:tcW w:w="680" w:type="dxa"/>
          </w:tcPr>
          <w:p w14:paraId="61DE9F6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349538CF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5BB13E9B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9.4</w:t>
            </w:r>
          </w:p>
        </w:tc>
        <w:tc>
          <w:tcPr>
            <w:tcW w:w="5801" w:type="dxa"/>
          </w:tcPr>
          <w:p w14:paraId="39BB9F3E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74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В случае установления недостоверности информации, содержащейся в документах, представленных участником конкурса, закупочная комиссия вправе отстранить такого у</w:t>
            </w:r>
            <w:r>
              <w:rPr>
                <w:sz w:val="26"/>
                <w:szCs w:val="26"/>
              </w:rPr>
              <w:t>частника от участия в конкурсе.</w:t>
            </w:r>
          </w:p>
        </w:tc>
      </w:tr>
      <w:tr w:rsidR="009467C4" w:rsidRPr="0071649F" w14:paraId="4EF150A9" w14:textId="77777777" w:rsidTr="00CE4D5A">
        <w:tc>
          <w:tcPr>
            <w:tcW w:w="680" w:type="dxa"/>
          </w:tcPr>
          <w:p w14:paraId="35FCC34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3CDC3C35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67FE86AE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9.5</w:t>
            </w:r>
          </w:p>
        </w:tc>
        <w:tc>
          <w:tcPr>
            <w:tcW w:w="5801" w:type="dxa"/>
          </w:tcPr>
          <w:p w14:paraId="2A81C1B7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8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Победителем признается участник конкурса, предложивший лучшие условия исполнения договора на основе критериев, указа</w:t>
            </w:r>
            <w:r>
              <w:rPr>
                <w:sz w:val="26"/>
                <w:szCs w:val="26"/>
              </w:rPr>
              <w:t>нных в конкурсной документации.</w:t>
            </w:r>
          </w:p>
        </w:tc>
      </w:tr>
      <w:tr w:rsidR="009467C4" w:rsidRPr="0071649F" w14:paraId="200CEC2A" w14:textId="77777777" w:rsidTr="00CE4D5A">
        <w:tc>
          <w:tcPr>
            <w:tcW w:w="680" w:type="dxa"/>
          </w:tcPr>
          <w:p w14:paraId="1AB052AA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7960137A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75D839B6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9.6</w:t>
            </w:r>
          </w:p>
        </w:tc>
        <w:tc>
          <w:tcPr>
            <w:tcW w:w="5801" w:type="dxa"/>
          </w:tcPr>
          <w:p w14:paraId="032AE7D8" w14:textId="77777777" w:rsidR="009467C4" w:rsidRPr="0071649F" w:rsidRDefault="009467C4" w:rsidP="009467C4">
            <w:pPr>
              <w:pStyle w:val="21"/>
              <w:shd w:val="clear" w:color="auto" w:fill="auto"/>
              <w:spacing w:after="64" w:line="278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При наличии арифметических или иных ошибок закупочная комиссия вправе от</w:t>
            </w:r>
            <w:r>
              <w:rPr>
                <w:sz w:val="26"/>
                <w:szCs w:val="26"/>
              </w:rPr>
              <w:t>клонить конкурсное предложение.</w:t>
            </w:r>
          </w:p>
        </w:tc>
      </w:tr>
      <w:tr w:rsidR="009467C4" w:rsidRPr="0071649F" w14:paraId="0CA97C41" w14:textId="77777777" w:rsidTr="00CE4D5A">
        <w:tc>
          <w:tcPr>
            <w:tcW w:w="680" w:type="dxa"/>
          </w:tcPr>
          <w:p w14:paraId="2ACCBE8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0BB74061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02D873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9.7</w:t>
            </w:r>
          </w:p>
        </w:tc>
        <w:tc>
          <w:tcPr>
            <w:tcW w:w="5801" w:type="dxa"/>
          </w:tcPr>
          <w:p w14:paraId="3DA8B80C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Протокол рассмотрения и оценки предложений подписывается всеми членами закупочной комиссии, итоги конкурса публикуются на специальном информационном портале в течение трех рабочих дн</w:t>
            </w:r>
            <w:r>
              <w:rPr>
                <w:sz w:val="26"/>
                <w:szCs w:val="26"/>
              </w:rPr>
              <w:t>ей со дня подписания протокола.</w:t>
            </w:r>
          </w:p>
        </w:tc>
      </w:tr>
      <w:tr w:rsidR="009467C4" w:rsidRPr="0071649F" w14:paraId="6E3A72A6" w14:textId="77777777" w:rsidTr="00CE4D5A">
        <w:tc>
          <w:tcPr>
            <w:tcW w:w="680" w:type="dxa"/>
          </w:tcPr>
          <w:p w14:paraId="5D107F8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5CFA88C2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25D6554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9.8</w:t>
            </w:r>
          </w:p>
        </w:tc>
        <w:tc>
          <w:tcPr>
            <w:tcW w:w="5801" w:type="dxa"/>
          </w:tcPr>
          <w:p w14:paraId="2404FBBE" w14:textId="77777777" w:rsidR="009467C4" w:rsidRPr="0071649F" w:rsidRDefault="009467C4" w:rsidP="009467C4">
            <w:pPr>
              <w:pStyle w:val="21"/>
              <w:shd w:val="clear" w:color="auto" w:fill="auto"/>
              <w:spacing w:after="176" w:line="274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Любой участник конкурса вправе направить заказчику запрос о даче разъяснений по результатам конкурса. В течение трех рабочих дней с даты поступления такого запроса заказчик обязан представить участнику конкур</w:t>
            </w:r>
            <w:r>
              <w:rPr>
                <w:sz w:val="26"/>
                <w:szCs w:val="26"/>
              </w:rPr>
              <w:t>са соответствующие разъяснения.</w:t>
            </w:r>
          </w:p>
        </w:tc>
      </w:tr>
      <w:tr w:rsidR="009467C4" w:rsidRPr="0071649F" w14:paraId="5C4FBCDF" w14:textId="77777777" w:rsidTr="00CE4D5A">
        <w:tc>
          <w:tcPr>
            <w:tcW w:w="680" w:type="dxa"/>
          </w:tcPr>
          <w:p w14:paraId="534D4736" w14:textId="77777777" w:rsidR="009467C4" w:rsidRPr="00BB093E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BB093E">
              <w:rPr>
                <w:sz w:val="26"/>
                <w:szCs w:val="26"/>
              </w:rPr>
              <w:t>10</w:t>
            </w:r>
          </w:p>
        </w:tc>
        <w:tc>
          <w:tcPr>
            <w:tcW w:w="2831" w:type="dxa"/>
          </w:tcPr>
          <w:p w14:paraId="56B1B4AA" w14:textId="77777777" w:rsidR="009467C4" w:rsidRPr="00BB093E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BB093E">
              <w:rPr>
                <w:b/>
                <w:sz w:val="26"/>
                <w:szCs w:val="26"/>
              </w:rPr>
              <w:t>Ответственность сторон и соблюдение конфиденциальности</w:t>
            </w:r>
          </w:p>
        </w:tc>
        <w:tc>
          <w:tcPr>
            <w:tcW w:w="713" w:type="dxa"/>
          </w:tcPr>
          <w:p w14:paraId="7A6CB39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10.1</w:t>
            </w:r>
          </w:p>
        </w:tc>
        <w:tc>
          <w:tcPr>
            <w:tcW w:w="5801" w:type="dxa"/>
          </w:tcPr>
          <w:p w14:paraId="3733E11C" w14:textId="77777777" w:rsidR="009467C4" w:rsidRPr="0071649F" w:rsidRDefault="009467C4" w:rsidP="009467C4">
            <w:pPr>
              <w:pStyle w:val="21"/>
              <w:shd w:val="clear" w:color="auto" w:fill="auto"/>
              <w:spacing w:after="184" w:line="278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Организаторы и участники конкурса несут предусмотренную законодательством Республики Узбекистан ответственность за ненадлежащее исполнение условий конкурса.</w:t>
            </w:r>
          </w:p>
        </w:tc>
      </w:tr>
      <w:tr w:rsidR="009467C4" w:rsidRPr="0071649F" w14:paraId="6B7433B3" w14:textId="77777777" w:rsidTr="00CE4D5A">
        <w:tc>
          <w:tcPr>
            <w:tcW w:w="680" w:type="dxa"/>
          </w:tcPr>
          <w:p w14:paraId="7A0D9EB6" w14:textId="77777777" w:rsidR="009467C4" w:rsidRPr="00BB093E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BB093E">
              <w:rPr>
                <w:sz w:val="26"/>
                <w:szCs w:val="26"/>
              </w:rPr>
              <w:t>11</w:t>
            </w:r>
          </w:p>
        </w:tc>
        <w:tc>
          <w:tcPr>
            <w:tcW w:w="2831" w:type="dxa"/>
          </w:tcPr>
          <w:p w14:paraId="778E94F0" w14:textId="77777777" w:rsidR="009467C4" w:rsidRPr="00BB093E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BB093E">
              <w:rPr>
                <w:b/>
                <w:sz w:val="26"/>
                <w:szCs w:val="26"/>
              </w:rPr>
              <w:t>Прочие условия</w:t>
            </w:r>
          </w:p>
        </w:tc>
        <w:tc>
          <w:tcPr>
            <w:tcW w:w="713" w:type="dxa"/>
          </w:tcPr>
          <w:p w14:paraId="33F4BFE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11.1</w:t>
            </w:r>
          </w:p>
        </w:tc>
        <w:tc>
          <w:tcPr>
            <w:tcW w:w="5801" w:type="dxa"/>
          </w:tcPr>
          <w:p w14:paraId="4F723551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20" w:right="20" w:firstLine="520"/>
              <w:jc w:val="both"/>
              <w:rPr>
                <w:sz w:val="26"/>
                <w:szCs w:val="26"/>
              </w:rPr>
            </w:pPr>
            <w:r w:rsidRPr="0071649F">
              <w:rPr>
                <w:sz w:val="26"/>
                <w:szCs w:val="26"/>
              </w:rPr>
              <w:t>Заказчик вправе принять решение о внесении изменений в конкурсную документацию не позднее, чем за три дня до даты окончания срока подачи предложений на участие в конкурсе.</w:t>
            </w:r>
          </w:p>
        </w:tc>
      </w:tr>
      <w:tr w:rsidR="009467C4" w:rsidRPr="0071649F" w14:paraId="6EE5006D" w14:textId="77777777" w:rsidTr="00CE4D5A">
        <w:tc>
          <w:tcPr>
            <w:tcW w:w="680" w:type="dxa"/>
          </w:tcPr>
          <w:p w14:paraId="63F03A9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120551C2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711E4635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11.2</w:t>
            </w:r>
          </w:p>
        </w:tc>
        <w:tc>
          <w:tcPr>
            <w:tcW w:w="5801" w:type="dxa"/>
          </w:tcPr>
          <w:p w14:paraId="31784B14" w14:textId="5DE3F1D2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 xml:space="preserve">Изменение </w:t>
            </w:r>
            <w:r>
              <w:rPr>
                <w:rStyle w:val="Exact"/>
                <w:spacing w:val="0"/>
                <w:sz w:val="26"/>
                <w:szCs w:val="26"/>
              </w:rPr>
              <w:t>у</w:t>
            </w:r>
            <w:r w:rsidRPr="00CA423D">
              <w:rPr>
                <w:rStyle w:val="Exact"/>
                <w:spacing w:val="0"/>
                <w:sz w:val="26"/>
                <w:szCs w:val="26"/>
              </w:rPr>
              <w:t>словий</w:t>
            </w:r>
            <w:r w:rsidRPr="0071649F">
              <w:rPr>
                <w:rStyle w:val="Exact"/>
                <w:spacing w:val="0"/>
                <w:sz w:val="26"/>
                <w:szCs w:val="26"/>
              </w:rPr>
              <w:t xml:space="preserve"> не допускается. При этом срок окончания подачи предложений в этом конкурсе должен быть продлен не менее чем на десять дней с даты внесения изменений в конкурсную документацию. Одновременно с этим вносятся изменения в объявление о проведении конкурса, если была изменена информация, указанная в объявлении.</w:t>
            </w:r>
          </w:p>
        </w:tc>
      </w:tr>
      <w:tr w:rsidR="009467C4" w:rsidRPr="0071649F" w14:paraId="75B72F23" w14:textId="77777777" w:rsidTr="00CE4D5A">
        <w:tc>
          <w:tcPr>
            <w:tcW w:w="680" w:type="dxa"/>
          </w:tcPr>
          <w:p w14:paraId="624E3E58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6EBAB3C5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0B8F8BC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11.3</w:t>
            </w:r>
          </w:p>
        </w:tc>
        <w:tc>
          <w:tcPr>
            <w:tcW w:w="5801" w:type="dxa"/>
          </w:tcPr>
          <w:p w14:paraId="1CF2D512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Участник конкурса вправе внести изменения в конкурсное предложение, представленное конкурсной комиссии до истечения последнего срока приема конкурсных предложений, в следующем порядке:</w:t>
            </w:r>
          </w:p>
          <w:p w14:paraId="2AE4E3B7" w14:textId="77777777" w:rsidR="009467C4" w:rsidRPr="0071649F" w:rsidRDefault="009467C4" w:rsidP="009467C4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41"/>
              </w:tabs>
              <w:spacing w:after="60" w:line="274" w:lineRule="exact"/>
              <w:ind w:left="120" w:right="160" w:firstLine="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участник конкурса представляет закупочной комиссии конверт с измененным предложением в запечатанном конверте с надписью «изменение» до его вскрытия;</w:t>
            </w:r>
          </w:p>
          <w:p w14:paraId="2A00A498" w14:textId="77777777" w:rsidR="009467C4" w:rsidRPr="00BB093E" w:rsidRDefault="009467C4" w:rsidP="009467C4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494"/>
              </w:tabs>
              <w:spacing w:after="60" w:line="274" w:lineRule="exact"/>
              <w:ind w:left="120" w:right="160" w:firstLine="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замененный конверт возвращается участнику в невскрытом виде.</w:t>
            </w:r>
          </w:p>
        </w:tc>
      </w:tr>
      <w:tr w:rsidR="009467C4" w:rsidRPr="0071649F" w14:paraId="18670EB2" w14:textId="77777777" w:rsidTr="00CE4D5A">
        <w:tc>
          <w:tcPr>
            <w:tcW w:w="680" w:type="dxa"/>
          </w:tcPr>
          <w:p w14:paraId="0F983C57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5E4F9B5D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2F081CBF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11.4</w:t>
            </w:r>
          </w:p>
        </w:tc>
        <w:tc>
          <w:tcPr>
            <w:tcW w:w="5801" w:type="dxa"/>
          </w:tcPr>
          <w:p w14:paraId="65439CAF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Конкурс может быть объявлен закупочной комиссией не состоявшимися:</w:t>
            </w:r>
          </w:p>
          <w:p w14:paraId="6DDEC27C" w14:textId="77777777" w:rsidR="009467C4" w:rsidRPr="0071649F" w:rsidRDefault="009467C4" w:rsidP="009467C4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36"/>
              </w:tabs>
              <w:spacing w:after="0" w:line="274" w:lineRule="exact"/>
              <w:ind w:left="120" w:right="160" w:firstLine="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если в конкурсе принял участие один участник или никто не принял участие;</w:t>
            </w:r>
          </w:p>
          <w:p w14:paraId="15D7F1E1" w14:textId="77777777" w:rsidR="009467C4" w:rsidRPr="00BB093E" w:rsidRDefault="009467C4" w:rsidP="009467C4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494"/>
              </w:tabs>
              <w:spacing w:after="60" w:line="274" w:lineRule="exact"/>
              <w:ind w:left="120" w:right="160" w:firstLine="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если по результатам рассмотрения предложений закупочная комиссия отклонила все предложения или только одно предложение соответствует требованиям конкурсной документации;</w:t>
            </w:r>
          </w:p>
        </w:tc>
      </w:tr>
      <w:tr w:rsidR="009467C4" w:rsidRPr="0071649F" w14:paraId="1730A2DC" w14:textId="77777777" w:rsidTr="00CE4D5A">
        <w:tc>
          <w:tcPr>
            <w:tcW w:w="680" w:type="dxa"/>
          </w:tcPr>
          <w:p w14:paraId="44AB80DB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027B2243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48DE0981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11.5</w:t>
            </w:r>
          </w:p>
        </w:tc>
        <w:tc>
          <w:tcPr>
            <w:tcW w:w="5801" w:type="dxa"/>
          </w:tcPr>
          <w:p w14:paraId="091F774E" w14:textId="77777777" w:rsidR="009467C4" w:rsidRPr="0071649F" w:rsidRDefault="009467C4" w:rsidP="009467C4">
            <w:pPr>
              <w:pStyle w:val="21"/>
              <w:shd w:val="clear" w:color="auto" w:fill="auto"/>
              <w:spacing w:after="60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Невскрытые конкурсные пакеты участников, отстраненных от участия по решению закупочной комиссии, возвращаются ответственным лицом за организацию и проведение конкурса под роспись в 10</w:t>
            </w:r>
            <w:r w:rsidRPr="0071649F">
              <w:rPr>
                <w:rStyle w:val="Exact"/>
                <w:spacing w:val="0"/>
                <w:sz w:val="26"/>
                <w:szCs w:val="26"/>
              </w:rPr>
              <w:softHyphen/>
              <w:t>дневный срок после заседания закупочной комиссии.</w:t>
            </w:r>
          </w:p>
        </w:tc>
      </w:tr>
      <w:tr w:rsidR="009467C4" w:rsidRPr="0071649F" w14:paraId="10F1D885" w14:textId="77777777" w:rsidTr="00CE4D5A">
        <w:tc>
          <w:tcPr>
            <w:tcW w:w="680" w:type="dxa"/>
          </w:tcPr>
          <w:p w14:paraId="3FE49C40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404B2448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1DBBC09D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11.6</w:t>
            </w:r>
          </w:p>
        </w:tc>
        <w:tc>
          <w:tcPr>
            <w:tcW w:w="5801" w:type="dxa"/>
          </w:tcPr>
          <w:p w14:paraId="46D91470" w14:textId="77777777" w:rsidR="009467C4" w:rsidRPr="0071649F" w:rsidRDefault="009467C4" w:rsidP="009467C4">
            <w:pPr>
              <w:pStyle w:val="21"/>
              <w:shd w:val="clear" w:color="auto" w:fill="auto"/>
              <w:spacing w:after="64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Заказчик имеет право отменить конкурс в любое время до акцепта выигравшего предложения. Заказчик в случае отмены конкурса публикует обоснованные причины данного решения на специальном информационном портале.</w:t>
            </w:r>
          </w:p>
        </w:tc>
      </w:tr>
      <w:tr w:rsidR="009467C4" w:rsidRPr="0071649F" w14:paraId="46A8A47B" w14:textId="77777777" w:rsidTr="00CE4D5A">
        <w:tc>
          <w:tcPr>
            <w:tcW w:w="680" w:type="dxa"/>
          </w:tcPr>
          <w:p w14:paraId="290C12E7" w14:textId="77777777" w:rsidR="009467C4" w:rsidRPr="00BB093E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sz w:val="26"/>
                <w:szCs w:val="26"/>
              </w:rPr>
            </w:pPr>
            <w:r w:rsidRPr="00BB093E">
              <w:rPr>
                <w:sz w:val="26"/>
                <w:szCs w:val="26"/>
              </w:rPr>
              <w:t>12</w:t>
            </w:r>
          </w:p>
        </w:tc>
        <w:tc>
          <w:tcPr>
            <w:tcW w:w="2831" w:type="dxa"/>
          </w:tcPr>
          <w:p w14:paraId="4F3DDE51" w14:textId="77777777" w:rsidR="009467C4" w:rsidRPr="00BB093E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b/>
                <w:sz w:val="26"/>
                <w:szCs w:val="26"/>
              </w:rPr>
            </w:pPr>
            <w:r w:rsidRPr="00BB093E">
              <w:rPr>
                <w:b/>
                <w:sz w:val="26"/>
                <w:szCs w:val="26"/>
              </w:rPr>
              <w:t>Заключение договора</w:t>
            </w:r>
          </w:p>
        </w:tc>
        <w:tc>
          <w:tcPr>
            <w:tcW w:w="713" w:type="dxa"/>
          </w:tcPr>
          <w:p w14:paraId="13869E53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12.1</w:t>
            </w:r>
          </w:p>
        </w:tc>
        <w:tc>
          <w:tcPr>
            <w:tcW w:w="5801" w:type="dxa"/>
          </w:tcPr>
          <w:p w14:paraId="2E7481E9" w14:textId="77777777" w:rsidR="009467C4" w:rsidRPr="0071649F" w:rsidRDefault="009467C4" w:rsidP="009467C4">
            <w:pPr>
              <w:pStyle w:val="21"/>
              <w:shd w:val="clear" w:color="auto" w:fill="auto"/>
              <w:spacing w:after="56" w:line="269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Договор с победителем конкурса заключается на условиях, указанных в конкурсной документации.</w:t>
            </w:r>
          </w:p>
        </w:tc>
      </w:tr>
      <w:tr w:rsidR="009467C4" w:rsidRPr="0071649F" w14:paraId="2C52F910" w14:textId="77777777" w:rsidTr="00CE4D5A">
        <w:tc>
          <w:tcPr>
            <w:tcW w:w="680" w:type="dxa"/>
          </w:tcPr>
          <w:p w14:paraId="4EBADE8C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831" w:type="dxa"/>
          </w:tcPr>
          <w:p w14:paraId="71F86EDB" w14:textId="77777777" w:rsidR="009467C4" w:rsidRPr="0071649F" w:rsidRDefault="009467C4" w:rsidP="009467C4">
            <w:pPr>
              <w:pStyle w:val="21"/>
              <w:shd w:val="clear" w:color="auto" w:fill="auto"/>
              <w:spacing w:after="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713" w:type="dxa"/>
          </w:tcPr>
          <w:p w14:paraId="62C1CB22" w14:textId="77777777" w:rsidR="009467C4" w:rsidRPr="0071649F" w:rsidRDefault="009467C4" w:rsidP="009467C4">
            <w:pPr>
              <w:pStyle w:val="43"/>
              <w:keepNext/>
              <w:keepLines/>
              <w:shd w:val="clear" w:color="auto" w:fill="auto"/>
              <w:spacing w:after="0" w:line="276" w:lineRule="auto"/>
              <w:rPr>
                <w:b w:val="0"/>
                <w:sz w:val="26"/>
                <w:szCs w:val="26"/>
              </w:rPr>
            </w:pPr>
            <w:r w:rsidRPr="0071649F">
              <w:rPr>
                <w:b w:val="0"/>
                <w:sz w:val="26"/>
                <w:szCs w:val="26"/>
              </w:rPr>
              <w:t>12.2</w:t>
            </w:r>
          </w:p>
        </w:tc>
        <w:tc>
          <w:tcPr>
            <w:tcW w:w="5801" w:type="dxa"/>
          </w:tcPr>
          <w:p w14:paraId="3F9AAFB1" w14:textId="77777777" w:rsidR="009467C4" w:rsidRPr="0071649F" w:rsidRDefault="009467C4" w:rsidP="009467C4">
            <w:pPr>
              <w:pStyle w:val="21"/>
              <w:shd w:val="clear" w:color="auto" w:fill="auto"/>
              <w:spacing w:after="0" w:line="274" w:lineRule="exact"/>
              <w:ind w:left="120" w:right="160" w:firstLine="500"/>
              <w:jc w:val="both"/>
              <w:rPr>
                <w:sz w:val="26"/>
                <w:szCs w:val="26"/>
              </w:rPr>
            </w:pPr>
            <w:r w:rsidRPr="0071649F">
              <w:rPr>
                <w:rStyle w:val="Exact"/>
                <w:spacing w:val="0"/>
                <w:sz w:val="26"/>
                <w:szCs w:val="26"/>
              </w:rPr>
              <w:t>Несвоевременное подписание договора с победителем может расцениваться как отказ от заключения договора. В этом случае будет рассматриваться приемлемое предложение следующего (резервного - занявшее второе место по итогу оценки) участника конкурса.</w:t>
            </w:r>
          </w:p>
        </w:tc>
      </w:tr>
    </w:tbl>
    <w:p w14:paraId="06299389" w14:textId="546D1D05" w:rsidR="004C5E87" w:rsidRDefault="004C5E87" w:rsidP="004C5E87">
      <w:pPr>
        <w:pStyle w:val="43"/>
        <w:keepNext/>
        <w:keepLines/>
        <w:shd w:val="clear" w:color="auto" w:fill="auto"/>
        <w:spacing w:after="73" w:line="280" w:lineRule="exact"/>
      </w:pPr>
    </w:p>
    <w:p w14:paraId="78FF3B74" w14:textId="4F3940EE" w:rsidR="00FF571E" w:rsidRDefault="00FF571E" w:rsidP="004C5E87">
      <w:pPr>
        <w:pStyle w:val="43"/>
        <w:keepNext/>
        <w:keepLines/>
        <w:shd w:val="clear" w:color="auto" w:fill="auto"/>
        <w:spacing w:after="73" w:line="280" w:lineRule="exact"/>
      </w:pPr>
    </w:p>
    <w:p w14:paraId="627CBE74" w14:textId="66A359BB" w:rsidR="00FF571E" w:rsidRDefault="00FF571E" w:rsidP="004C5E87">
      <w:pPr>
        <w:pStyle w:val="43"/>
        <w:keepNext/>
        <w:keepLines/>
        <w:shd w:val="clear" w:color="auto" w:fill="auto"/>
        <w:spacing w:after="73" w:line="280" w:lineRule="exact"/>
      </w:pPr>
    </w:p>
    <w:p w14:paraId="5D87CF88" w14:textId="77777777" w:rsidR="00A47567" w:rsidRDefault="00A47567" w:rsidP="00FF571E">
      <w:pPr>
        <w:spacing w:line="259" w:lineRule="auto"/>
        <w:ind w:left="4512" w:firstLine="3552"/>
      </w:pPr>
    </w:p>
    <w:p w14:paraId="4A2306A5" w14:textId="77777777" w:rsidR="00A47567" w:rsidRDefault="00A47567" w:rsidP="00FF571E">
      <w:pPr>
        <w:spacing w:line="259" w:lineRule="auto"/>
        <w:ind w:left="4512" w:firstLine="3552"/>
      </w:pPr>
      <w:bookmarkStart w:id="2" w:name="_Hlk75161402"/>
    </w:p>
    <w:p w14:paraId="1E27DD38" w14:textId="3CC2D6FC" w:rsidR="00FF571E" w:rsidRDefault="00FF571E" w:rsidP="002752B7">
      <w:pPr>
        <w:spacing w:line="259" w:lineRule="auto"/>
        <w:ind w:left="4512"/>
        <w:jc w:val="right"/>
      </w:pPr>
      <w:r>
        <w:t xml:space="preserve">Приложение №1 ПЕРЕЧЕНЬ </w:t>
      </w:r>
    </w:p>
    <w:p w14:paraId="7A5E6097" w14:textId="77777777" w:rsidR="00FF571E" w:rsidRDefault="00FF571E" w:rsidP="00FF571E">
      <w:pPr>
        <w:spacing w:line="259" w:lineRule="auto"/>
        <w:ind w:left="574"/>
        <w:jc w:val="center"/>
      </w:pPr>
      <w:r>
        <w:t xml:space="preserve">квалификационных документов </w:t>
      </w:r>
    </w:p>
    <w:p w14:paraId="11AC8A5A" w14:textId="77777777" w:rsidR="00FF571E" w:rsidRDefault="00FF571E" w:rsidP="00FF571E">
      <w:pPr>
        <w:spacing w:line="259" w:lineRule="auto"/>
        <w:ind w:left="1800"/>
      </w:pPr>
      <w:r>
        <w:t xml:space="preserve"> </w:t>
      </w:r>
    </w:p>
    <w:p w14:paraId="23445E29" w14:textId="77777777" w:rsidR="00FF571E" w:rsidRDefault="00FF571E" w:rsidP="00FF571E">
      <w:pPr>
        <w:spacing w:after="31" w:line="259" w:lineRule="auto"/>
        <w:ind w:left="1800"/>
      </w:pPr>
      <w:r>
        <w:t xml:space="preserve"> </w:t>
      </w:r>
    </w:p>
    <w:p w14:paraId="10DD1EF8" w14:textId="5DB2FBA6" w:rsidR="00FF571E" w:rsidRDefault="00FF571E" w:rsidP="00FF571E">
      <w:pPr>
        <w:widowControl/>
        <w:numPr>
          <w:ilvl w:val="0"/>
          <w:numId w:val="9"/>
        </w:numPr>
        <w:spacing w:after="5" w:line="227" w:lineRule="auto"/>
        <w:ind w:right="144" w:hanging="360"/>
        <w:jc w:val="both"/>
      </w:pPr>
      <w:r>
        <w:t xml:space="preserve">Заявка для участия в конкурсных торгах на имя </w:t>
      </w:r>
      <w:r w:rsidR="00BF282C">
        <w:t>конкурсной</w:t>
      </w:r>
      <w:r>
        <w:t xml:space="preserve"> комиссии (форма №1). </w:t>
      </w:r>
    </w:p>
    <w:p w14:paraId="0DF9BBEE" w14:textId="77777777" w:rsidR="00FF571E" w:rsidRDefault="00FF571E" w:rsidP="00FF571E">
      <w:pPr>
        <w:spacing w:after="31" w:line="259" w:lineRule="auto"/>
        <w:ind w:left="360"/>
      </w:pPr>
      <w:r>
        <w:t xml:space="preserve"> </w:t>
      </w:r>
    </w:p>
    <w:p w14:paraId="40AB56E7" w14:textId="77777777" w:rsidR="00FF571E" w:rsidRDefault="00FF571E" w:rsidP="00FF571E">
      <w:pPr>
        <w:widowControl/>
        <w:numPr>
          <w:ilvl w:val="0"/>
          <w:numId w:val="9"/>
        </w:numPr>
        <w:spacing w:after="32" w:line="227" w:lineRule="auto"/>
        <w:ind w:right="144" w:hanging="360"/>
        <w:jc w:val="both"/>
      </w:pPr>
      <w:r>
        <w:t xml:space="preserve">Копия учредительного документа (Устава) или свидетельства о государственной регистрации. </w:t>
      </w:r>
    </w:p>
    <w:p w14:paraId="0831B3AA" w14:textId="77777777" w:rsidR="00FF571E" w:rsidRDefault="00FF571E" w:rsidP="00FF571E">
      <w:pPr>
        <w:spacing w:after="30" w:line="259" w:lineRule="auto"/>
        <w:ind w:left="360"/>
      </w:pPr>
      <w:r>
        <w:t xml:space="preserve"> </w:t>
      </w:r>
    </w:p>
    <w:p w14:paraId="75C628C4" w14:textId="77777777" w:rsidR="00FF571E" w:rsidRDefault="00FF571E" w:rsidP="00FF571E">
      <w:pPr>
        <w:widowControl/>
        <w:numPr>
          <w:ilvl w:val="0"/>
          <w:numId w:val="9"/>
        </w:numPr>
        <w:spacing w:after="32" w:line="227" w:lineRule="auto"/>
        <w:ind w:right="144" w:hanging="360"/>
        <w:jc w:val="both"/>
      </w:pPr>
      <w:r>
        <w:t xml:space="preserve">Гарантийное письмо (форме №2) </w:t>
      </w:r>
    </w:p>
    <w:p w14:paraId="4E16E741" w14:textId="77777777" w:rsidR="00FF571E" w:rsidRDefault="00FF571E" w:rsidP="00FF571E">
      <w:pPr>
        <w:spacing w:after="35" w:line="259" w:lineRule="auto"/>
        <w:ind w:left="360"/>
      </w:pPr>
      <w:r>
        <w:t xml:space="preserve"> </w:t>
      </w:r>
    </w:p>
    <w:p w14:paraId="5FB292C9" w14:textId="77777777" w:rsidR="00FF571E" w:rsidRDefault="00FF571E" w:rsidP="00FF571E">
      <w:pPr>
        <w:widowControl/>
        <w:numPr>
          <w:ilvl w:val="0"/>
          <w:numId w:val="9"/>
        </w:numPr>
        <w:spacing w:after="32" w:line="227" w:lineRule="auto"/>
        <w:ind w:right="144" w:hanging="360"/>
        <w:jc w:val="both"/>
      </w:pPr>
      <w:r>
        <w:t xml:space="preserve">Общая информация об участнике (форма № 3) </w:t>
      </w:r>
    </w:p>
    <w:p w14:paraId="6F2CB411" w14:textId="01F10EB0" w:rsidR="00FF571E" w:rsidRDefault="00FF571E" w:rsidP="001135C8">
      <w:pPr>
        <w:spacing w:after="35" w:line="259" w:lineRule="auto"/>
        <w:ind w:left="360"/>
      </w:pPr>
      <w:r>
        <w:t xml:space="preserve"> </w:t>
      </w:r>
    </w:p>
    <w:p w14:paraId="2104E1D8" w14:textId="77777777" w:rsidR="00FF571E" w:rsidRDefault="00FF571E" w:rsidP="00FF571E">
      <w:pPr>
        <w:widowControl/>
        <w:numPr>
          <w:ilvl w:val="0"/>
          <w:numId w:val="9"/>
        </w:numPr>
        <w:spacing w:after="5" w:line="227" w:lineRule="auto"/>
        <w:ind w:right="144" w:hanging="360"/>
        <w:jc w:val="both"/>
      </w:pPr>
      <w:r>
        <w:t xml:space="preserve">В случае невозможности присутствия руководителя организации на конкурсе, необходимо предоставить доверенность (форма №5) на имя компетентного представителя, правомочного для: </w:t>
      </w:r>
    </w:p>
    <w:p w14:paraId="5358E413" w14:textId="77777777" w:rsidR="00FF571E" w:rsidRDefault="00FF571E" w:rsidP="00FF571E">
      <w:pPr>
        <w:spacing w:after="32"/>
        <w:ind w:left="355" w:right="144"/>
      </w:pPr>
      <w:r>
        <w:t xml:space="preserve">а) предоставления конкурсных документов; </w:t>
      </w:r>
    </w:p>
    <w:p w14:paraId="1432871E" w14:textId="77777777" w:rsidR="00FF571E" w:rsidRDefault="00FF571E" w:rsidP="00FF571E">
      <w:pPr>
        <w:spacing w:after="32"/>
        <w:ind w:left="355" w:right="144"/>
      </w:pPr>
      <w:r>
        <w:t xml:space="preserve">б) проведения переговоров с заказчиком конкурса и рабочим органом; </w:t>
      </w:r>
    </w:p>
    <w:p w14:paraId="7176580C" w14:textId="77777777" w:rsidR="00FF571E" w:rsidRDefault="00FF571E" w:rsidP="00FF571E">
      <w:pPr>
        <w:spacing w:after="32"/>
        <w:ind w:left="355" w:right="144"/>
      </w:pPr>
      <w:r>
        <w:t xml:space="preserve">в) присутствия на заседаниях закупочной комиссии; </w:t>
      </w:r>
    </w:p>
    <w:p w14:paraId="641CAF81" w14:textId="77777777" w:rsidR="00FF571E" w:rsidRDefault="00FF571E" w:rsidP="00FF571E">
      <w:pPr>
        <w:spacing w:after="32"/>
        <w:ind w:left="355"/>
      </w:pPr>
      <w:r>
        <w:t xml:space="preserve">г) разъяснений вопросов касательно технической и ценовой части конкурсного предложения, а </w:t>
      </w:r>
    </w:p>
    <w:p w14:paraId="3B85DE7A" w14:textId="77777777" w:rsidR="00FF571E" w:rsidRDefault="00FF571E" w:rsidP="00FF571E">
      <w:pPr>
        <w:spacing w:after="32"/>
        <w:ind w:left="10" w:right="144"/>
      </w:pPr>
      <w:r>
        <w:t xml:space="preserve">также других вопросов. </w:t>
      </w:r>
    </w:p>
    <w:p w14:paraId="19B4B667" w14:textId="77777777" w:rsidR="00FF571E" w:rsidRDefault="00FF571E" w:rsidP="00FF571E">
      <w:pPr>
        <w:spacing w:line="259" w:lineRule="auto"/>
        <w:ind w:left="360"/>
      </w:pPr>
      <w:r>
        <w:rPr>
          <w:sz w:val="28"/>
        </w:rPr>
        <w:t xml:space="preserve"> </w:t>
      </w:r>
    </w:p>
    <w:p w14:paraId="44C65D37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08F2F1FB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6B39EC58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282CD4B8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5AE96E49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4838BF62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4412FCC6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27782088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4684CAC3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6F636E02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54803464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5566CF4C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642B70D2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71941CCD" w14:textId="497C368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3D44B3C8" w14:textId="0FB1D83A" w:rsidR="008C391A" w:rsidRDefault="008C391A" w:rsidP="00FF571E">
      <w:pPr>
        <w:spacing w:line="259" w:lineRule="auto"/>
        <w:ind w:right="90"/>
        <w:jc w:val="right"/>
        <w:rPr>
          <w:sz w:val="28"/>
        </w:rPr>
      </w:pPr>
    </w:p>
    <w:p w14:paraId="34C0D102" w14:textId="77777777" w:rsidR="008C391A" w:rsidRDefault="008C391A" w:rsidP="00FF571E">
      <w:pPr>
        <w:spacing w:line="259" w:lineRule="auto"/>
        <w:ind w:right="90"/>
        <w:jc w:val="right"/>
        <w:rPr>
          <w:sz w:val="28"/>
        </w:rPr>
      </w:pPr>
    </w:p>
    <w:p w14:paraId="5A21CF9E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5E26D702" w14:textId="77777777" w:rsidR="00FF571E" w:rsidRDefault="00FF571E" w:rsidP="00FF571E">
      <w:pPr>
        <w:spacing w:line="259" w:lineRule="auto"/>
        <w:ind w:right="90"/>
        <w:jc w:val="right"/>
        <w:rPr>
          <w:sz w:val="28"/>
        </w:rPr>
      </w:pPr>
    </w:p>
    <w:p w14:paraId="1313562D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67DDA5C8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3D2DD4A8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2243F332" w14:textId="77777777" w:rsidR="00FF571E" w:rsidRDefault="00FF571E" w:rsidP="00FF571E">
      <w:pPr>
        <w:pStyle w:val="2"/>
        <w:ind w:right="145"/>
      </w:pPr>
      <w:r>
        <w:lastRenderedPageBreak/>
        <w:t>Форма № 1</w:t>
      </w:r>
    </w:p>
    <w:p w14:paraId="23D5878D" w14:textId="77777777" w:rsidR="00FF571E" w:rsidRDefault="00FF571E" w:rsidP="00FF571E">
      <w:pPr>
        <w:spacing w:line="259" w:lineRule="auto"/>
        <w:ind w:left="207" w:right="2"/>
        <w:jc w:val="center"/>
      </w:pPr>
      <w:r>
        <w:t xml:space="preserve">НА ФИРМЕННОМ БЛАНКЕ УЧАСТНИКА </w:t>
      </w:r>
    </w:p>
    <w:p w14:paraId="51BE0383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0199A9E3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7F170F26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32AD330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11A8F220" w14:textId="37DE69F7" w:rsidR="00B46A0D" w:rsidRDefault="00B46A0D" w:rsidP="00B46A0D">
      <w:pPr>
        <w:spacing w:line="256" w:lineRule="auto"/>
        <w:ind w:left="6173"/>
      </w:pPr>
      <w:r>
        <w:t>Конкур</w:t>
      </w:r>
      <w:r w:rsidR="00A47567">
        <w:t>с</w:t>
      </w:r>
      <w:r>
        <w:t>ной комиссии СП ООО «</w:t>
      </w:r>
      <w:r>
        <w:rPr>
          <w:lang w:val="en-US"/>
        </w:rPr>
        <w:t>Ko</w:t>
      </w:r>
      <w:r>
        <w:t>’</w:t>
      </w:r>
      <w:proofErr w:type="spellStart"/>
      <w:r>
        <w:rPr>
          <w:lang w:val="en-US"/>
        </w:rPr>
        <w:t>kdumaloq</w:t>
      </w:r>
      <w:proofErr w:type="spellEnd"/>
      <w:r>
        <w:t>-</w:t>
      </w:r>
      <w:r>
        <w:rPr>
          <w:lang w:val="en-US"/>
        </w:rPr>
        <w:t>Gaz</w:t>
      </w:r>
      <w:r>
        <w:t xml:space="preserve">» </w:t>
      </w:r>
    </w:p>
    <w:p w14:paraId="29C11B15" w14:textId="51C88EAD" w:rsidR="00FF571E" w:rsidRDefault="00FF571E" w:rsidP="00FF571E">
      <w:pPr>
        <w:spacing w:line="259" w:lineRule="auto"/>
        <w:ind w:left="539"/>
        <w:jc w:val="center"/>
      </w:pPr>
    </w:p>
    <w:p w14:paraId="7038CDB7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E38E48F" w14:textId="77777777" w:rsidR="00FF571E" w:rsidRDefault="00FF571E" w:rsidP="00FF571E">
      <w:pPr>
        <w:pStyle w:val="3"/>
        <w:ind w:left="891" w:right="679"/>
      </w:pPr>
      <w:r>
        <w:t xml:space="preserve">ЗАЯВКА </w:t>
      </w:r>
    </w:p>
    <w:p w14:paraId="77A51E2F" w14:textId="77777777" w:rsidR="00FF571E" w:rsidRDefault="00FF571E" w:rsidP="00FF571E">
      <w:pPr>
        <w:spacing w:after="101" w:line="259" w:lineRule="auto"/>
        <w:ind w:left="360"/>
      </w:pPr>
      <w:r>
        <w:t xml:space="preserve"> </w:t>
      </w:r>
    </w:p>
    <w:p w14:paraId="1483E1EB" w14:textId="77777777" w:rsidR="00FF571E" w:rsidRDefault="00FF571E" w:rsidP="00FF571E">
      <w:pPr>
        <w:spacing w:line="259" w:lineRule="auto"/>
        <w:ind w:left="902"/>
      </w:pPr>
      <w:r>
        <w:t xml:space="preserve"> </w:t>
      </w:r>
    </w:p>
    <w:p w14:paraId="227EBD21" w14:textId="1390FD88" w:rsidR="00FF571E" w:rsidRDefault="00FF571E" w:rsidP="00795C58">
      <w:pPr>
        <w:spacing w:after="32"/>
        <w:ind w:left="912" w:right="144"/>
      </w:pPr>
      <w:r>
        <w:t xml:space="preserve">Изучив документацию для конкурсных торгов на </w:t>
      </w:r>
      <w:bookmarkStart w:id="3" w:name="_Hlk74581398"/>
      <w:r w:rsidR="00DE3D5C">
        <w:t>оказание услуг</w:t>
      </w:r>
      <w:r w:rsidR="007418E3" w:rsidRPr="00795C58">
        <w:t xml:space="preserve"> </w:t>
      </w:r>
      <w:r w:rsidR="00C45054" w:rsidRPr="00795C58">
        <w:t>по</w:t>
      </w:r>
      <w:r w:rsidR="00C45054" w:rsidRPr="007418E3">
        <w:t xml:space="preserve"> </w:t>
      </w:r>
      <w:r w:rsidR="00C45054" w:rsidRPr="00C45054">
        <w:t>настройке</w:t>
      </w:r>
      <w:r w:rsidR="00C45054" w:rsidRPr="00C45054">
        <w:t xml:space="preserve">, внедрению и сопровождению на компьютерах </w:t>
      </w:r>
      <w:r w:rsidR="004C08B6">
        <w:t>СП ООО «</w:t>
      </w:r>
      <w:r w:rsidR="004C08B6">
        <w:rPr>
          <w:lang w:val="en-US"/>
        </w:rPr>
        <w:t>Ko</w:t>
      </w:r>
      <w:r w:rsidR="004C08B6">
        <w:t>’</w:t>
      </w:r>
      <w:proofErr w:type="spellStart"/>
      <w:r w:rsidR="004C08B6">
        <w:rPr>
          <w:lang w:val="en-US"/>
        </w:rPr>
        <w:t>kdumaloq</w:t>
      </w:r>
      <w:proofErr w:type="spellEnd"/>
      <w:r w:rsidR="004C08B6">
        <w:t>-</w:t>
      </w:r>
      <w:r w:rsidR="004C08B6">
        <w:rPr>
          <w:lang w:val="en-US"/>
        </w:rPr>
        <w:t>Gaz</w:t>
      </w:r>
      <w:r w:rsidR="004C08B6">
        <w:t>»</w:t>
      </w:r>
      <w:r w:rsidR="00C45054" w:rsidRPr="00C45054">
        <w:t xml:space="preserve"> программного продукта на базе «1С: Предприятие 8.3»</w:t>
      </w:r>
      <w:bookmarkEnd w:id="3"/>
      <w:r>
        <w:t xml:space="preserve">, мы, нижеподписавшиеся (наименование Участника конкурса), намерены участвовать в конкурсных торгах в соответствии с условиями Конкурсной документацией. </w:t>
      </w:r>
    </w:p>
    <w:p w14:paraId="732A5CC6" w14:textId="77777777" w:rsidR="00FF571E" w:rsidRDefault="00FF571E" w:rsidP="00FF571E">
      <w:pPr>
        <w:spacing w:after="32"/>
        <w:ind w:left="912" w:right="144"/>
      </w:pPr>
      <w:r>
        <w:t xml:space="preserve">В этой связи направляем следующие документы во внешнем конверте: </w:t>
      </w:r>
    </w:p>
    <w:p w14:paraId="3B360434" w14:textId="77777777" w:rsidR="00FF571E" w:rsidRDefault="00FF571E" w:rsidP="00FF571E">
      <w:pPr>
        <w:widowControl/>
        <w:numPr>
          <w:ilvl w:val="0"/>
          <w:numId w:val="10"/>
        </w:numPr>
        <w:spacing w:after="5" w:line="227" w:lineRule="auto"/>
        <w:ind w:right="144" w:firstLine="542"/>
        <w:jc w:val="both"/>
      </w:pPr>
      <w:r>
        <w:t xml:space="preserve">Пакет квалификационных документов на ____ листах (указать количество листов, в случае предоставления брошюр, буклетов, проспектов, компакт-дисков и т.д. указать количество); </w:t>
      </w:r>
    </w:p>
    <w:p w14:paraId="224C0480" w14:textId="77777777" w:rsidR="00FF571E" w:rsidRDefault="00FF571E" w:rsidP="00FF571E">
      <w:pPr>
        <w:widowControl/>
        <w:numPr>
          <w:ilvl w:val="0"/>
          <w:numId w:val="10"/>
        </w:numPr>
        <w:spacing w:after="32" w:line="227" w:lineRule="auto"/>
        <w:ind w:right="144" w:firstLine="542"/>
        <w:jc w:val="both"/>
      </w:pPr>
      <w:r>
        <w:t xml:space="preserve">Внутренний конверт с техническим и ценовым предложением </w:t>
      </w:r>
    </w:p>
    <w:p w14:paraId="59557286" w14:textId="77777777" w:rsidR="00FF571E" w:rsidRDefault="00FF571E" w:rsidP="00FF571E">
      <w:pPr>
        <w:widowControl/>
        <w:numPr>
          <w:ilvl w:val="0"/>
          <w:numId w:val="10"/>
        </w:numPr>
        <w:spacing w:line="259" w:lineRule="auto"/>
        <w:ind w:right="144" w:firstLine="542"/>
        <w:jc w:val="both"/>
      </w:pPr>
      <w:r>
        <w:t>Иные документы</w:t>
      </w:r>
      <w:r>
        <w:rPr>
          <w:sz w:val="28"/>
        </w:rPr>
        <w:t xml:space="preserve"> </w:t>
      </w:r>
      <w:r>
        <w:t>(в случае предоставления других документов необходимо указать наименование и количество листов).</w:t>
      </w:r>
      <w:r>
        <w:rPr>
          <w:sz w:val="28"/>
        </w:rPr>
        <w:t xml:space="preserve"> </w:t>
      </w:r>
    </w:p>
    <w:p w14:paraId="3E175838" w14:textId="77777777" w:rsidR="00FF571E" w:rsidRDefault="00FF571E" w:rsidP="00FF571E">
      <w:pPr>
        <w:spacing w:line="259" w:lineRule="auto"/>
        <w:ind w:left="902"/>
      </w:pPr>
      <w:r>
        <w:rPr>
          <w:sz w:val="28"/>
        </w:rPr>
        <w:t xml:space="preserve"> </w:t>
      </w:r>
    </w:p>
    <w:p w14:paraId="20A03882" w14:textId="77777777" w:rsidR="00FF571E" w:rsidRDefault="00FF571E" w:rsidP="00FF571E">
      <w:pPr>
        <w:spacing w:after="32"/>
        <w:ind w:left="355" w:right="144"/>
      </w:pPr>
      <w:r>
        <w:t xml:space="preserve">Ф.И.О. ответственного лица за подготовку конкурсного предложения:  </w:t>
      </w:r>
    </w:p>
    <w:p w14:paraId="3DA496B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E379D62" w14:textId="77777777" w:rsidR="00FF571E" w:rsidRDefault="00FF571E" w:rsidP="00FF571E">
      <w:pPr>
        <w:spacing w:after="32"/>
        <w:ind w:left="355" w:right="144"/>
      </w:pPr>
      <w:r>
        <w:t xml:space="preserve">Контактный телефон/факс: ____________________________________________ </w:t>
      </w:r>
    </w:p>
    <w:p w14:paraId="669DB8C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BC78895" w14:textId="77777777" w:rsidR="00FF571E" w:rsidRDefault="00FF571E" w:rsidP="00FF571E">
      <w:pPr>
        <w:spacing w:after="32"/>
        <w:ind w:left="355" w:right="144"/>
      </w:pPr>
      <w:r>
        <w:t xml:space="preserve">Адрес электронной почты: ______________________________ </w:t>
      </w:r>
    </w:p>
    <w:p w14:paraId="40CF9C7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7B33183" w14:textId="77777777" w:rsidR="00FF571E" w:rsidRDefault="00FF571E" w:rsidP="00FF571E">
      <w:pPr>
        <w:spacing w:after="32"/>
        <w:ind w:left="355" w:right="144"/>
      </w:pPr>
      <w:r>
        <w:t xml:space="preserve">Ф.И.О. и подпись руководителя или уполномоченного лица </w:t>
      </w:r>
    </w:p>
    <w:p w14:paraId="307F611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1BC2B16" w14:textId="77777777" w:rsidR="00FF571E" w:rsidRDefault="00FF571E" w:rsidP="00FF571E">
      <w:pPr>
        <w:spacing w:after="32"/>
        <w:ind w:left="355" w:right="144"/>
      </w:pPr>
      <w:r>
        <w:t xml:space="preserve">Место печати </w:t>
      </w:r>
    </w:p>
    <w:p w14:paraId="4ACDB74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0FCA87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07D77AE8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092C70F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9EB6DCE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7E04C47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2DB34D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E869E94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1D7E6D6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0228705" w14:textId="3EA67209" w:rsidR="00FF571E" w:rsidRDefault="00FF571E" w:rsidP="00FF571E">
      <w:pPr>
        <w:spacing w:line="259" w:lineRule="auto"/>
        <w:ind w:left="360"/>
      </w:pPr>
      <w:r>
        <w:t xml:space="preserve"> </w:t>
      </w:r>
    </w:p>
    <w:p w14:paraId="07A2A123" w14:textId="77777777" w:rsidR="00FF571E" w:rsidRDefault="00FF571E" w:rsidP="00FF571E">
      <w:pPr>
        <w:spacing w:line="259" w:lineRule="auto"/>
        <w:ind w:left="360"/>
      </w:pPr>
      <w:r>
        <w:lastRenderedPageBreak/>
        <w:t xml:space="preserve"> </w:t>
      </w:r>
    </w:p>
    <w:p w14:paraId="050C78C9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A826BEB" w14:textId="77777777" w:rsidR="00FF571E" w:rsidRDefault="00FF571E" w:rsidP="00FF571E">
      <w:pPr>
        <w:pStyle w:val="2"/>
        <w:ind w:right="145"/>
      </w:pPr>
      <w:r>
        <w:t>Форма № 2</w:t>
      </w:r>
    </w:p>
    <w:p w14:paraId="0872F95B" w14:textId="77777777" w:rsidR="00FF571E" w:rsidRDefault="00FF571E" w:rsidP="00FF571E">
      <w:pPr>
        <w:spacing w:line="259" w:lineRule="auto"/>
        <w:ind w:left="270"/>
        <w:jc w:val="center"/>
      </w:pPr>
      <w:r>
        <w:rPr>
          <w:sz w:val="28"/>
        </w:rPr>
        <w:t xml:space="preserve"> </w:t>
      </w:r>
    </w:p>
    <w:p w14:paraId="3DD4C983" w14:textId="77777777" w:rsidR="00FF571E" w:rsidRDefault="00FF571E" w:rsidP="00FF571E">
      <w:pPr>
        <w:spacing w:line="259" w:lineRule="auto"/>
        <w:ind w:left="207" w:right="2"/>
        <w:jc w:val="center"/>
      </w:pPr>
      <w:r>
        <w:t xml:space="preserve">НА ФИРМЕННОМ БЛАНКЕ УЧАСТНИКА </w:t>
      </w:r>
    </w:p>
    <w:p w14:paraId="27437BEF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2F65564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1F36C7CE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139BE196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574695E" w14:textId="6A93EDE3" w:rsidR="00B46A0D" w:rsidRDefault="00B46A0D" w:rsidP="00B46A0D">
      <w:pPr>
        <w:spacing w:line="256" w:lineRule="auto"/>
        <w:ind w:left="6173"/>
      </w:pPr>
      <w:r>
        <w:t>Конкур</w:t>
      </w:r>
      <w:r w:rsidR="00A47567">
        <w:t>с</w:t>
      </w:r>
      <w:r>
        <w:t>ной комиссии СП ООО «</w:t>
      </w:r>
      <w:r>
        <w:rPr>
          <w:lang w:val="en-US"/>
        </w:rPr>
        <w:t>Ko</w:t>
      </w:r>
      <w:r>
        <w:t>’</w:t>
      </w:r>
      <w:proofErr w:type="spellStart"/>
      <w:r>
        <w:rPr>
          <w:lang w:val="en-US"/>
        </w:rPr>
        <w:t>kdumaloq</w:t>
      </w:r>
      <w:proofErr w:type="spellEnd"/>
      <w:r>
        <w:t>-</w:t>
      </w:r>
      <w:r>
        <w:rPr>
          <w:lang w:val="en-US"/>
        </w:rPr>
        <w:t>Gaz</w:t>
      </w:r>
      <w:r>
        <w:t xml:space="preserve">» </w:t>
      </w:r>
    </w:p>
    <w:p w14:paraId="09F6F475" w14:textId="4762C02E" w:rsidR="00FF571E" w:rsidRDefault="00FF571E" w:rsidP="00FF571E">
      <w:pPr>
        <w:spacing w:line="259" w:lineRule="auto"/>
        <w:ind w:left="260"/>
        <w:jc w:val="center"/>
      </w:pPr>
    </w:p>
    <w:p w14:paraId="620CE9B8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246F210C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6537DBC" w14:textId="77777777" w:rsidR="00FF571E" w:rsidRDefault="00FF571E" w:rsidP="00FF571E">
      <w:pPr>
        <w:spacing w:line="259" w:lineRule="auto"/>
        <w:ind w:left="574" w:right="367"/>
        <w:jc w:val="center"/>
      </w:pPr>
      <w:r>
        <w:t xml:space="preserve">ГАРАНТИЙНОЕ ПИСЬМО </w:t>
      </w:r>
    </w:p>
    <w:p w14:paraId="5C0B6DDC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3D828596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534B9E36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17016BD7" w14:textId="77777777" w:rsidR="00FF571E" w:rsidRDefault="00FF571E" w:rsidP="00FF571E">
      <w:pPr>
        <w:spacing w:after="32"/>
        <w:ind w:left="1076" w:right="144"/>
      </w:pPr>
      <w:r>
        <w:t>Настоящим письмом подтверждаем, что __________________________</w:t>
      </w:r>
      <w:proofErr w:type="gramStart"/>
      <w:r>
        <w:t>_ :</w:t>
      </w:r>
      <w:proofErr w:type="gramEnd"/>
      <w:r>
        <w:t xml:space="preserve"> </w:t>
      </w:r>
    </w:p>
    <w:p w14:paraId="2C92D200" w14:textId="77777777" w:rsidR="00FF571E" w:rsidRDefault="00FF571E" w:rsidP="00FF571E">
      <w:pPr>
        <w:spacing w:after="46" w:line="259" w:lineRule="auto"/>
        <w:ind w:left="360"/>
      </w:pPr>
      <w:r>
        <w:rPr>
          <w:sz w:val="16"/>
        </w:rPr>
        <w:t xml:space="preserve">                                                                                                                                               (наименование участника) </w:t>
      </w:r>
    </w:p>
    <w:p w14:paraId="178F1B00" w14:textId="77777777" w:rsidR="00FF571E" w:rsidRDefault="00FF571E" w:rsidP="00FF571E">
      <w:pPr>
        <w:widowControl/>
        <w:numPr>
          <w:ilvl w:val="0"/>
          <w:numId w:val="11"/>
        </w:numPr>
        <w:spacing w:after="32" w:line="227" w:lineRule="auto"/>
        <w:ind w:right="144" w:firstLine="542"/>
        <w:jc w:val="both"/>
      </w:pPr>
      <w:r>
        <w:t xml:space="preserve">не находится на стадии реорганизации, ликвидации или банкротства; </w:t>
      </w:r>
    </w:p>
    <w:p w14:paraId="680B9009" w14:textId="77777777" w:rsidR="00FF571E" w:rsidRDefault="00FF571E" w:rsidP="00FF571E">
      <w:pPr>
        <w:widowControl/>
        <w:numPr>
          <w:ilvl w:val="0"/>
          <w:numId w:val="11"/>
        </w:numPr>
        <w:spacing w:after="32" w:line="227" w:lineRule="auto"/>
        <w:ind w:right="144" w:firstLine="542"/>
        <w:jc w:val="both"/>
      </w:pPr>
      <w:r>
        <w:t xml:space="preserve">не находится в Едином реестре недобросовестных исполнителей; </w:t>
      </w:r>
    </w:p>
    <w:p w14:paraId="1EA19C96" w14:textId="77777777" w:rsidR="00FF571E" w:rsidRDefault="00FF571E" w:rsidP="00FF571E">
      <w:pPr>
        <w:widowControl/>
        <w:numPr>
          <w:ilvl w:val="0"/>
          <w:numId w:val="11"/>
        </w:numPr>
        <w:spacing w:after="32" w:line="227" w:lineRule="auto"/>
        <w:ind w:right="144" w:firstLine="542"/>
        <w:jc w:val="both"/>
      </w:pPr>
      <w:r>
        <w:t xml:space="preserve">не имеет задолженности по уплате налогов и других обязательных платежей; </w:t>
      </w:r>
    </w:p>
    <w:p w14:paraId="3900EEE0" w14:textId="77777777" w:rsidR="00FF571E" w:rsidRDefault="00FF571E" w:rsidP="00FF571E">
      <w:pPr>
        <w:widowControl/>
        <w:numPr>
          <w:ilvl w:val="0"/>
          <w:numId w:val="11"/>
        </w:numPr>
        <w:spacing w:after="5" w:line="227" w:lineRule="auto"/>
        <w:ind w:right="144" w:firstLine="542"/>
        <w:jc w:val="both"/>
      </w:pPr>
      <w:r>
        <w:t xml:space="preserve">включена в перечень специализированных организаций, имеющих право оказывать услуги по проведению государственных закупок. </w:t>
      </w:r>
    </w:p>
    <w:p w14:paraId="73D8CCAE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F313016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D0EA60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603C21E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93ACAA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F7CFC4C" w14:textId="77777777" w:rsidR="00FF571E" w:rsidRDefault="00FF571E" w:rsidP="00FF571E">
      <w:pPr>
        <w:spacing w:after="32"/>
        <w:ind w:left="355" w:right="144"/>
      </w:pPr>
      <w:r>
        <w:t xml:space="preserve">Подписи: </w:t>
      </w:r>
    </w:p>
    <w:p w14:paraId="28E7E014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28C2B77" w14:textId="77777777" w:rsidR="00FF571E" w:rsidRDefault="00FF571E" w:rsidP="00FF571E">
      <w:pPr>
        <w:spacing w:after="32"/>
        <w:ind w:left="355" w:right="144"/>
      </w:pPr>
      <w:r>
        <w:t xml:space="preserve">Ф.И.О. руководителя _______________ </w:t>
      </w:r>
    </w:p>
    <w:p w14:paraId="366C6A0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82C09F8" w14:textId="77777777" w:rsidR="00FF571E" w:rsidRDefault="00FF571E" w:rsidP="00FF571E">
      <w:pPr>
        <w:spacing w:after="32"/>
        <w:ind w:left="355" w:right="144"/>
      </w:pPr>
      <w:r>
        <w:t xml:space="preserve">Ф.И.О. главного бухгалтера (начальника финансового отдела) ______________ </w:t>
      </w:r>
    </w:p>
    <w:p w14:paraId="4C876C39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024FADBD" w14:textId="77777777" w:rsidR="00FF571E" w:rsidRDefault="00FF571E" w:rsidP="00FF571E">
      <w:pPr>
        <w:spacing w:after="32"/>
        <w:ind w:left="355" w:right="144"/>
      </w:pPr>
      <w:r>
        <w:t xml:space="preserve">Ф.И.О. юриста ____________________ </w:t>
      </w:r>
    </w:p>
    <w:p w14:paraId="45C8D5C5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4BDC38E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F03F906" w14:textId="77777777" w:rsidR="00FF571E" w:rsidRDefault="00FF571E" w:rsidP="00FF571E">
      <w:pPr>
        <w:spacing w:after="32"/>
        <w:ind w:left="355" w:right="144"/>
      </w:pPr>
      <w:r>
        <w:t xml:space="preserve">Место печати </w:t>
      </w:r>
    </w:p>
    <w:p w14:paraId="16753E3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AE16295" w14:textId="77777777" w:rsidR="00FF571E" w:rsidRDefault="00FF571E" w:rsidP="00FF571E">
      <w:pPr>
        <w:spacing w:line="259" w:lineRule="auto"/>
        <w:ind w:left="360"/>
      </w:pPr>
      <w:r>
        <w:rPr>
          <w:sz w:val="28"/>
        </w:rPr>
        <w:t xml:space="preserve"> </w:t>
      </w:r>
    </w:p>
    <w:p w14:paraId="238FBF5A" w14:textId="77777777" w:rsidR="00FF571E" w:rsidRDefault="00FF571E" w:rsidP="00FF571E">
      <w:pPr>
        <w:spacing w:line="259" w:lineRule="auto"/>
        <w:ind w:left="360"/>
      </w:pPr>
      <w:r>
        <w:rPr>
          <w:sz w:val="28"/>
        </w:rPr>
        <w:t xml:space="preserve"> </w:t>
      </w:r>
    </w:p>
    <w:p w14:paraId="3CF2275C" w14:textId="4B789350" w:rsidR="00FF571E" w:rsidRDefault="00FF571E" w:rsidP="009C5185">
      <w:pPr>
        <w:spacing w:line="259" w:lineRule="auto"/>
        <w:ind w:left="360"/>
      </w:pPr>
      <w:r>
        <w:rPr>
          <w:sz w:val="28"/>
        </w:rPr>
        <w:t xml:space="preserve">  </w:t>
      </w:r>
    </w:p>
    <w:p w14:paraId="30DCBDB4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1F666E98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37AD8CA5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lastRenderedPageBreak/>
        <w:t xml:space="preserve"> </w:t>
      </w:r>
    </w:p>
    <w:p w14:paraId="17F95E1A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549BBBD9" w14:textId="77777777" w:rsidR="00FF571E" w:rsidRDefault="00FF571E" w:rsidP="00FF571E">
      <w:pPr>
        <w:pStyle w:val="2"/>
        <w:ind w:right="145"/>
      </w:pPr>
      <w:r>
        <w:t>Форма № 3</w:t>
      </w:r>
    </w:p>
    <w:p w14:paraId="75825AB5" w14:textId="77777777" w:rsidR="00FF571E" w:rsidRDefault="00FF571E" w:rsidP="00FF571E">
      <w:pPr>
        <w:spacing w:line="259" w:lineRule="auto"/>
        <w:ind w:left="270"/>
        <w:jc w:val="center"/>
      </w:pPr>
      <w:r>
        <w:rPr>
          <w:sz w:val="28"/>
        </w:rPr>
        <w:t xml:space="preserve"> </w:t>
      </w:r>
    </w:p>
    <w:p w14:paraId="24DEBAA8" w14:textId="77777777" w:rsidR="00FF571E" w:rsidRDefault="00FF571E" w:rsidP="00FF571E">
      <w:pPr>
        <w:spacing w:line="259" w:lineRule="auto"/>
        <w:ind w:left="207" w:right="2"/>
        <w:jc w:val="center"/>
      </w:pPr>
      <w:r>
        <w:t xml:space="preserve">НА ФИРМЕННОМ БЛАНКЕ УЧАСТНИКА </w:t>
      </w:r>
    </w:p>
    <w:p w14:paraId="0FAB7DE6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109A33E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29C84E54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0471A6F7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5C09518" w14:textId="481A1068" w:rsidR="00B46A0D" w:rsidRDefault="00B46A0D" w:rsidP="00B46A0D">
      <w:pPr>
        <w:spacing w:line="256" w:lineRule="auto"/>
        <w:ind w:left="6173"/>
      </w:pPr>
      <w:r>
        <w:t>Конкур</w:t>
      </w:r>
      <w:r w:rsidR="00A47567">
        <w:t>с</w:t>
      </w:r>
      <w:r>
        <w:t>ной комиссии СП ООО «</w:t>
      </w:r>
      <w:r>
        <w:rPr>
          <w:lang w:val="en-US"/>
        </w:rPr>
        <w:t>Ko</w:t>
      </w:r>
      <w:r>
        <w:t>’</w:t>
      </w:r>
      <w:proofErr w:type="spellStart"/>
      <w:r>
        <w:rPr>
          <w:lang w:val="en-US"/>
        </w:rPr>
        <w:t>kdumaloq</w:t>
      </w:r>
      <w:proofErr w:type="spellEnd"/>
      <w:r>
        <w:t>-</w:t>
      </w:r>
      <w:r>
        <w:rPr>
          <w:lang w:val="en-US"/>
        </w:rPr>
        <w:t>Gaz</w:t>
      </w:r>
      <w:r>
        <w:t xml:space="preserve">» </w:t>
      </w:r>
    </w:p>
    <w:p w14:paraId="1A402923" w14:textId="77777777" w:rsidR="00FF571E" w:rsidRDefault="00FF571E" w:rsidP="00FF571E">
      <w:pPr>
        <w:spacing w:line="259" w:lineRule="auto"/>
        <w:ind w:left="270"/>
        <w:jc w:val="center"/>
      </w:pPr>
      <w:r>
        <w:rPr>
          <w:sz w:val="28"/>
        </w:rPr>
        <w:t xml:space="preserve"> </w:t>
      </w:r>
    </w:p>
    <w:p w14:paraId="2A76EE6C" w14:textId="77777777" w:rsidR="00FF571E" w:rsidRDefault="00FF571E" w:rsidP="00FF571E">
      <w:pPr>
        <w:spacing w:line="259" w:lineRule="auto"/>
        <w:ind w:left="270"/>
        <w:jc w:val="center"/>
      </w:pPr>
      <w:r>
        <w:rPr>
          <w:sz w:val="28"/>
        </w:rPr>
        <w:t xml:space="preserve"> </w:t>
      </w:r>
    </w:p>
    <w:p w14:paraId="2FA55C62" w14:textId="77777777" w:rsidR="00FF571E" w:rsidRDefault="00FF571E" w:rsidP="00FF571E">
      <w:pPr>
        <w:pStyle w:val="3"/>
        <w:ind w:left="891" w:right="676"/>
      </w:pPr>
      <w:r>
        <w:t xml:space="preserve">Общая информация об участнике конкурса </w:t>
      </w:r>
    </w:p>
    <w:p w14:paraId="75D5E97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tbl>
      <w:tblPr>
        <w:tblStyle w:val="TableGrid"/>
        <w:tblW w:w="9653" w:type="dxa"/>
        <w:tblInd w:w="250" w:type="dxa"/>
        <w:tblCellMar>
          <w:top w:w="54" w:type="dxa"/>
          <w:left w:w="110" w:type="dxa"/>
          <w:right w:w="180" w:type="dxa"/>
        </w:tblCellMar>
        <w:tblLook w:val="04A0" w:firstRow="1" w:lastRow="0" w:firstColumn="1" w:lastColumn="0" w:noHBand="0" w:noVBand="1"/>
      </w:tblPr>
      <w:tblGrid>
        <w:gridCol w:w="470"/>
        <w:gridCol w:w="6337"/>
        <w:gridCol w:w="2846"/>
      </w:tblGrid>
      <w:tr w:rsidR="00FF571E" w14:paraId="20685FB2" w14:textId="77777777" w:rsidTr="00F70374">
        <w:trPr>
          <w:trHeight w:val="56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D66B" w14:textId="77777777" w:rsidR="00FF571E" w:rsidRDefault="00FF571E" w:rsidP="00F70374">
            <w:pPr>
              <w:spacing w:line="259" w:lineRule="auto"/>
            </w:pPr>
            <w:r>
              <w:t xml:space="preserve">1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813E" w14:textId="77777777" w:rsidR="00FF571E" w:rsidRDefault="00FF571E" w:rsidP="00F70374">
            <w:pPr>
              <w:spacing w:line="259" w:lineRule="auto"/>
            </w:pPr>
            <w:r>
              <w:t xml:space="preserve">Полное наименование юридического лица, с указанием организационно-правовой формы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EE1B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37ACD2A2" w14:textId="77777777" w:rsidTr="00F70374">
        <w:trPr>
          <w:trHeight w:val="84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F9FE" w14:textId="77777777" w:rsidR="00FF571E" w:rsidRDefault="00FF571E" w:rsidP="00F70374">
            <w:pPr>
              <w:spacing w:line="259" w:lineRule="auto"/>
            </w:pPr>
            <w:r>
              <w:t xml:space="preserve">2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64E" w14:textId="77777777" w:rsidR="00FF571E" w:rsidRDefault="00FF571E" w:rsidP="00F70374">
            <w:pPr>
              <w:spacing w:line="259" w:lineRule="auto"/>
            </w:pPr>
            <w:r>
              <w:t xml:space="preserve">Сведение о регистрации (дата регистрации, </w:t>
            </w:r>
          </w:p>
          <w:p w14:paraId="03BBA0CC" w14:textId="77777777" w:rsidR="00FF571E" w:rsidRDefault="00FF571E" w:rsidP="00F70374">
            <w:pPr>
              <w:spacing w:line="259" w:lineRule="auto"/>
            </w:pPr>
            <w:r>
              <w:t xml:space="preserve">регистрационный номер, наименование регистрирующего органа)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5925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2A828638" w14:textId="77777777" w:rsidTr="00F70374">
        <w:trPr>
          <w:trHeight w:val="28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63CB" w14:textId="77777777" w:rsidR="00FF571E" w:rsidRDefault="00FF571E" w:rsidP="00F70374">
            <w:pPr>
              <w:spacing w:line="259" w:lineRule="auto"/>
            </w:pPr>
            <w:r>
              <w:t xml:space="preserve">3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65DE" w14:textId="77777777" w:rsidR="00FF571E" w:rsidRDefault="00FF571E" w:rsidP="00F70374">
            <w:pPr>
              <w:spacing w:line="259" w:lineRule="auto"/>
            </w:pPr>
            <w:r>
              <w:t xml:space="preserve">Юридический адрес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F10D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328FD521" w14:textId="77777777" w:rsidTr="00F70374">
        <w:trPr>
          <w:trHeight w:val="2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EDFB" w14:textId="77777777" w:rsidR="00FF571E" w:rsidRDefault="00FF571E" w:rsidP="00F70374">
            <w:pPr>
              <w:spacing w:line="259" w:lineRule="auto"/>
            </w:pPr>
            <w:r>
              <w:t xml:space="preserve">4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95A4" w14:textId="77777777" w:rsidR="00FF571E" w:rsidRDefault="00FF571E" w:rsidP="00F70374">
            <w:pPr>
              <w:spacing w:line="259" w:lineRule="auto"/>
            </w:pPr>
            <w:r>
              <w:t>Контактный телефон, факс, е-</w:t>
            </w:r>
            <w:proofErr w:type="spellStart"/>
            <w:r>
              <w:t>mail</w:t>
            </w:r>
            <w:proofErr w:type="spellEnd"/>
            <w:r>
              <w:t xml:space="preserve">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9E4E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4CC9CA3A" w14:textId="77777777" w:rsidTr="00F70374">
        <w:trPr>
          <w:trHeight w:val="28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0EB5" w14:textId="77777777" w:rsidR="00FF571E" w:rsidRDefault="00FF571E" w:rsidP="00F70374">
            <w:pPr>
              <w:spacing w:line="259" w:lineRule="auto"/>
            </w:pPr>
            <w:r>
              <w:t xml:space="preserve">5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06AD" w14:textId="77777777" w:rsidR="00FF571E" w:rsidRDefault="00FF571E" w:rsidP="00F70374">
            <w:pPr>
              <w:spacing w:line="259" w:lineRule="auto"/>
            </w:pPr>
            <w:r>
              <w:t xml:space="preserve">Полные банковские реквизиты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FB48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44DBBBB5" w14:textId="77777777" w:rsidTr="00F70374">
        <w:trPr>
          <w:trHeight w:val="2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0170" w14:textId="77777777" w:rsidR="00FF571E" w:rsidRDefault="00FF571E" w:rsidP="00F70374">
            <w:pPr>
              <w:spacing w:line="259" w:lineRule="auto"/>
            </w:pPr>
            <w:r>
              <w:t xml:space="preserve">6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14E2" w14:textId="77777777" w:rsidR="00FF571E" w:rsidRDefault="00FF571E" w:rsidP="00F70374">
            <w:pPr>
              <w:spacing w:line="259" w:lineRule="auto"/>
            </w:pPr>
            <w:r>
              <w:t xml:space="preserve">Основные направления деятельности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EADB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</w:tbl>
    <w:p w14:paraId="3CBCFB07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8F70114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6F12551" w14:textId="77777777" w:rsidR="00FF571E" w:rsidRDefault="00FF571E" w:rsidP="00FF571E">
      <w:pPr>
        <w:spacing w:after="32"/>
        <w:ind w:left="355" w:right="144"/>
      </w:pPr>
      <w:r>
        <w:t xml:space="preserve">Информация об оказании услуг аналогичных предмету конкурсных торгов </w:t>
      </w:r>
    </w:p>
    <w:tbl>
      <w:tblPr>
        <w:tblStyle w:val="TableGrid"/>
        <w:tblW w:w="9854" w:type="dxa"/>
        <w:tblInd w:w="250" w:type="dxa"/>
        <w:tblCellMar>
          <w:top w:w="54" w:type="dxa"/>
          <w:left w:w="110" w:type="dxa"/>
          <w:right w:w="137" w:type="dxa"/>
        </w:tblCellMar>
        <w:tblLook w:val="04A0" w:firstRow="1" w:lastRow="0" w:firstColumn="1" w:lastColumn="0" w:noHBand="0" w:noVBand="1"/>
      </w:tblPr>
      <w:tblGrid>
        <w:gridCol w:w="538"/>
        <w:gridCol w:w="2832"/>
        <w:gridCol w:w="4022"/>
        <w:gridCol w:w="2462"/>
      </w:tblGrid>
      <w:tr w:rsidR="00FF571E" w14:paraId="6CDEF55C" w14:textId="77777777" w:rsidTr="00F7037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9874" w14:textId="77777777" w:rsidR="00FF571E" w:rsidRDefault="00FF571E" w:rsidP="00F70374">
            <w:pPr>
              <w:spacing w:line="259" w:lineRule="auto"/>
            </w:pPr>
            <w:r>
              <w:t xml:space="preserve">№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4FB7" w14:textId="77777777" w:rsidR="00FF571E" w:rsidRDefault="00FF571E" w:rsidP="00F70374">
            <w:pPr>
              <w:spacing w:line="259" w:lineRule="auto"/>
            </w:pPr>
            <w:r>
              <w:t xml:space="preserve">Наименование услуг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474" w14:textId="77777777" w:rsidR="00FF571E" w:rsidRDefault="00FF571E" w:rsidP="00F70374">
            <w:pPr>
              <w:spacing w:line="259" w:lineRule="auto"/>
            </w:pPr>
            <w:r>
              <w:t xml:space="preserve">Наименование заказчика и контактная информация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B8DE" w14:textId="77777777" w:rsidR="00FF571E" w:rsidRDefault="00FF571E" w:rsidP="00F70374">
            <w:pPr>
              <w:spacing w:line="259" w:lineRule="auto"/>
            </w:pPr>
            <w:r>
              <w:t xml:space="preserve">Дата заключения договора </w:t>
            </w:r>
          </w:p>
        </w:tc>
      </w:tr>
      <w:tr w:rsidR="00FF571E" w14:paraId="700E5768" w14:textId="77777777" w:rsidTr="00F7037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CD06" w14:textId="77777777" w:rsidR="00FF571E" w:rsidRDefault="00FF571E" w:rsidP="00F70374">
            <w:pPr>
              <w:spacing w:line="259" w:lineRule="auto"/>
            </w:pPr>
            <w:r>
              <w:t xml:space="preserve">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29BC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E0DE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A11C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604E66C2" w14:textId="77777777" w:rsidTr="00F7037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1F5F" w14:textId="77777777" w:rsidR="00FF571E" w:rsidRDefault="00FF571E" w:rsidP="00F70374">
            <w:pPr>
              <w:spacing w:line="259" w:lineRule="auto"/>
            </w:pPr>
            <w:r>
              <w:t xml:space="preserve">2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839D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DA80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50BE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1A835ED1" w14:textId="77777777" w:rsidTr="00F7037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033C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D7B5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1C75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AF50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  <w:tr w:rsidR="00FF571E" w14:paraId="31ADF5B5" w14:textId="77777777" w:rsidTr="00F7037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27BB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066D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671A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32AE" w14:textId="77777777" w:rsidR="00FF571E" w:rsidRDefault="00FF571E" w:rsidP="00F70374">
            <w:pPr>
              <w:spacing w:line="259" w:lineRule="auto"/>
            </w:pPr>
            <w:r>
              <w:t xml:space="preserve"> </w:t>
            </w:r>
          </w:p>
        </w:tc>
      </w:tr>
    </w:tbl>
    <w:p w14:paraId="79B7F8F1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1D62DBD" w14:textId="77777777" w:rsidR="00FF571E" w:rsidRDefault="00FF571E" w:rsidP="00FF571E">
      <w:pPr>
        <w:ind w:left="355" w:right="144"/>
      </w:pPr>
      <w:r>
        <w:t xml:space="preserve">(к данной таблице участник вправе приложить не менее 2-х отзывов от третьих лиц, отражающих качестве оказанных услуг) </w:t>
      </w:r>
    </w:p>
    <w:p w14:paraId="30A56CA0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544FC1B" w14:textId="77777777" w:rsidR="00FF571E" w:rsidRDefault="00FF571E" w:rsidP="00FF571E">
      <w:pPr>
        <w:spacing w:after="32"/>
        <w:ind w:left="355" w:right="144"/>
      </w:pPr>
      <w:r>
        <w:t xml:space="preserve">__________________________________ </w:t>
      </w:r>
    </w:p>
    <w:p w14:paraId="52888AAC" w14:textId="77777777" w:rsidR="00FF571E" w:rsidRDefault="00FF571E" w:rsidP="00FF571E">
      <w:pPr>
        <w:spacing w:line="259" w:lineRule="auto"/>
        <w:ind w:left="355"/>
      </w:pPr>
      <w:r>
        <w:t xml:space="preserve">(подпись уполномоченного лица) </w:t>
      </w:r>
    </w:p>
    <w:p w14:paraId="5B3CD3C8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7957DB1" w14:textId="77777777" w:rsidR="00FF571E" w:rsidRDefault="00FF571E" w:rsidP="00FF571E">
      <w:pPr>
        <w:spacing w:after="32"/>
        <w:ind w:left="355" w:right="144"/>
      </w:pPr>
      <w:r>
        <w:t xml:space="preserve">____________________________________ </w:t>
      </w:r>
    </w:p>
    <w:p w14:paraId="4D03C791" w14:textId="77777777" w:rsidR="00FF571E" w:rsidRDefault="00FF571E" w:rsidP="00FF571E">
      <w:pPr>
        <w:spacing w:line="259" w:lineRule="auto"/>
        <w:ind w:left="355"/>
      </w:pPr>
      <w:r>
        <w:t xml:space="preserve">(Ф.И.О. и должность уполномоченного лица) </w:t>
      </w:r>
    </w:p>
    <w:p w14:paraId="250BDE78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3625E6F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FCDB50B" w14:textId="77777777" w:rsidR="00FF571E" w:rsidRDefault="00FF571E" w:rsidP="00FF571E">
      <w:pPr>
        <w:spacing w:line="259" w:lineRule="auto"/>
        <w:ind w:left="369"/>
      </w:pPr>
      <w:r>
        <w:t xml:space="preserve">М.П. </w:t>
      </w:r>
    </w:p>
    <w:p w14:paraId="11A75658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FA06AB7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282AD403" w14:textId="77777777" w:rsidR="00FF571E" w:rsidRDefault="00FF571E" w:rsidP="00FF571E">
      <w:pPr>
        <w:spacing w:line="259" w:lineRule="auto"/>
        <w:ind w:right="90"/>
        <w:jc w:val="right"/>
      </w:pPr>
      <w:r>
        <w:rPr>
          <w:sz w:val="28"/>
        </w:rPr>
        <w:t xml:space="preserve"> </w:t>
      </w:r>
    </w:p>
    <w:p w14:paraId="34E36341" w14:textId="2A3AA1C9" w:rsidR="00FF571E" w:rsidRDefault="00FF571E" w:rsidP="00FF571E">
      <w:pPr>
        <w:spacing w:line="259" w:lineRule="auto"/>
        <w:ind w:left="270"/>
        <w:jc w:val="center"/>
      </w:pPr>
    </w:p>
    <w:p w14:paraId="265D76AF" w14:textId="77777777" w:rsidR="00FF571E" w:rsidRDefault="00FF571E" w:rsidP="00FF571E">
      <w:pPr>
        <w:pStyle w:val="2"/>
        <w:ind w:right="405"/>
      </w:pPr>
      <w:r>
        <w:lastRenderedPageBreak/>
        <w:t xml:space="preserve">Форма № 5 </w:t>
      </w:r>
    </w:p>
    <w:p w14:paraId="1263731B" w14:textId="77777777" w:rsidR="00FF571E" w:rsidRDefault="00FF571E" w:rsidP="00FF571E">
      <w:pPr>
        <w:spacing w:line="259" w:lineRule="auto"/>
        <w:ind w:left="207" w:right="3"/>
        <w:jc w:val="center"/>
      </w:pPr>
      <w:r>
        <w:t xml:space="preserve">НА ФИРМЕННОМ БЛАНКЕ  </w:t>
      </w:r>
    </w:p>
    <w:p w14:paraId="0C439905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18520FD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1F3749DC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271935B8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0D2EA18C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0F83932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5DB71BFD" w14:textId="77777777" w:rsidR="00FF571E" w:rsidRDefault="00FF571E" w:rsidP="00FF571E">
      <w:pPr>
        <w:spacing w:line="259" w:lineRule="auto"/>
        <w:ind w:left="574" w:right="364"/>
        <w:jc w:val="center"/>
      </w:pPr>
      <w:r>
        <w:t xml:space="preserve">ДОВЕРЕННОСТЬ </w:t>
      </w:r>
    </w:p>
    <w:p w14:paraId="54B9972B" w14:textId="77777777" w:rsidR="00FF571E" w:rsidRDefault="00FF571E" w:rsidP="00FF571E">
      <w:pPr>
        <w:spacing w:line="259" w:lineRule="auto"/>
        <w:ind w:left="1080"/>
      </w:pPr>
      <w:r>
        <w:t xml:space="preserve"> </w:t>
      </w:r>
    </w:p>
    <w:p w14:paraId="6EE939CA" w14:textId="77777777" w:rsidR="00FF571E" w:rsidRDefault="00FF571E" w:rsidP="00FF571E">
      <w:pPr>
        <w:ind w:left="355" w:right="144"/>
      </w:pPr>
      <w:r>
        <w:t xml:space="preserve">Компания (предприятие, завод и т.д.) ____________________________, именуемая в дальнейшем «Участник», в лице __________________________, действующего на основании Устава (Положения и т.д.), настоящей доверенностью уполномочивает представителя </w:t>
      </w:r>
    </w:p>
    <w:p w14:paraId="045AED2D" w14:textId="77777777" w:rsidR="00FF571E" w:rsidRDefault="00FF571E" w:rsidP="00FF571E">
      <w:pPr>
        <w:ind w:left="355" w:right="144"/>
      </w:pPr>
      <w:r>
        <w:t>Компании - гражданина ___________________</w:t>
      </w:r>
      <w:proofErr w:type="gramStart"/>
      <w:r>
        <w:t>_(</w:t>
      </w:r>
      <w:proofErr w:type="gramEnd"/>
      <w:r>
        <w:t xml:space="preserve">паспорт серии ___ №_______, выданный _________________ от ___________ года) на </w:t>
      </w:r>
    </w:p>
    <w:p w14:paraId="2F499551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4F20038" w14:textId="77777777" w:rsidR="00FF571E" w:rsidRDefault="00FF571E" w:rsidP="00FF571E">
      <w:pPr>
        <w:spacing w:after="32"/>
        <w:ind w:left="355" w:right="144"/>
      </w:pPr>
      <w:r>
        <w:t xml:space="preserve">а) предоставления конкурсных документов; </w:t>
      </w:r>
    </w:p>
    <w:p w14:paraId="42FF3C3C" w14:textId="77777777" w:rsidR="00FF571E" w:rsidRDefault="00FF571E" w:rsidP="00FF571E">
      <w:pPr>
        <w:spacing w:after="32"/>
        <w:ind w:left="355" w:right="144"/>
      </w:pPr>
      <w:r>
        <w:t xml:space="preserve">б) проведения переговоров с заказчиком конкурса и рабочим органом; </w:t>
      </w:r>
    </w:p>
    <w:p w14:paraId="54B6A61C" w14:textId="77777777" w:rsidR="00FF571E" w:rsidRDefault="00FF571E" w:rsidP="00FF571E">
      <w:pPr>
        <w:spacing w:after="32"/>
        <w:ind w:left="355" w:right="144"/>
      </w:pPr>
      <w:r>
        <w:t xml:space="preserve">в) присутствия на заседаниях закупочной комиссии; </w:t>
      </w:r>
    </w:p>
    <w:p w14:paraId="2CBB053F" w14:textId="06971918" w:rsidR="00FF571E" w:rsidRDefault="00FF571E" w:rsidP="00E956F4">
      <w:pPr>
        <w:spacing w:after="32"/>
        <w:ind w:left="355"/>
      </w:pPr>
      <w:r>
        <w:t xml:space="preserve">г) разъяснений вопросов касательно технической и ценовой части конкурсного предложения, а также других вопросов. </w:t>
      </w:r>
    </w:p>
    <w:p w14:paraId="1DC51CA1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DE7FEB1" w14:textId="31C25080" w:rsidR="00FF571E" w:rsidRDefault="00FF571E" w:rsidP="00FF571E">
      <w:pPr>
        <w:ind w:left="345" w:right="144" w:firstLine="720"/>
      </w:pPr>
      <w:r>
        <w:t xml:space="preserve">Настоящая доверенность вступает в силу с момента её подписания и действует на весь процесс </w:t>
      </w:r>
      <w:r w:rsidR="00E956F4">
        <w:t>согласования пунктов,</w:t>
      </w:r>
      <w:r>
        <w:t xml:space="preserve"> заключаемого по итогам конкурсных торгов контракта, процедуру его подписания, регистрации и постановки на учёт в уполномоченных органах Республики Узбекистан.   </w:t>
      </w:r>
    </w:p>
    <w:p w14:paraId="38229A9A" w14:textId="77777777" w:rsidR="00FF571E" w:rsidRDefault="00FF571E" w:rsidP="00FF571E">
      <w:pPr>
        <w:ind w:left="345" w:right="144" w:firstLine="720"/>
      </w:pPr>
      <w:r>
        <w:t xml:space="preserve">С момента вступления в силу Контракта права и обязательства по нему переходят к Участнику в полном объёме до их окончательного выполнения.   </w:t>
      </w:r>
    </w:p>
    <w:p w14:paraId="2291D8AB" w14:textId="77777777" w:rsidR="00FF571E" w:rsidRDefault="00FF571E" w:rsidP="00FF571E">
      <w:pPr>
        <w:spacing w:line="259" w:lineRule="auto"/>
        <w:ind w:left="1080"/>
      </w:pPr>
      <w:r>
        <w:t xml:space="preserve"> </w:t>
      </w:r>
    </w:p>
    <w:p w14:paraId="5031DFFA" w14:textId="77777777" w:rsidR="00FF571E" w:rsidRDefault="00FF571E" w:rsidP="00FF571E">
      <w:pPr>
        <w:spacing w:line="259" w:lineRule="auto"/>
        <w:ind w:left="1080"/>
      </w:pPr>
      <w:r>
        <w:t xml:space="preserve"> </w:t>
      </w:r>
    </w:p>
    <w:p w14:paraId="246A5B14" w14:textId="77777777" w:rsidR="00FF571E" w:rsidRDefault="00FF571E" w:rsidP="00FF571E">
      <w:pPr>
        <w:spacing w:after="32"/>
        <w:ind w:left="355" w:right="144"/>
      </w:pPr>
      <w:r>
        <w:t xml:space="preserve">Ф.И.О. и подпись руководителя или уполномоченного лица </w:t>
      </w:r>
    </w:p>
    <w:p w14:paraId="1F34DF44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A65F4BE" w14:textId="77777777" w:rsidR="00FF571E" w:rsidRDefault="00FF571E" w:rsidP="00FF571E">
      <w:pPr>
        <w:spacing w:after="32"/>
        <w:ind w:left="355" w:right="144"/>
      </w:pPr>
      <w:r>
        <w:t xml:space="preserve">Ф.И.О. и подпись лица, на которого выдана данная доверенность </w:t>
      </w:r>
    </w:p>
    <w:p w14:paraId="446AE9FA" w14:textId="77777777" w:rsidR="00FF571E" w:rsidRDefault="00FF571E" w:rsidP="00FF571E">
      <w:pPr>
        <w:spacing w:line="259" w:lineRule="auto"/>
        <w:ind w:left="1080"/>
      </w:pPr>
      <w:r>
        <w:t xml:space="preserve"> </w:t>
      </w:r>
    </w:p>
    <w:p w14:paraId="549EE43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EA56432" w14:textId="77777777" w:rsidR="00FF571E" w:rsidRDefault="00FF571E" w:rsidP="00FF571E">
      <w:pPr>
        <w:spacing w:after="32"/>
        <w:ind w:left="355" w:right="144"/>
      </w:pPr>
      <w:r>
        <w:t xml:space="preserve">Место печати </w:t>
      </w:r>
    </w:p>
    <w:p w14:paraId="5A01D30A" w14:textId="77777777" w:rsidR="00FF571E" w:rsidRDefault="00FF571E" w:rsidP="00FF571E">
      <w:pPr>
        <w:spacing w:line="259" w:lineRule="auto"/>
        <w:ind w:left="1214"/>
      </w:pPr>
      <w:r>
        <w:t xml:space="preserve"> </w:t>
      </w:r>
    </w:p>
    <w:p w14:paraId="130A10A9" w14:textId="77777777" w:rsidR="00FF571E" w:rsidRDefault="00FF571E" w:rsidP="00FF571E">
      <w:pPr>
        <w:spacing w:line="259" w:lineRule="auto"/>
        <w:ind w:right="100"/>
        <w:jc w:val="right"/>
      </w:pPr>
      <w:r>
        <w:t xml:space="preserve"> </w:t>
      </w:r>
    </w:p>
    <w:p w14:paraId="042DD7B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DB8994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5DDC71C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D05182F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77DB4D0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C8E859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2A73589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14EF2F7A" w14:textId="447F5D64" w:rsidR="00FF571E" w:rsidRDefault="00FF571E" w:rsidP="00FF571E">
      <w:pPr>
        <w:spacing w:line="259" w:lineRule="auto"/>
        <w:ind w:left="360"/>
      </w:pPr>
      <w:r>
        <w:t xml:space="preserve">  </w:t>
      </w:r>
    </w:p>
    <w:p w14:paraId="36FD1D7C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760E06F" w14:textId="77777777" w:rsidR="00FF571E" w:rsidRDefault="00FF571E" w:rsidP="00FF571E">
      <w:pPr>
        <w:pStyle w:val="2"/>
        <w:ind w:right="145"/>
      </w:pPr>
      <w:r>
        <w:lastRenderedPageBreak/>
        <w:t xml:space="preserve">Форма № 6 </w:t>
      </w:r>
    </w:p>
    <w:p w14:paraId="4A8ED99E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53F4D53" w14:textId="77777777" w:rsidR="00FF571E" w:rsidRDefault="00FF571E" w:rsidP="00FF571E">
      <w:pPr>
        <w:spacing w:line="259" w:lineRule="auto"/>
        <w:ind w:left="207"/>
        <w:jc w:val="center"/>
      </w:pPr>
      <w:r>
        <w:t xml:space="preserve">НА ФИРМЕННОМ БЛАНКЕ УЧАСТНИКА </w:t>
      </w:r>
    </w:p>
    <w:p w14:paraId="48865B91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6573B186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226E5871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07B92319" w14:textId="54273F4D" w:rsidR="00FF571E" w:rsidRDefault="00FF571E" w:rsidP="00FF571E">
      <w:pPr>
        <w:spacing w:line="259" w:lineRule="auto"/>
        <w:ind w:left="360"/>
      </w:pPr>
      <w:r>
        <w:t xml:space="preserve">  </w:t>
      </w:r>
    </w:p>
    <w:p w14:paraId="2EF65563" w14:textId="78935897" w:rsidR="009A72C1" w:rsidRDefault="00FF571E" w:rsidP="009A72C1">
      <w:r>
        <w:t xml:space="preserve">Техническое предложение на Конкурсные торги на </w:t>
      </w:r>
      <w:r w:rsidR="00462142">
        <w:t xml:space="preserve">оказание </w:t>
      </w:r>
      <w:r w:rsidR="009A72C1">
        <w:t xml:space="preserve">услуги </w:t>
      </w:r>
      <w:proofErr w:type="gramStart"/>
      <w:r w:rsidR="00F84D54">
        <w:t xml:space="preserve">по </w:t>
      </w:r>
      <w:r w:rsidR="00A206C5" w:rsidRPr="007418E3">
        <w:t xml:space="preserve"> </w:t>
      </w:r>
      <w:r w:rsidR="00A206C5" w:rsidRPr="00C45054">
        <w:t>настройке</w:t>
      </w:r>
      <w:proofErr w:type="gramEnd"/>
      <w:r w:rsidR="00A206C5" w:rsidRPr="00C45054">
        <w:t xml:space="preserve">, внедрению и сопровождению на компьютерах </w:t>
      </w:r>
      <w:r w:rsidR="00A206C5">
        <w:t>СП ООО «</w:t>
      </w:r>
      <w:r w:rsidR="00A206C5">
        <w:rPr>
          <w:lang w:val="en-US"/>
        </w:rPr>
        <w:t>Ko</w:t>
      </w:r>
      <w:r w:rsidR="00A206C5">
        <w:t>’</w:t>
      </w:r>
      <w:proofErr w:type="spellStart"/>
      <w:r w:rsidR="00A206C5">
        <w:rPr>
          <w:lang w:val="en-US"/>
        </w:rPr>
        <w:t>kdumaloq</w:t>
      </w:r>
      <w:proofErr w:type="spellEnd"/>
      <w:r w:rsidR="00A206C5">
        <w:t>-</w:t>
      </w:r>
      <w:r w:rsidR="00A206C5">
        <w:rPr>
          <w:lang w:val="en-US"/>
        </w:rPr>
        <w:t>Gaz</w:t>
      </w:r>
      <w:r w:rsidR="00A206C5">
        <w:t>»</w:t>
      </w:r>
      <w:r w:rsidR="00A206C5" w:rsidRPr="00C45054">
        <w:t xml:space="preserve"> программного продукта на базе «1С: Предприятие 8.3»</w:t>
      </w:r>
      <w:r w:rsidR="009A72C1">
        <w:t>.</w:t>
      </w:r>
    </w:p>
    <w:p w14:paraId="3FED0595" w14:textId="4FBC9A20" w:rsidR="00FF571E" w:rsidRDefault="00FF571E" w:rsidP="00FF571E">
      <w:pPr>
        <w:spacing w:line="259" w:lineRule="auto"/>
        <w:ind w:left="360"/>
      </w:pPr>
    </w:p>
    <w:p w14:paraId="0A4FD7CA" w14:textId="53A544C8" w:rsidR="009C5185" w:rsidRDefault="009C5185" w:rsidP="009C5185">
      <w:pPr>
        <w:spacing w:line="256" w:lineRule="auto"/>
        <w:ind w:left="6173"/>
      </w:pPr>
      <w:bookmarkStart w:id="4" w:name="_Hlk74744673"/>
      <w:r>
        <w:t>Конкур</w:t>
      </w:r>
      <w:r w:rsidR="00CE6A93">
        <w:t>с</w:t>
      </w:r>
      <w:r>
        <w:t>ной комиссии СП ООО «</w:t>
      </w:r>
      <w:r>
        <w:rPr>
          <w:lang w:val="en-US"/>
        </w:rPr>
        <w:t>Ko</w:t>
      </w:r>
      <w:r>
        <w:t>’</w:t>
      </w:r>
      <w:proofErr w:type="spellStart"/>
      <w:r>
        <w:rPr>
          <w:lang w:val="en-US"/>
        </w:rPr>
        <w:t>kdumaloq</w:t>
      </w:r>
      <w:proofErr w:type="spellEnd"/>
      <w:r>
        <w:t>-</w:t>
      </w:r>
      <w:r>
        <w:rPr>
          <w:lang w:val="en-US"/>
        </w:rPr>
        <w:t>Gaz</w:t>
      </w:r>
      <w:r>
        <w:t xml:space="preserve">» </w:t>
      </w:r>
    </w:p>
    <w:bookmarkEnd w:id="4"/>
    <w:p w14:paraId="19A1F40F" w14:textId="34161A74" w:rsidR="00FF571E" w:rsidRDefault="00FF571E" w:rsidP="00FF571E">
      <w:pPr>
        <w:spacing w:line="259" w:lineRule="auto"/>
        <w:ind w:left="360"/>
      </w:pPr>
    </w:p>
    <w:p w14:paraId="751CAE01" w14:textId="77777777" w:rsidR="00FF571E" w:rsidRDefault="00FF571E" w:rsidP="00FF571E">
      <w:pPr>
        <w:spacing w:line="259" w:lineRule="auto"/>
        <w:ind w:left="891" w:right="682"/>
        <w:jc w:val="center"/>
      </w:pPr>
      <w:r>
        <w:t xml:space="preserve">Уважаемые дамы и господа! </w:t>
      </w:r>
    </w:p>
    <w:p w14:paraId="684C42F0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0D2BF6FD" w14:textId="51D443C7" w:rsidR="009C5185" w:rsidRDefault="00FF571E" w:rsidP="009C5185">
      <w:pPr>
        <w:spacing w:line="259" w:lineRule="auto"/>
        <w:ind w:left="360"/>
      </w:pPr>
      <w:r>
        <w:t xml:space="preserve">Изучив документацию </w:t>
      </w:r>
      <w:r w:rsidR="00462142">
        <w:t>для конкурсных торгов,</w:t>
      </w:r>
      <w:r>
        <w:t xml:space="preserve"> мы, нижеподписавшиеся (полное наименование Участника конкурса), готовы оказать </w:t>
      </w:r>
      <w:proofErr w:type="gramStart"/>
      <w:r w:rsidR="009C5185">
        <w:t>услугу</w:t>
      </w:r>
      <w:r w:rsidR="00A206C5" w:rsidRPr="00A206C5">
        <w:t xml:space="preserve"> </w:t>
      </w:r>
      <w:r w:rsidR="00A206C5" w:rsidRPr="00795C58">
        <w:t xml:space="preserve"> по</w:t>
      </w:r>
      <w:proofErr w:type="gramEnd"/>
      <w:r w:rsidR="00A206C5" w:rsidRPr="007418E3">
        <w:t xml:space="preserve"> </w:t>
      </w:r>
      <w:r w:rsidR="00A206C5" w:rsidRPr="00C45054">
        <w:t xml:space="preserve">настройке, внедрению и сопровождению на компьютерах </w:t>
      </w:r>
      <w:r w:rsidR="00A206C5">
        <w:t>СП ООО «</w:t>
      </w:r>
      <w:r w:rsidR="00A206C5">
        <w:rPr>
          <w:lang w:val="en-US"/>
        </w:rPr>
        <w:t>Ko</w:t>
      </w:r>
      <w:r w:rsidR="00A206C5">
        <w:t>’</w:t>
      </w:r>
      <w:proofErr w:type="spellStart"/>
      <w:r w:rsidR="00A206C5">
        <w:rPr>
          <w:lang w:val="en-US"/>
        </w:rPr>
        <w:t>kdumaloq</w:t>
      </w:r>
      <w:proofErr w:type="spellEnd"/>
      <w:r w:rsidR="00A206C5">
        <w:t>-</w:t>
      </w:r>
      <w:r w:rsidR="00A206C5">
        <w:rPr>
          <w:lang w:val="en-US"/>
        </w:rPr>
        <w:t>Gaz</w:t>
      </w:r>
      <w:r w:rsidR="00A206C5">
        <w:t>»</w:t>
      </w:r>
      <w:r w:rsidR="00A206C5" w:rsidRPr="00C45054">
        <w:t xml:space="preserve"> программного продукта на базе «1С: Предприятие 8.3»</w:t>
      </w:r>
      <w:r w:rsidR="00A206C5">
        <w:t>.</w:t>
      </w:r>
      <w:r w:rsidR="009C5185">
        <w:t xml:space="preserve"> </w:t>
      </w:r>
    </w:p>
    <w:p w14:paraId="2D40B0FD" w14:textId="61B0A9FB" w:rsidR="00FF571E" w:rsidRDefault="00FF571E" w:rsidP="00FF571E">
      <w:pPr>
        <w:ind w:left="345" w:right="144" w:firstLine="542"/>
      </w:pPr>
      <w:r>
        <w:t>Мы обязуемся выполн</w:t>
      </w:r>
      <w:r w:rsidR="009511F5">
        <w:t>ить</w:t>
      </w:r>
      <w:r>
        <w:t xml:space="preserve"> услуг</w:t>
      </w:r>
      <w:r w:rsidR="009511F5">
        <w:t>у</w:t>
      </w:r>
      <w:r>
        <w:t xml:space="preserve"> в полном объеме, в строгом соответствии с требованиями технической части конкурсной документации и договору, который будет заключен с Победителем конкурса.  </w:t>
      </w:r>
    </w:p>
    <w:p w14:paraId="25D296FB" w14:textId="77777777" w:rsidR="00FF571E" w:rsidRDefault="00FF571E" w:rsidP="00FF571E">
      <w:pPr>
        <w:ind w:left="345" w:right="144" w:firstLine="542"/>
      </w:pPr>
      <w:r>
        <w:t xml:space="preserve">Мы согласны придерживаться положений настоящего предложения в течение 90 дней, начиная с даты, установленной как день окончания приема Конкурсных предложений. Это Конкурсное предложение будет оставаться для нас обязательным и может быть принято в любой момент до истечения указанного периода.   </w:t>
      </w:r>
    </w:p>
    <w:p w14:paraId="708901AE" w14:textId="684DF0C5" w:rsidR="00FF571E" w:rsidRDefault="00FF571E" w:rsidP="009511F5">
      <w:pPr>
        <w:spacing w:line="259" w:lineRule="auto"/>
        <w:ind w:left="902"/>
      </w:pPr>
      <w:r>
        <w:t xml:space="preserve">   __________________________________ </w:t>
      </w:r>
    </w:p>
    <w:p w14:paraId="53125AAF" w14:textId="77777777" w:rsidR="00FF571E" w:rsidRDefault="00FF571E" w:rsidP="00FF571E">
      <w:pPr>
        <w:spacing w:after="32"/>
        <w:ind w:left="355" w:right="144"/>
      </w:pPr>
      <w:r>
        <w:t xml:space="preserve">(подпись уполномоченного лица) </w:t>
      </w:r>
    </w:p>
    <w:p w14:paraId="022DC9C3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1A1FDAE" w14:textId="77777777" w:rsidR="00FF571E" w:rsidRDefault="00FF571E" w:rsidP="00FF571E">
      <w:pPr>
        <w:spacing w:after="32"/>
        <w:ind w:left="355" w:right="144"/>
      </w:pPr>
      <w:r>
        <w:t xml:space="preserve">____________________________________  </w:t>
      </w:r>
    </w:p>
    <w:p w14:paraId="2E8DCCC3" w14:textId="77777777" w:rsidR="00FF571E" w:rsidRDefault="00FF571E" w:rsidP="00FF571E">
      <w:pPr>
        <w:spacing w:after="32"/>
        <w:ind w:left="355" w:right="144"/>
      </w:pPr>
      <w:r>
        <w:t xml:space="preserve">(Ф.И.О. и должность уполномоченного лица) </w:t>
      </w:r>
    </w:p>
    <w:p w14:paraId="284363F0" w14:textId="0EBF1C8C" w:rsidR="00FF571E" w:rsidRDefault="00FF571E" w:rsidP="00FF571E">
      <w:pPr>
        <w:spacing w:line="259" w:lineRule="auto"/>
        <w:ind w:left="360"/>
      </w:pPr>
      <w:r>
        <w:t xml:space="preserve"> </w:t>
      </w:r>
    </w:p>
    <w:p w14:paraId="3C5DB525" w14:textId="77777777" w:rsidR="00FF571E" w:rsidRDefault="00FF571E" w:rsidP="00FF571E">
      <w:pPr>
        <w:spacing w:after="32"/>
        <w:ind w:left="355" w:right="144"/>
      </w:pPr>
      <w:r>
        <w:t xml:space="preserve">М.П.   </w:t>
      </w:r>
    </w:p>
    <w:p w14:paraId="71FB26C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3AEDA8B7" w14:textId="22324706" w:rsidR="00FF571E" w:rsidRDefault="00FF571E" w:rsidP="00FF571E">
      <w:pPr>
        <w:spacing w:line="259" w:lineRule="auto"/>
        <w:ind w:left="360"/>
      </w:pPr>
      <w:r>
        <w:t xml:space="preserve"> </w:t>
      </w:r>
    </w:p>
    <w:p w14:paraId="4A6E4C4C" w14:textId="77777777" w:rsidR="00FF571E" w:rsidRDefault="00FF571E" w:rsidP="00FF571E">
      <w:pPr>
        <w:spacing w:after="32"/>
        <w:ind w:left="355" w:right="144"/>
      </w:pPr>
      <w:r>
        <w:t xml:space="preserve">Дата: «___» _________________20__г. </w:t>
      </w:r>
    </w:p>
    <w:p w14:paraId="1E036A36" w14:textId="41876D97" w:rsidR="00FF571E" w:rsidRDefault="00FF571E" w:rsidP="00FF571E">
      <w:pPr>
        <w:spacing w:line="259" w:lineRule="auto"/>
        <w:ind w:left="360"/>
      </w:pPr>
      <w:r>
        <w:t xml:space="preserve">  </w:t>
      </w:r>
    </w:p>
    <w:p w14:paraId="67FC23A1" w14:textId="77777777" w:rsidR="001135C8" w:rsidRDefault="001135C8" w:rsidP="00FF571E">
      <w:pPr>
        <w:pStyle w:val="2"/>
        <w:ind w:right="145"/>
      </w:pPr>
    </w:p>
    <w:p w14:paraId="5E0AE2D2" w14:textId="42F6219B" w:rsidR="001135C8" w:rsidRDefault="001135C8" w:rsidP="00FF571E">
      <w:pPr>
        <w:pStyle w:val="2"/>
        <w:ind w:right="145"/>
      </w:pPr>
    </w:p>
    <w:p w14:paraId="77740827" w14:textId="3969BFFF" w:rsidR="009531AC" w:rsidRDefault="009531AC" w:rsidP="009531AC"/>
    <w:p w14:paraId="28F76EFB" w14:textId="376968C1" w:rsidR="009531AC" w:rsidRDefault="009531AC" w:rsidP="009531AC"/>
    <w:p w14:paraId="61E47839" w14:textId="14E500D2" w:rsidR="009531AC" w:rsidRDefault="009531AC" w:rsidP="009531AC"/>
    <w:p w14:paraId="305D3129" w14:textId="0233C691" w:rsidR="009531AC" w:rsidRDefault="009531AC" w:rsidP="009531AC"/>
    <w:p w14:paraId="175565E5" w14:textId="4232C508" w:rsidR="009531AC" w:rsidRDefault="009531AC" w:rsidP="009531AC"/>
    <w:p w14:paraId="30BD8F49" w14:textId="732EB304" w:rsidR="009531AC" w:rsidRDefault="009531AC" w:rsidP="009531AC"/>
    <w:p w14:paraId="619695F0" w14:textId="69031132" w:rsidR="009531AC" w:rsidRDefault="009531AC" w:rsidP="009531AC"/>
    <w:p w14:paraId="35B7926B" w14:textId="5E78D1E2" w:rsidR="009531AC" w:rsidRDefault="009531AC" w:rsidP="009531AC"/>
    <w:p w14:paraId="5C18C216" w14:textId="3CDAB0EA" w:rsidR="009531AC" w:rsidRDefault="009531AC" w:rsidP="009531AC"/>
    <w:p w14:paraId="2CC1E291" w14:textId="77777777" w:rsidR="009531AC" w:rsidRPr="009531AC" w:rsidRDefault="009531AC" w:rsidP="009531AC"/>
    <w:p w14:paraId="040E5DBB" w14:textId="4EEFBBF7" w:rsidR="00FF571E" w:rsidRDefault="00FF571E" w:rsidP="00FF571E">
      <w:pPr>
        <w:pStyle w:val="2"/>
        <w:ind w:right="145"/>
      </w:pPr>
      <w:r>
        <w:t xml:space="preserve">Форма №7 </w:t>
      </w:r>
    </w:p>
    <w:p w14:paraId="362E86AE" w14:textId="77777777" w:rsidR="00FF571E" w:rsidRDefault="00FF571E" w:rsidP="00FF571E">
      <w:pPr>
        <w:spacing w:line="259" w:lineRule="auto"/>
        <w:ind w:right="100"/>
        <w:jc w:val="right"/>
      </w:pPr>
      <w:r>
        <w:t xml:space="preserve"> </w:t>
      </w:r>
    </w:p>
    <w:p w14:paraId="31F1A072" w14:textId="77777777" w:rsidR="00FF571E" w:rsidRDefault="00FF571E" w:rsidP="00FF571E">
      <w:pPr>
        <w:spacing w:line="259" w:lineRule="auto"/>
        <w:ind w:left="207" w:right="3"/>
        <w:jc w:val="center"/>
      </w:pPr>
      <w:r>
        <w:t xml:space="preserve">НА ФИРМЕННОМ БЛАНКЕ  </w:t>
      </w:r>
    </w:p>
    <w:p w14:paraId="1DA50A16" w14:textId="77777777" w:rsidR="00FF571E" w:rsidRDefault="00FF571E" w:rsidP="00FF571E">
      <w:pPr>
        <w:spacing w:line="259" w:lineRule="auto"/>
        <w:ind w:left="1105"/>
        <w:jc w:val="center"/>
      </w:pPr>
      <w:r>
        <w:t xml:space="preserve"> </w:t>
      </w:r>
    </w:p>
    <w:p w14:paraId="5F80AB35" w14:textId="77777777" w:rsidR="00FF571E" w:rsidRDefault="00FF571E" w:rsidP="00FF571E">
      <w:pPr>
        <w:pStyle w:val="3"/>
        <w:ind w:left="891" w:right="683"/>
      </w:pPr>
      <w:r>
        <w:t xml:space="preserve">ЦЕНОВОЕ ПРЕДЛОЖЕНИЕ </w:t>
      </w:r>
    </w:p>
    <w:p w14:paraId="6634F974" w14:textId="77777777" w:rsidR="00FF571E" w:rsidRDefault="00FF571E" w:rsidP="00FF571E">
      <w:pPr>
        <w:spacing w:line="259" w:lineRule="auto"/>
        <w:ind w:left="902"/>
      </w:pPr>
      <w:r>
        <w:t xml:space="preserve"> </w:t>
      </w:r>
    </w:p>
    <w:p w14:paraId="1952B1E2" w14:textId="77777777" w:rsidR="00FF571E" w:rsidRDefault="00FF571E" w:rsidP="00FF571E">
      <w:pPr>
        <w:spacing w:line="259" w:lineRule="auto"/>
        <w:ind w:left="355"/>
      </w:pPr>
      <w:r>
        <w:t xml:space="preserve">№:___________ </w:t>
      </w:r>
    </w:p>
    <w:p w14:paraId="147EDD4E" w14:textId="77777777" w:rsidR="00FF571E" w:rsidRDefault="00FF571E" w:rsidP="00FF571E">
      <w:pPr>
        <w:spacing w:line="259" w:lineRule="auto"/>
        <w:ind w:left="355"/>
      </w:pPr>
      <w:r>
        <w:t xml:space="preserve">Дата: _______ </w:t>
      </w:r>
    </w:p>
    <w:p w14:paraId="61FCC7A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72387949" w14:textId="2330B723" w:rsidR="004C7783" w:rsidRDefault="00FF571E" w:rsidP="004C7783">
      <w:r>
        <w:t xml:space="preserve">Ценовое предложение на Конкурсные торги на </w:t>
      </w:r>
      <w:r w:rsidR="0081262A">
        <w:t xml:space="preserve">оказание </w:t>
      </w:r>
      <w:bookmarkStart w:id="5" w:name="_Hlk74744707"/>
      <w:r w:rsidR="009511F5">
        <w:t xml:space="preserve">услуги </w:t>
      </w:r>
      <w:r w:rsidR="004C7783">
        <w:t xml:space="preserve">по </w:t>
      </w:r>
      <w:r w:rsidR="009531AC" w:rsidRPr="00C45054">
        <w:t xml:space="preserve">настройке, внедрению и сопровождению на компьютерах </w:t>
      </w:r>
      <w:r w:rsidR="009531AC">
        <w:t>СП ООО «</w:t>
      </w:r>
      <w:r w:rsidR="009531AC">
        <w:rPr>
          <w:lang w:val="en-US"/>
        </w:rPr>
        <w:t>Ko</w:t>
      </w:r>
      <w:r w:rsidR="009531AC">
        <w:t>’</w:t>
      </w:r>
      <w:proofErr w:type="spellStart"/>
      <w:r w:rsidR="009531AC">
        <w:rPr>
          <w:lang w:val="en-US"/>
        </w:rPr>
        <w:t>kdumaloq</w:t>
      </w:r>
      <w:proofErr w:type="spellEnd"/>
      <w:r w:rsidR="009531AC">
        <w:t>-</w:t>
      </w:r>
      <w:r w:rsidR="009531AC">
        <w:rPr>
          <w:lang w:val="en-US"/>
        </w:rPr>
        <w:t>Gaz</w:t>
      </w:r>
      <w:r w:rsidR="009531AC">
        <w:t>»</w:t>
      </w:r>
      <w:r w:rsidR="009531AC" w:rsidRPr="00C45054">
        <w:t xml:space="preserve"> программного продукта на базе «1С: Предприятие 8.3»</w:t>
      </w:r>
      <w:r w:rsidR="009531AC">
        <w:t>.</w:t>
      </w:r>
    </w:p>
    <w:p w14:paraId="0675E10C" w14:textId="756848C5" w:rsidR="00FF571E" w:rsidRDefault="009511F5" w:rsidP="00FF571E">
      <w:pPr>
        <w:spacing w:line="259" w:lineRule="auto"/>
        <w:ind w:left="360"/>
      </w:pPr>
      <w:r w:rsidRPr="009C5185">
        <w:t xml:space="preserve"> </w:t>
      </w:r>
    </w:p>
    <w:bookmarkEnd w:id="5"/>
    <w:p w14:paraId="7CE91192" w14:textId="03B398C8" w:rsidR="00672CAA" w:rsidRDefault="00672CAA" w:rsidP="00672CAA">
      <w:pPr>
        <w:spacing w:line="256" w:lineRule="auto"/>
        <w:ind w:left="6173"/>
      </w:pPr>
      <w:r>
        <w:t>Конкур</w:t>
      </w:r>
      <w:r w:rsidR="00BE65A7">
        <w:t>с</w:t>
      </w:r>
      <w:r>
        <w:t>ной комиссии СП ООО «</w:t>
      </w:r>
      <w:r>
        <w:rPr>
          <w:lang w:val="en-US"/>
        </w:rPr>
        <w:t>Ko</w:t>
      </w:r>
      <w:r>
        <w:t>’</w:t>
      </w:r>
      <w:proofErr w:type="spellStart"/>
      <w:r>
        <w:rPr>
          <w:lang w:val="en-US"/>
        </w:rPr>
        <w:t>kdumaloq</w:t>
      </w:r>
      <w:proofErr w:type="spellEnd"/>
      <w:r>
        <w:t>-</w:t>
      </w:r>
      <w:r>
        <w:rPr>
          <w:lang w:val="en-US"/>
        </w:rPr>
        <w:t>Gaz</w:t>
      </w:r>
      <w:r>
        <w:t xml:space="preserve">» </w:t>
      </w:r>
    </w:p>
    <w:p w14:paraId="1012429D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27924226" w14:textId="77777777" w:rsidR="00FF571E" w:rsidRDefault="00FF571E" w:rsidP="00FF571E">
      <w:pPr>
        <w:spacing w:line="259" w:lineRule="auto"/>
        <w:ind w:left="902"/>
      </w:pPr>
      <w:r>
        <w:t xml:space="preserve"> </w:t>
      </w:r>
    </w:p>
    <w:p w14:paraId="31007FBA" w14:textId="77777777" w:rsidR="00FF571E" w:rsidRDefault="00FF571E" w:rsidP="00FF571E">
      <w:pPr>
        <w:spacing w:line="259" w:lineRule="auto"/>
        <w:ind w:left="1105"/>
        <w:jc w:val="center"/>
      </w:pPr>
      <w:r>
        <w:t xml:space="preserve"> </w:t>
      </w:r>
    </w:p>
    <w:p w14:paraId="7B30C6D4" w14:textId="679627FE" w:rsidR="00FF571E" w:rsidRDefault="00FF571E" w:rsidP="004C7783">
      <w:r>
        <w:t xml:space="preserve">Мы, нижеподписавшиеся, заявляем, что изучили конкурсную документацию со всеми приложениями и условиями. Проанализировав все требования, предлагаем </w:t>
      </w:r>
      <w:r w:rsidR="004C7783">
        <w:t>услугу</w:t>
      </w:r>
      <w:r w:rsidR="00960E35" w:rsidRPr="00795C58">
        <w:t xml:space="preserve"> по</w:t>
      </w:r>
      <w:r w:rsidR="00960E35" w:rsidRPr="007418E3">
        <w:t xml:space="preserve"> </w:t>
      </w:r>
      <w:r w:rsidR="00960E35" w:rsidRPr="00C45054">
        <w:t xml:space="preserve">настройке, внедрению и сопровождению на компьютерах </w:t>
      </w:r>
      <w:r w:rsidR="00960E35">
        <w:t>СП ООО «</w:t>
      </w:r>
      <w:r w:rsidR="00960E35">
        <w:rPr>
          <w:lang w:val="en-US"/>
        </w:rPr>
        <w:t>Ko</w:t>
      </w:r>
      <w:r w:rsidR="00960E35">
        <w:t>’</w:t>
      </w:r>
      <w:proofErr w:type="spellStart"/>
      <w:r w:rsidR="00960E35">
        <w:rPr>
          <w:lang w:val="en-US"/>
        </w:rPr>
        <w:t>kdumaloq</w:t>
      </w:r>
      <w:proofErr w:type="spellEnd"/>
      <w:r w:rsidR="00960E35">
        <w:t>-</w:t>
      </w:r>
      <w:r w:rsidR="00960E35">
        <w:rPr>
          <w:lang w:val="en-US"/>
        </w:rPr>
        <w:t>Gaz</w:t>
      </w:r>
      <w:r w:rsidR="00960E35">
        <w:t>»</w:t>
      </w:r>
      <w:r w:rsidR="00960E35" w:rsidRPr="00C45054">
        <w:t xml:space="preserve"> программного продукта на базе «1С: </w:t>
      </w:r>
      <w:r>
        <w:t xml:space="preserve">сроком на </w:t>
      </w:r>
      <w:r w:rsidR="00462142">
        <w:t>_____</w:t>
      </w:r>
      <w:r>
        <w:t xml:space="preserve">. </w:t>
      </w:r>
    </w:p>
    <w:p w14:paraId="19489F11" w14:textId="77777777" w:rsidR="00FF571E" w:rsidRDefault="00FF571E" w:rsidP="00FF571E">
      <w:pPr>
        <w:spacing w:line="259" w:lineRule="auto"/>
        <w:ind w:left="345" w:firstLine="566"/>
      </w:pPr>
      <w:r>
        <w:t xml:space="preserve">Общая сумма услуги составляет _______________ (указать общую сумму конкурсного предложения цифрами и прописью, а также валюту платежа). </w:t>
      </w:r>
    </w:p>
    <w:p w14:paraId="120AFFF5" w14:textId="77777777" w:rsidR="00FF571E" w:rsidRDefault="00FF571E" w:rsidP="00FF571E">
      <w:pPr>
        <w:spacing w:after="32"/>
        <w:ind w:left="936" w:right="144"/>
      </w:pPr>
      <w:r>
        <w:t xml:space="preserve">Условия платежа: __________________ </w:t>
      </w:r>
    </w:p>
    <w:p w14:paraId="4B0A16FF" w14:textId="77777777" w:rsidR="00FF571E" w:rsidRDefault="00FF571E" w:rsidP="00FF571E">
      <w:pPr>
        <w:ind w:left="345" w:right="144" w:firstLine="566"/>
      </w:pPr>
      <w:r>
        <w:t xml:space="preserve">Наше предложение будет действительно в течение 2 (трех) месяцев со дня вскрытия конверта, и будет оставаться неизменным до истечения срока его действия. </w:t>
      </w:r>
    </w:p>
    <w:p w14:paraId="5D2108EE" w14:textId="77777777" w:rsidR="00FF571E" w:rsidRDefault="00FF571E" w:rsidP="00FF571E">
      <w:pPr>
        <w:ind w:left="345" w:right="144" w:firstLine="542"/>
      </w:pPr>
      <w:r>
        <w:t xml:space="preserve">Мы понимаем, что закупочная комиссия не обязана принять наименьшее ценовое предложение, а принимать наилучшее предложение по всем показателям и критериям оценки.  </w:t>
      </w:r>
    </w:p>
    <w:p w14:paraId="57607990" w14:textId="77777777" w:rsidR="00FF571E" w:rsidRDefault="00FF571E" w:rsidP="00FF571E">
      <w:pPr>
        <w:spacing w:line="259" w:lineRule="auto"/>
        <w:ind w:left="1210"/>
      </w:pPr>
      <w:r>
        <w:t xml:space="preserve"> </w:t>
      </w:r>
    </w:p>
    <w:p w14:paraId="2B2460C1" w14:textId="77777777" w:rsidR="00FF571E" w:rsidRDefault="00FF571E" w:rsidP="00FF571E">
      <w:pPr>
        <w:spacing w:line="259" w:lineRule="auto"/>
        <w:ind w:left="1210"/>
      </w:pPr>
      <w:r>
        <w:t xml:space="preserve"> </w:t>
      </w:r>
    </w:p>
    <w:p w14:paraId="2DA0A4FB" w14:textId="77777777" w:rsidR="00FF571E" w:rsidRDefault="00FF571E" w:rsidP="00FF571E">
      <w:pPr>
        <w:spacing w:line="259" w:lineRule="auto"/>
        <w:ind w:left="1210"/>
      </w:pPr>
      <w:r>
        <w:t xml:space="preserve"> </w:t>
      </w:r>
    </w:p>
    <w:p w14:paraId="06E5F4FF" w14:textId="77777777" w:rsidR="00FF571E" w:rsidRDefault="00FF571E" w:rsidP="00FF571E">
      <w:pPr>
        <w:spacing w:after="32"/>
        <w:ind w:left="355" w:right="144"/>
      </w:pPr>
      <w:r>
        <w:t xml:space="preserve">Ф.И.О. и подпись руководителя или уполномоченного лица </w:t>
      </w:r>
    </w:p>
    <w:p w14:paraId="3EF49CE0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93306BB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596071B" w14:textId="77777777" w:rsidR="00FF571E" w:rsidRDefault="00FF571E" w:rsidP="00FF571E">
      <w:pPr>
        <w:spacing w:after="32"/>
        <w:ind w:left="355" w:right="144"/>
      </w:pPr>
      <w:r>
        <w:t xml:space="preserve">Место печати </w:t>
      </w:r>
    </w:p>
    <w:p w14:paraId="279B621D" w14:textId="77777777" w:rsidR="00FF571E" w:rsidRDefault="00FF571E" w:rsidP="00FF571E">
      <w:pPr>
        <w:spacing w:line="259" w:lineRule="auto"/>
        <w:ind w:left="260"/>
        <w:jc w:val="center"/>
      </w:pPr>
      <w:r>
        <w:t xml:space="preserve"> </w:t>
      </w:r>
    </w:p>
    <w:p w14:paraId="0F0FBB1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BF0FF10" w14:textId="2E69D51B" w:rsidR="004923CE" w:rsidRDefault="00FF571E" w:rsidP="00FF571E">
      <w:pPr>
        <w:spacing w:line="259" w:lineRule="auto"/>
        <w:ind w:left="360"/>
      </w:pPr>
      <w:r>
        <w:t xml:space="preserve"> </w:t>
      </w:r>
    </w:p>
    <w:p w14:paraId="2D212ADA" w14:textId="6C75AFF4" w:rsidR="004C7783" w:rsidRDefault="004C7783" w:rsidP="00FF571E">
      <w:pPr>
        <w:spacing w:line="259" w:lineRule="auto"/>
        <w:ind w:left="360"/>
      </w:pPr>
    </w:p>
    <w:p w14:paraId="79EC1DC5" w14:textId="723F11C3" w:rsidR="004C7783" w:rsidRDefault="004C7783" w:rsidP="00FF571E">
      <w:pPr>
        <w:spacing w:line="259" w:lineRule="auto"/>
        <w:ind w:left="360"/>
      </w:pPr>
    </w:p>
    <w:p w14:paraId="78996823" w14:textId="303D021F" w:rsidR="004C7783" w:rsidRDefault="004C7783" w:rsidP="00FF571E">
      <w:pPr>
        <w:spacing w:line="259" w:lineRule="auto"/>
        <w:ind w:left="360"/>
      </w:pPr>
    </w:p>
    <w:p w14:paraId="2F873F65" w14:textId="7297E140" w:rsidR="004C7783" w:rsidRDefault="004C7783" w:rsidP="00FF571E">
      <w:pPr>
        <w:spacing w:line="259" w:lineRule="auto"/>
        <w:ind w:left="360"/>
      </w:pPr>
    </w:p>
    <w:p w14:paraId="47A9531A" w14:textId="45E5FA37" w:rsidR="004C7783" w:rsidRDefault="004C7783" w:rsidP="00FF571E">
      <w:pPr>
        <w:spacing w:line="259" w:lineRule="auto"/>
        <w:ind w:left="360"/>
      </w:pPr>
    </w:p>
    <w:p w14:paraId="22BCEDCB" w14:textId="44FB481B" w:rsidR="004C7783" w:rsidRDefault="004C7783" w:rsidP="00FF571E">
      <w:pPr>
        <w:spacing w:line="259" w:lineRule="auto"/>
        <w:ind w:left="360"/>
      </w:pPr>
    </w:p>
    <w:p w14:paraId="770A18F5" w14:textId="596C7772" w:rsidR="004C7783" w:rsidRDefault="004C7783" w:rsidP="00FF571E">
      <w:pPr>
        <w:spacing w:line="259" w:lineRule="auto"/>
        <w:ind w:left="360"/>
      </w:pPr>
    </w:p>
    <w:p w14:paraId="312F47C7" w14:textId="7DE15E54" w:rsidR="004C7783" w:rsidRDefault="004C7783" w:rsidP="00FF571E">
      <w:pPr>
        <w:spacing w:line="259" w:lineRule="auto"/>
        <w:ind w:left="360"/>
      </w:pPr>
    </w:p>
    <w:p w14:paraId="49ECAFD4" w14:textId="182246D6" w:rsidR="004C7783" w:rsidRDefault="004C7783" w:rsidP="00FF571E">
      <w:pPr>
        <w:spacing w:line="259" w:lineRule="auto"/>
        <w:ind w:left="360"/>
      </w:pPr>
    </w:p>
    <w:p w14:paraId="76044C04" w14:textId="1DE53236" w:rsidR="004C7783" w:rsidRDefault="004C7783" w:rsidP="00FF571E">
      <w:pPr>
        <w:spacing w:line="259" w:lineRule="auto"/>
        <w:ind w:left="360"/>
      </w:pPr>
    </w:p>
    <w:p w14:paraId="7CC405B9" w14:textId="77777777" w:rsidR="004C7783" w:rsidRDefault="004C7783" w:rsidP="00FF571E">
      <w:pPr>
        <w:spacing w:line="259" w:lineRule="auto"/>
        <w:ind w:left="360"/>
      </w:pPr>
    </w:p>
    <w:p w14:paraId="2D355782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4FD77279" w14:textId="174F613A" w:rsidR="00672CAA" w:rsidRDefault="00FF571E" w:rsidP="00672CAA">
      <w:pPr>
        <w:spacing w:line="259" w:lineRule="auto"/>
        <w:ind w:left="360"/>
        <w:jc w:val="right"/>
      </w:pPr>
      <w:r>
        <w:t xml:space="preserve">Приложение №2 </w:t>
      </w:r>
    </w:p>
    <w:p w14:paraId="5B51BCAB" w14:textId="77777777" w:rsidR="00672CAA" w:rsidRDefault="00672CAA" w:rsidP="009511F5">
      <w:pPr>
        <w:spacing w:line="259" w:lineRule="auto"/>
        <w:ind w:left="360"/>
      </w:pPr>
    </w:p>
    <w:p w14:paraId="071C8EAF" w14:textId="7C3DBFDE" w:rsidR="004C7783" w:rsidRDefault="00FF571E" w:rsidP="004C7783">
      <w:r>
        <w:t>Порядок и критерии квалификационной оценки участников и конкурсных предложений по конкурсным торгам на оказание</w:t>
      </w:r>
      <w:r w:rsidR="009511F5" w:rsidRPr="009511F5">
        <w:t xml:space="preserve"> </w:t>
      </w:r>
      <w:r w:rsidR="004C7783">
        <w:t xml:space="preserve">услуги </w:t>
      </w:r>
      <w:r w:rsidR="004C7783" w:rsidRPr="009C5185">
        <w:t>по</w:t>
      </w:r>
      <w:r w:rsidR="004C7783">
        <w:t xml:space="preserve"> </w:t>
      </w:r>
      <w:r w:rsidR="00E81FB6" w:rsidRPr="00C45054">
        <w:t xml:space="preserve">настройке, внедрению и сопровождению на компьютерах </w:t>
      </w:r>
      <w:r w:rsidR="00E81FB6">
        <w:t>СП ООО «</w:t>
      </w:r>
      <w:r w:rsidR="00E81FB6">
        <w:rPr>
          <w:lang w:val="en-US"/>
        </w:rPr>
        <w:t>Ko</w:t>
      </w:r>
      <w:r w:rsidR="00E81FB6">
        <w:t>’</w:t>
      </w:r>
      <w:proofErr w:type="spellStart"/>
      <w:r w:rsidR="00E81FB6">
        <w:rPr>
          <w:lang w:val="en-US"/>
        </w:rPr>
        <w:t>kdumaloq</w:t>
      </w:r>
      <w:proofErr w:type="spellEnd"/>
      <w:r w:rsidR="00E81FB6">
        <w:t>-</w:t>
      </w:r>
      <w:r w:rsidR="00E81FB6">
        <w:rPr>
          <w:lang w:val="en-US"/>
        </w:rPr>
        <w:t>Gaz</w:t>
      </w:r>
      <w:r w:rsidR="00E81FB6">
        <w:t>»</w:t>
      </w:r>
      <w:r w:rsidR="00E81FB6" w:rsidRPr="00C45054">
        <w:t xml:space="preserve"> программного продукта на базе «1С: Предприятие 8.3»</w:t>
      </w:r>
      <w:r w:rsidR="004C7783">
        <w:t>.</w:t>
      </w:r>
    </w:p>
    <w:p w14:paraId="085272D7" w14:textId="77777777" w:rsidR="00FF571E" w:rsidRDefault="00FF571E" w:rsidP="00FF571E">
      <w:pPr>
        <w:spacing w:line="259" w:lineRule="auto"/>
        <w:ind w:left="359" w:firstLine="542"/>
      </w:pPr>
      <w:r>
        <w:t xml:space="preserve">I. Порядок и критерии квалификационного отбора участников на участие в конкурсе. </w:t>
      </w:r>
    </w:p>
    <w:p w14:paraId="5E0C4A7E" w14:textId="77777777" w:rsidR="00FF571E" w:rsidRDefault="00FF571E" w:rsidP="00FF571E">
      <w:pPr>
        <w:ind w:left="345" w:right="144" w:firstLine="542"/>
      </w:pPr>
      <w:r>
        <w:t xml:space="preserve">Квалификационная оценка осуществляется закупочной комиссией до начала конкурса. Если требуемая информация не представлена участником, конкурсная комиссия вправе не допускать его к участию в конкурсе. </w:t>
      </w:r>
    </w:p>
    <w:p w14:paraId="189299F2" w14:textId="77777777" w:rsidR="00FF571E" w:rsidRDefault="00FF571E" w:rsidP="00FF571E">
      <w:pPr>
        <w:spacing w:line="259" w:lineRule="auto"/>
        <w:ind w:left="902"/>
      </w:pPr>
      <w:r>
        <w:t xml:space="preserve">Критерии квалификационной оценки </w:t>
      </w:r>
    </w:p>
    <w:tbl>
      <w:tblPr>
        <w:tblStyle w:val="TableGrid"/>
        <w:tblW w:w="10013" w:type="dxa"/>
        <w:tblInd w:w="250" w:type="dxa"/>
        <w:tblCellMar>
          <w:top w:w="5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461"/>
        <w:gridCol w:w="4186"/>
        <w:gridCol w:w="1987"/>
        <w:gridCol w:w="3379"/>
      </w:tblGrid>
      <w:tr w:rsidR="00FF571E" w14:paraId="6AFD3CE1" w14:textId="77777777" w:rsidTr="00F70374">
        <w:trPr>
          <w:trHeight w:val="28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880B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№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F180" w14:textId="77777777" w:rsidR="00FF571E" w:rsidRDefault="00FF571E" w:rsidP="00F70374">
            <w:pPr>
              <w:spacing w:line="259" w:lineRule="auto"/>
              <w:ind w:right="46"/>
              <w:jc w:val="center"/>
            </w:pPr>
            <w:r>
              <w:t xml:space="preserve">Критерий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DBA" w14:textId="77777777" w:rsidR="00FF571E" w:rsidRDefault="00FF571E" w:rsidP="00F70374">
            <w:pPr>
              <w:spacing w:line="259" w:lineRule="auto"/>
              <w:ind w:right="50"/>
              <w:jc w:val="center"/>
            </w:pPr>
            <w:r>
              <w:t xml:space="preserve">Оценка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EDDF" w14:textId="77777777" w:rsidR="00FF571E" w:rsidRDefault="00FF571E" w:rsidP="00F70374">
            <w:pPr>
              <w:spacing w:line="259" w:lineRule="auto"/>
              <w:ind w:right="59"/>
              <w:jc w:val="center"/>
            </w:pPr>
            <w:r>
              <w:t xml:space="preserve">Примечание </w:t>
            </w:r>
          </w:p>
        </w:tc>
      </w:tr>
      <w:tr w:rsidR="00FF571E" w14:paraId="76ABBD4F" w14:textId="77777777" w:rsidTr="00F70374">
        <w:trPr>
          <w:trHeight w:val="56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7EC6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1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2F4C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Срок учреждения участника не менее </w:t>
            </w:r>
          </w:p>
          <w:p w14:paraId="45FC4762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3 лет до объявления конкурса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4D18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Соответствует / не соответствует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9166" w14:textId="77777777" w:rsidR="00FF571E" w:rsidRDefault="00FF571E" w:rsidP="00F70374">
            <w:pPr>
              <w:spacing w:line="259" w:lineRule="auto"/>
            </w:pPr>
            <w:r>
              <w:t xml:space="preserve">Если не соответствует, то участник дисквалифицируется </w:t>
            </w:r>
          </w:p>
        </w:tc>
      </w:tr>
      <w:tr w:rsidR="00FF571E" w14:paraId="3D45679E" w14:textId="77777777" w:rsidTr="00F70374">
        <w:trPr>
          <w:trHeight w:val="111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75F0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2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43F1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Представление квалификационных документов в полном объеме и в срок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408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Да / нет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5BEC" w14:textId="77777777" w:rsidR="00FF571E" w:rsidRDefault="00FF571E" w:rsidP="00F70374">
            <w:pPr>
              <w:spacing w:line="259" w:lineRule="auto"/>
            </w:pPr>
            <w:r>
              <w:t xml:space="preserve">Если представлено не в полном объеме, комиссия вправе дисквалифицировать участника </w:t>
            </w:r>
          </w:p>
        </w:tc>
      </w:tr>
      <w:tr w:rsidR="00FF571E" w14:paraId="796580D5" w14:textId="77777777" w:rsidTr="00F70374">
        <w:trPr>
          <w:trHeight w:val="84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EE0B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3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E714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Наличие задолженности по уплате налогов и других обязательных платежей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9DE4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Есть / нет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1370" w14:textId="0310C3B2" w:rsidR="00FF571E" w:rsidRDefault="00FF571E" w:rsidP="00F70374">
            <w:pPr>
              <w:spacing w:line="259" w:lineRule="auto"/>
            </w:pPr>
            <w:r>
              <w:t xml:space="preserve">Если </w:t>
            </w:r>
            <w:r w:rsidR="00462142">
              <w:t>есть,</w:t>
            </w:r>
            <w:r>
              <w:t xml:space="preserve"> то участник дисквалифицируется </w:t>
            </w:r>
          </w:p>
        </w:tc>
      </w:tr>
      <w:tr w:rsidR="00FF571E" w14:paraId="5578C340" w14:textId="77777777" w:rsidTr="00F70374">
        <w:trPr>
          <w:trHeight w:val="84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60B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4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37B3" w14:textId="77777777" w:rsidR="00FF571E" w:rsidRDefault="00FF571E" w:rsidP="00F70374">
            <w:pPr>
              <w:spacing w:line="259" w:lineRule="auto"/>
              <w:ind w:left="5" w:right="727"/>
            </w:pPr>
            <w:r>
              <w:t xml:space="preserve">Состояние участника в стадии реорганизации, ликвидации или банкротства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CB75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Да / нет </w:t>
            </w:r>
          </w:p>
          <w:p w14:paraId="0E9A23E5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BA3E" w14:textId="77777777" w:rsidR="00FF571E" w:rsidRDefault="00FF571E" w:rsidP="00F70374">
            <w:pPr>
              <w:spacing w:line="259" w:lineRule="auto"/>
            </w:pPr>
            <w:r>
              <w:t xml:space="preserve">Если да, то участник дисквалифицируется </w:t>
            </w:r>
          </w:p>
        </w:tc>
      </w:tr>
      <w:tr w:rsidR="00FF571E" w14:paraId="250A81E5" w14:textId="77777777" w:rsidTr="00F70374">
        <w:trPr>
          <w:trHeight w:val="83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493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5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8A1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Нахождение участника в Едином списке недобросовестных исполнителей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564B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Да / нет </w:t>
            </w:r>
          </w:p>
          <w:p w14:paraId="1F714F18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0902" w14:textId="77777777" w:rsidR="00FF571E" w:rsidRDefault="00FF571E" w:rsidP="00F70374">
            <w:pPr>
              <w:spacing w:line="259" w:lineRule="auto"/>
            </w:pPr>
            <w:r>
              <w:t xml:space="preserve">Если да, то участник дисквалифицируется </w:t>
            </w:r>
          </w:p>
        </w:tc>
      </w:tr>
      <w:tr w:rsidR="00FF571E" w14:paraId="75BCE74D" w14:textId="77777777" w:rsidTr="00F70374">
        <w:trPr>
          <w:trHeight w:val="111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04D0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6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5224" w14:textId="77777777" w:rsidR="00FF571E" w:rsidRDefault="00FF571E" w:rsidP="00F70374">
            <w:pPr>
              <w:spacing w:line="259" w:lineRule="auto"/>
              <w:ind w:left="5" w:right="85"/>
            </w:pPr>
            <w:r>
              <w:t xml:space="preserve">Нахождение участника в перечне специализированных организаций имеющих право оказывать услуги по проведению государственных закупок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F9DA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Да / нет </w:t>
            </w:r>
          </w:p>
          <w:p w14:paraId="18F82B0A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E871" w14:textId="77777777" w:rsidR="00FF571E" w:rsidRDefault="00FF571E" w:rsidP="00F70374">
            <w:pPr>
              <w:spacing w:line="259" w:lineRule="auto"/>
            </w:pPr>
            <w:r>
              <w:t xml:space="preserve">Если нет, то участник дисквалифицируется </w:t>
            </w:r>
          </w:p>
        </w:tc>
      </w:tr>
      <w:tr w:rsidR="00FF571E" w14:paraId="10A3B51B" w14:textId="77777777" w:rsidTr="00F70374">
        <w:trPr>
          <w:trHeight w:val="56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446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6 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92A5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Наличие опыта оказания услуг аналогичных предмету конкурса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AF7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Есть/Нет 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34CE" w14:textId="77777777" w:rsidR="00FF571E" w:rsidRDefault="00FF571E" w:rsidP="00F70374">
            <w:pPr>
              <w:spacing w:line="259" w:lineRule="auto"/>
            </w:pPr>
            <w:r>
              <w:t xml:space="preserve">Если нет, то участник дисквалифицируется </w:t>
            </w:r>
          </w:p>
        </w:tc>
      </w:tr>
    </w:tbl>
    <w:p w14:paraId="7367805B" w14:textId="77777777" w:rsidR="00FF571E" w:rsidRDefault="00FF571E" w:rsidP="00FF571E">
      <w:pPr>
        <w:spacing w:line="259" w:lineRule="auto"/>
        <w:ind w:left="912"/>
      </w:pPr>
      <w:r>
        <w:t xml:space="preserve">Оценка технической и ценовой части. </w:t>
      </w:r>
    </w:p>
    <w:p w14:paraId="64B4220F" w14:textId="46C61AEF" w:rsidR="00FF571E" w:rsidRDefault="00FF571E" w:rsidP="00FF571E">
      <w:pPr>
        <w:spacing w:after="32"/>
        <w:ind w:left="345" w:right="144" w:firstLine="542"/>
      </w:pPr>
      <w:r>
        <w:t xml:space="preserve">Осуществляется </w:t>
      </w:r>
      <w:r w:rsidR="00462142">
        <w:t>конкурсной</w:t>
      </w:r>
      <w:r>
        <w:t xml:space="preserve"> комиссией на основании документов внутреннего конверта. Предложения участников конкурса, не прошедших квалификационный отбор дисквалифицируются. При этом внутренний конверт возвращается участнику без вскрытия. Критерии технической и ценовой оценки </w:t>
      </w:r>
    </w:p>
    <w:tbl>
      <w:tblPr>
        <w:tblStyle w:val="TableGrid"/>
        <w:tblW w:w="10032" w:type="dxa"/>
        <w:tblInd w:w="250" w:type="dxa"/>
        <w:tblCellMar>
          <w:top w:w="54" w:type="dxa"/>
          <w:left w:w="106" w:type="dxa"/>
          <w:right w:w="44" w:type="dxa"/>
        </w:tblCellMar>
        <w:tblLook w:val="04A0" w:firstRow="1" w:lastRow="0" w:firstColumn="1" w:lastColumn="0" w:noHBand="0" w:noVBand="1"/>
      </w:tblPr>
      <w:tblGrid>
        <w:gridCol w:w="461"/>
        <w:gridCol w:w="3192"/>
        <w:gridCol w:w="3264"/>
        <w:gridCol w:w="3115"/>
      </w:tblGrid>
      <w:tr w:rsidR="00FF571E" w14:paraId="39594AD4" w14:textId="77777777" w:rsidTr="00F70374">
        <w:trPr>
          <w:trHeight w:val="28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9527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№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F51A" w14:textId="77777777" w:rsidR="00FF571E" w:rsidRDefault="00FF571E" w:rsidP="00F70374">
            <w:pPr>
              <w:spacing w:line="259" w:lineRule="auto"/>
              <w:ind w:right="58"/>
              <w:jc w:val="center"/>
            </w:pPr>
            <w:r>
              <w:t xml:space="preserve">Критерий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AAB4" w14:textId="77777777" w:rsidR="00FF571E" w:rsidRDefault="00FF571E" w:rsidP="00F70374">
            <w:pPr>
              <w:spacing w:line="259" w:lineRule="auto"/>
              <w:ind w:right="57"/>
              <w:jc w:val="center"/>
            </w:pPr>
            <w:r>
              <w:t xml:space="preserve">Оценка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A770" w14:textId="77777777" w:rsidR="00FF571E" w:rsidRDefault="00FF571E" w:rsidP="00F70374">
            <w:pPr>
              <w:spacing w:line="259" w:lineRule="auto"/>
              <w:ind w:right="61"/>
              <w:jc w:val="center"/>
            </w:pPr>
            <w:r>
              <w:t xml:space="preserve">Примечание </w:t>
            </w:r>
          </w:p>
        </w:tc>
      </w:tr>
      <w:tr w:rsidR="00FF571E" w14:paraId="5458766D" w14:textId="77777777" w:rsidTr="00F70374">
        <w:trPr>
          <w:trHeight w:val="84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8A5F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1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2CE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Соответствие требованиям конкурсной документации (технические требования)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EFEF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Соответствует/не соответствует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A1A2" w14:textId="77777777" w:rsidR="00FF571E" w:rsidRDefault="00FF571E" w:rsidP="00F70374">
            <w:pPr>
              <w:spacing w:line="259" w:lineRule="auto"/>
            </w:pPr>
            <w:r>
              <w:t xml:space="preserve">Если не соответствует, то участник дисквалифицируется </w:t>
            </w:r>
          </w:p>
        </w:tc>
      </w:tr>
      <w:tr w:rsidR="00FF571E" w14:paraId="7530FAE4" w14:textId="77777777" w:rsidTr="00F70374">
        <w:trPr>
          <w:trHeight w:val="111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24BD" w14:textId="77777777" w:rsidR="00FF571E" w:rsidRDefault="00FF571E" w:rsidP="00F70374">
            <w:pPr>
              <w:spacing w:line="259" w:lineRule="auto"/>
              <w:ind w:left="5"/>
            </w:pPr>
            <w:r>
              <w:lastRenderedPageBreak/>
              <w:t xml:space="preserve">2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4B23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Цена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6DCF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Наименьшая цена – наилучшее предложение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6DD9" w14:textId="3ED88718" w:rsidR="00FF571E" w:rsidRDefault="00462142" w:rsidP="00F70374">
            <w:pPr>
              <w:spacing w:line="259" w:lineRule="auto"/>
              <w:ind w:right="57"/>
            </w:pPr>
            <w:r>
              <w:t>Участник,</w:t>
            </w:r>
            <w:r w:rsidR="00FF571E">
              <w:t xml:space="preserve"> предоставивший наилучшее предложение признается победителем конкурса </w:t>
            </w:r>
          </w:p>
        </w:tc>
      </w:tr>
      <w:tr w:rsidR="00FF571E" w14:paraId="6F3B864F" w14:textId="77777777" w:rsidTr="00F70374">
        <w:trPr>
          <w:trHeight w:val="166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ED98" w14:textId="77777777" w:rsidR="00FF571E" w:rsidRDefault="00FF571E" w:rsidP="00F70374">
            <w:pPr>
              <w:spacing w:line="259" w:lineRule="auto"/>
              <w:ind w:left="5"/>
            </w:pPr>
            <w:r>
              <w:t xml:space="preserve">3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C84C" w14:textId="77777777" w:rsidR="00FF571E" w:rsidRDefault="00FF571E" w:rsidP="00F70374">
            <w:pPr>
              <w:spacing w:line="259" w:lineRule="auto"/>
              <w:ind w:left="5" w:right="669"/>
            </w:pPr>
            <w:r>
              <w:t xml:space="preserve">Дополнительные организационные и коммерческие преимущества, а также репутация участника конкурса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CAA0" w14:textId="77777777" w:rsidR="00FF571E" w:rsidRDefault="00FF571E" w:rsidP="00F70374">
            <w:pPr>
              <w:spacing w:line="259" w:lineRule="auto"/>
              <w:ind w:left="44" w:hanging="44"/>
              <w:jc w:val="center"/>
            </w:pPr>
            <w:r>
              <w:t xml:space="preserve">При прочих равных условиях предпочтение отдается участнику конкурса, имеющему преимущества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2CBF" w14:textId="77777777" w:rsidR="00FF571E" w:rsidRDefault="00FF571E" w:rsidP="00F70374">
            <w:pPr>
              <w:spacing w:line="259" w:lineRule="auto"/>
            </w:pPr>
            <w:r>
              <w:t xml:space="preserve">Определяется решением закупочной комиссии </w:t>
            </w:r>
          </w:p>
        </w:tc>
      </w:tr>
    </w:tbl>
    <w:p w14:paraId="599C6654" w14:textId="77777777" w:rsidR="00FF571E" w:rsidRDefault="00FF571E" w:rsidP="00FF571E">
      <w:pPr>
        <w:spacing w:line="259" w:lineRule="auto"/>
        <w:ind w:left="360"/>
      </w:pPr>
      <w:r>
        <w:t xml:space="preserve"> </w:t>
      </w:r>
    </w:p>
    <w:p w14:paraId="082FA38D" w14:textId="77777777" w:rsidR="003C02D0" w:rsidRDefault="003C02D0" w:rsidP="00FF571E">
      <w:pPr>
        <w:spacing w:line="259" w:lineRule="auto"/>
        <w:ind w:left="1062" w:right="857"/>
        <w:jc w:val="center"/>
        <w:rPr>
          <w:sz w:val="40"/>
        </w:rPr>
      </w:pPr>
    </w:p>
    <w:p w14:paraId="31264985" w14:textId="7775F84E" w:rsidR="003C02D0" w:rsidRDefault="003C02D0" w:rsidP="00FF571E">
      <w:pPr>
        <w:spacing w:line="259" w:lineRule="auto"/>
        <w:ind w:left="1062" w:right="857"/>
        <w:jc w:val="center"/>
        <w:rPr>
          <w:sz w:val="40"/>
        </w:rPr>
      </w:pPr>
    </w:p>
    <w:p w14:paraId="03C3ACF8" w14:textId="04CF577A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215B8B56" w14:textId="4FFD1591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3B3145C6" w14:textId="6C4E9E8F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1F25C7CA" w14:textId="076E6355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30E56A47" w14:textId="6C2AFAAF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47E0040F" w14:textId="78089048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7B941C61" w14:textId="7C11A9C0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4CAA15F9" w14:textId="3419C89A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5C3178F0" w14:textId="70F9637B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2A6A4CC9" w14:textId="4B109276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55CF91BB" w14:textId="17169D1C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5995FD68" w14:textId="6A276E7F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05C6F7AD" w14:textId="3D184CCA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6846A9E9" w14:textId="79F14940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389414E3" w14:textId="23F20D07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17EA80BD" w14:textId="1A59992C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7A55DD89" w14:textId="4B20C595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4348C5DD" w14:textId="59DB75DE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5345A388" w14:textId="319F8919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505B651D" w14:textId="5D42EBFD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6B643CAC" w14:textId="77777777" w:rsidR="004923CE" w:rsidRDefault="004923CE" w:rsidP="00FF571E">
      <w:pPr>
        <w:spacing w:line="259" w:lineRule="auto"/>
        <w:ind w:left="1062" w:right="857"/>
        <w:jc w:val="center"/>
        <w:rPr>
          <w:sz w:val="40"/>
        </w:rPr>
      </w:pPr>
    </w:p>
    <w:p w14:paraId="249A34F9" w14:textId="10D65CB7" w:rsidR="003C02D0" w:rsidRDefault="003C02D0" w:rsidP="00FF571E">
      <w:pPr>
        <w:spacing w:line="259" w:lineRule="auto"/>
        <w:ind w:left="1062" w:right="857"/>
        <w:jc w:val="center"/>
        <w:rPr>
          <w:sz w:val="40"/>
        </w:rPr>
      </w:pPr>
    </w:p>
    <w:p w14:paraId="0AAF96AD" w14:textId="0D341530" w:rsidR="004C7783" w:rsidRDefault="004C7783" w:rsidP="00FF571E">
      <w:pPr>
        <w:spacing w:line="259" w:lineRule="auto"/>
        <w:ind w:left="1062" w:right="857"/>
        <w:jc w:val="center"/>
        <w:rPr>
          <w:sz w:val="40"/>
        </w:rPr>
      </w:pPr>
    </w:p>
    <w:p w14:paraId="221D779B" w14:textId="5F822C61" w:rsidR="004C7783" w:rsidRDefault="004C7783" w:rsidP="00FF571E">
      <w:pPr>
        <w:spacing w:line="259" w:lineRule="auto"/>
        <w:ind w:left="1062" w:right="857"/>
        <w:jc w:val="center"/>
        <w:rPr>
          <w:sz w:val="40"/>
        </w:rPr>
      </w:pPr>
    </w:p>
    <w:p w14:paraId="1FED727C" w14:textId="77777777" w:rsidR="004C7783" w:rsidRDefault="004C7783" w:rsidP="00FF571E">
      <w:pPr>
        <w:spacing w:line="259" w:lineRule="auto"/>
        <w:ind w:left="1062" w:right="857"/>
        <w:jc w:val="center"/>
        <w:rPr>
          <w:sz w:val="40"/>
        </w:rPr>
      </w:pPr>
    </w:p>
    <w:p w14:paraId="4EA87AEE" w14:textId="77777777" w:rsidR="003C02D0" w:rsidRDefault="003C02D0" w:rsidP="00FF571E">
      <w:pPr>
        <w:spacing w:line="259" w:lineRule="auto"/>
        <w:ind w:left="1062" w:right="857"/>
        <w:jc w:val="center"/>
        <w:rPr>
          <w:sz w:val="40"/>
        </w:rPr>
      </w:pPr>
    </w:p>
    <w:p w14:paraId="6A7DDB91" w14:textId="77777777" w:rsidR="00FF571E" w:rsidRDefault="00FF571E" w:rsidP="00FF571E">
      <w:pPr>
        <w:spacing w:line="259" w:lineRule="auto"/>
        <w:ind w:right="3062"/>
        <w:jc w:val="right"/>
      </w:pPr>
      <w:r>
        <w:rPr>
          <w:sz w:val="40"/>
        </w:rPr>
        <w:t xml:space="preserve">ЦЕНОВАЯ ЧАСТЬ </w:t>
      </w:r>
    </w:p>
    <w:p w14:paraId="795D3678" w14:textId="77777777" w:rsidR="00FF571E" w:rsidRDefault="00FF571E" w:rsidP="00FF571E">
      <w:pPr>
        <w:spacing w:line="259" w:lineRule="auto"/>
        <w:ind w:left="615"/>
        <w:jc w:val="center"/>
      </w:pPr>
      <w:r>
        <w:rPr>
          <w:sz w:val="40"/>
        </w:rPr>
        <w:t xml:space="preserve"> </w:t>
      </w:r>
    </w:p>
    <w:tbl>
      <w:tblPr>
        <w:tblStyle w:val="TableGrid"/>
        <w:tblW w:w="10080" w:type="dxa"/>
        <w:tblInd w:w="161" w:type="dxa"/>
        <w:tblCellMar>
          <w:top w:w="49" w:type="dxa"/>
          <w:left w:w="113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314"/>
        <w:gridCol w:w="7406"/>
      </w:tblGrid>
      <w:tr w:rsidR="00FF571E" w14:paraId="3C63ABDC" w14:textId="77777777" w:rsidTr="00F70374">
        <w:trPr>
          <w:trHeight w:val="538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F8FE9" w14:textId="77777777" w:rsidR="00FF571E" w:rsidRDefault="00FF571E" w:rsidP="00F70374">
            <w:pPr>
              <w:spacing w:line="259" w:lineRule="auto"/>
              <w:ind w:left="14"/>
            </w:pPr>
            <w:r>
              <w:rPr>
                <w:sz w:val="23"/>
              </w:rPr>
              <w:t xml:space="preserve">1 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089ED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Источник финансирования </w:t>
            </w:r>
          </w:p>
        </w:tc>
        <w:tc>
          <w:tcPr>
            <w:tcW w:w="7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8305A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Собственные средства </w:t>
            </w:r>
          </w:p>
        </w:tc>
      </w:tr>
      <w:tr w:rsidR="00FF571E" w14:paraId="489F042F" w14:textId="77777777" w:rsidTr="00F70374">
        <w:trPr>
          <w:trHeight w:val="533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4F57B" w14:textId="77777777" w:rsidR="00FF571E" w:rsidRDefault="00FF571E" w:rsidP="00F70374">
            <w:pPr>
              <w:spacing w:line="259" w:lineRule="auto"/>
              <w:ind w:left="14"/>
            </w:pPr>
            <w:r>
              <w:rPr>
                <w:sz w:val="23"/>
              </w:rPr>
              <w:t xml:space="preserve">2 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A525D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Предельная стоимость </w:t>
            </w:r>
          </w:p>
        </w:tc>
        <w:tc>
          <w:tcPr>
            <w:tcW w:w="7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69C17" w14:textId="79EB256B" w:rsidR="00FF571E" w:rsidRDefault="004C7783" w:rsidP="00F70374">
            <w:pPr>
              <w:spacing w:line="259" w:lineRule="auto"/>
            </w:pPr>
            <w:r>
              <w:rPr>
                <w:sz w:val="23"/>
              </w:rPr>
              <w:t>_______</w:t>
            </w:r>
            <w:r w:rsidR="00FF571E">
              <w:rPr>
                <w:sz w:val="23"/>
              </w:rPr>
              <w:t xml:space="preserve"> сум </w:t>
            </w:r>
          </w:p>
        </w:tc>
      </w:tr>
      <w:tr w:rsidR="00FF571E" w14:paraId="01531BB3" w14:textId="77777777" w:rsidTr="00F70374">
        <w:trPr>
          <w:trHeight w:val="1066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05339" w14:textId="77777777" w:rsidR="00FF571E" w:rsidRDefault="00FF571E" w:rsidP="00F70374">
            <w:pPr>
              <w:spacing w:line="259" w:lineRule="auto"/>
              <w:ind w:left="14"/>
            </w:pPr>
            <w:r>
              <w:rPr>
                <w:sz w:val="23"/>
              </w:rPr>
              <w:t xml:space="preserve">3 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56482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Условия оплаты для иностранных и отечественных участников </w:t>
            </w:r>
          </w:p>
        </w:tc>
        <w:tc>
          <w:tcPr>
            <w:tcW w:w="7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DAEE9" w14:textId="30259C35" w:rsidR="00FF571E" w:rsidRDefault="004C7783" w:rsidP="00F70374">
            <w:pPr>
              <w:spacing w:line="259" w:lineRule="auto"/>
            </w:pPr>
            <w:r>
              <w:rPr>
                <w:sz w:val="23"/>
              </w:rPr>
              <w:t>3</w:t>
            </w:r>
            <w:r w:rsidR="00FF571E">
              <w:rPr>
                <w:sz w:val="23"/>
              </w:rPr>
              <w:t xml:space="preserve">0% - предоплата </w:t>
            </w:r>
          </w:p>
          <w:p w14:paraId="570BF8C2" w14:textId="79E46E62" w:rsidR="00FF571E" w:rsidRDefault="004C7783" w:rsidP="00F70374">
            <w:pPr>
              <w:spacing w:line="259" w:lineRule="auto"/>
            </w:pPr>
            <w:r>
              <w:rPr>
                <w:sz w:val="23"/>
              </w:rPr>
              <w:t>7</w:t>
            </w:r>
            <w:r w:rsidR="00FF571E">
              <w:rPr>
                <w:sz w:val="23"/>
              </w:rPr>
              <w:t xml:space="preserve">0% - по факту окончания периода оказания услуг и подписания акта выполненных работ </w:t>
            </w:r>
          </w:p>
        </w:tc>
      </w:tr>
      <w:tr w:rsidR="00FF571E" w14:paraId="7C3B72E8" w14:textId="77777777" w:rsidTr="00F70374">
        <w:trPr>
          <w:trHeight w:val="341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A40BF" w14:textId="77777777" w:rsidR="00FF571E" w:rsidRDefault="00FF571E" w:rsidP="00F70374">
            <w:pPr>
              <w:spacing w:line="259" w:lineRule="auto"/>
              <w:ind w:left="14"/>
            </w:pPr>
            <w:r>
              <w:rPr>
                <w:sz w:val="23"/>
              </w:rPr>
              <w:t xml:space="preserve">4 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2CB5C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Валюта платежа </w:t>
            </w:r>
          </w:p>
        </w:tc>
        <w:tc>
          <w:tcPr>
            <w:tcW w:w="7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06410" w14:textId="77777777" w:rsidR="00FF571E" w:rsidRDefault="00FF571E" w:rsidP="00F70374">
            <w:pPr>
              <w:spacing w:line="259" w:lineRule="auto"/>
            </w:pPr>
            <w:r>
              <w:rPr>
                <w:sz w:val="23"/>
              </w:rPr>
              <w:t xml:space="preserve">Национальная валюта сум </w:t>
            </w:r>
          </w:p>
        </w:tc>
      </w:tr>
    </w:tbl>
    <w:p w14:paraId="0FB417DC" w14:textId="77777777" w:rsidR="00FF571E" w:rsidRDefault="00FF571E" w:rsidP="00FF571E">
      <w:pPr>
        <w:spacing w:line="259" w:lineRule="auto"/>
        <w:ind w:left="1153"/>
        <w:jc w:val="center"/>
      </w:pPr>
      <w:r>
        <w:rPr>
          <w:sz w:val="40"/>
        </w:rPr>
        <w:t xml:space="preserve"> </w:t>
      </w:r>
    </w:p>
    <w:p w14:paraId="0B0403DB" w14:textId="77777777" w:rsidR="00FF571E" w:rsidRDefault="00FF571E" w:rsidP="00FF571E">
      <w:pPr>
        <w:spacing w:line="259" w:lineRule="auto"/>
        <w:ind w:left="1153"/>
        <w:jc w:val="center"/>
      </w:pPr>
      <w:r>
        <w:rPr>
          <w:sz w:val="40"/>
        </w:rPr>
        <w:t xml:space="preserve"> </w:t>
      </w:r>
    </w:p>
    <w:p w14:paraId="34148D20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1376D0AE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503064B3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6B93F76C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2687E69E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46A702F4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10293664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18185573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7892DC50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351AEA77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64A1A561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28526563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7C08570F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6700E151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27D0DED5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13015544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3530DAE9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2E4AE1E1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09C84849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6389E04D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3B6EC443" w14:textId="77777777" w:rsidR="00FF571E" w:rsidRDefault="00FF571E" w:rsidP="00FF571E">
      <w:pPr>
        <w:spacing w:line="259" w:lineRule="auto"/>
        <w:ind w:left="1113"/>
        <w:jc w:val="center"/>
      </w:pPr>
      <w:r>
        <w:t xml:space="preserve"> </w:t>
      </w:r>
    </w:p>
    <w:p w14:paraId="236C1376" w14:textId="77777777" w:rsidR="00FF571E" w:rsidRDefault="00FF571E" w:rsidP="00FF571E">
      <w:pPr>
        <w:spacing w:line="259" w:lineRule="auto"/>
        <w:ind w:left="523"/>
      </w:pPr>
      <w:r>
        <w:t xml:space="preserve"> </w:t>
      </w:r>
    </w:p>
    <w:p w14:paraId="04335689" w14:textId="77777777" w:rsidR="00FF571E" w:rsidRDefault="00FF571E" w:rsidP="00FF571E">
      <w:pPr>
        <w:spacing w:line="259" w:lineRule="auto"/>
        <w:ind w:left="523"/>
      </w:pPr>
    </w:p>
    <w:p w14:paraId="408B6FE1" w14:textId="77777777" w:rsidR="00FF571E" w:rsidRDefault="00FF571E" w:rsidP="00FF571E">
      <w:pPr>
        <w:spacing w:line="259" w:lineRule="auto"/>
        <w:ind w:left="523"/>
      </w:pPr>
    </w:p>
    <w:p w14:paraId="404FE7B9" w14:textId="77777777" w:rsidR="00FF571E" w:rsidRDefault="00FF571E" w:rsidP="00FF571E">
      <w:pPr>
        <w:spacing w:line="259" w:lineRule="auto"/>
        <w:ind w:left="523"/>
      </w:pPr>
    </w:p>
    <w:bookmarkEnd w:id="2"/>
    <w:p w14:paraId="54798E01" w14:textId="77777777" w:rsidR="00FF571E" w:rsidRDefault="00FF571E" w:rsidP="00FF571E">
      <w:pPr>
        <w:spacing w:line="259" w:lineRule="auto"/>
        <w:ind w:left="523"/>
      </w:pPr>
    </w:p>
    <w:p w14:paraId="5649A87C" w14:textId="77777777" w:rsidR="00FF571E" w:rsidRDefault="00FF571E" w:rsidP="00FF571E">
      <w:pPr>
        <w:spacing w:line="259" w:lineRule="auto"/>
        <w:ind w:left="523"/>
      </w:pPr>
    </w:p>
    <w:p w14:paraId="78D0F2D3" w14:textId="77777777" w:rsidR="00FF571E" w:rsidRDefault="00FF571E" w:rsidP="004C5E87">
      <w:pPr>
        <w:pStyle w:val="43"/>
        <w:keepNext/>
        <w:keepLines/>
        <w:shd w:val="clear" w:color="auto" w:fill="auto"/>
        <w:spacing w:after="73" w:line="280" w:lineRule="exact"/>
      </w:pPr>
    </w:p>
    <w:sectPr w:rsidR="00FF571E" w:rsidSect="00EF569D">
      <w:footerReference w:type="even" r:id="rId10"/>
      <w:footerReference w:type="default" r:id="rId11"/>
      <w:footerReference w:type="first" r:id="rId12"/>
      <w:pgSz w:w="11909" w:h="16838"/>
      <w:pgMar w:top="748" w:right="1202" w:bottom="567" w:left="121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ECCD" w14:textId="77777777" w:rsidR="0082201A" w:rsidRDefault="0082201A">
      <w:r>
        <w:separator/>
      </w:r>
    </w:p>
  </w:endnote>
  <w:endnote w:type="continuationSeparator" w:id="0">
    <w:p w14:paraId="0ECB5DF0" w14:textId="77777777" w:rsidR="0082201A" w:rsidRDefault="0082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A816" w14:textId="49727696" w:rsidR="007D12E2" w:rsidRDefault="008A214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A40F295" wp14:editId="05953DDA">
              <wp:simplePos x="0" y="0"/>
              <wp:positionH relativeFrom="page">
                <wp:posOffset>6607810</wp:posOffset>
              </wp:positionH>
              <wp:positionV relativeFrom="page">
                <wp:posOffset>10121265</wp:posOffset>
              </wp:positionV>
              <wp:extent cx="76835" cy="1752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BFC8BE" w14:textId="77777777" w:rsidR="007D12E2" w:rsidRDefault="007D12E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A02FC" w:rsidRPr="00AA02FC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40F2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0.3pt;margin-top:796.95pt;width:6.05pt;height:13.8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" filled="f" stroked="f">
              <v:textbox style="mso-fit-shape-to-text:t" inset="0,0,0,0">
                <w:txbxContent>
                  <w:p w14:paraId="5BBFC8BE" w14:textId="77777777" w:rsidR="007D12E2" w:rsidRDefault="007D12E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A02FC" w:rsidRPr="00AA02FC">
                      <w:rPr>
                        <w:rStyle w:val="a7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FE55" w14:textId="6B67868E" w:rsidR="007D12E2" w:rsidRDefault="008A214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8A70D8E" wp14:editId="16DB0550">
              <wp:simplePos x="0" y="0"/>
              <wp:positionH relativeFrom="page">
                <wp:posOffset>6607810</wp:posOffset>
              </wp:positionH>
              <wp:positionV relativeFrom="page">
                <wp:posOffset>10121265</wp:posOffset>
              </wp:positionV>
              <wp:extent cx="76835" cy="17526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2E742" w14:textId="77777777" w:rsidR="007D12E2" w:rsidRDefault="007D12E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A02FC" w:rsidRPr="00AA02FC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70D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20.3pt;margin-top:796.95pt;width:6.0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" filled="f" stroked="f">
              <v:textbox style="mso-fit-shape-to-text:t" inset="0,0,0,0">
                <w:txbxContent>
                  <w:p w14:paraId="7322E742" w14:textId="77777777" w:rsidR="007D12E2" w:rsidRDefault="007D12E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A02FC" w:rsidRPr="00AA02FC">
                      <w:rPr>
                        <w:rStyle w:val="a7"/>
                        <w:b/>
                        <w:bCs/>
                        <w:noProof/>
                      </w:rPr>
                      <w:t>3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7B01" w14:textId="77777777" w:rsidR="00FF571E" w:rsidRDefault="00FF571E">
    <w:pPr>
      <w:tabs>
        <w:tab w:val="center" w:pos="360"/>
        <w:tab w:val="right" w:pos="10158"/>
      </w:tabs>
      <w:spacing w:line="259" w:lineRule="auto"/>
    </w:pPr>
    <w:r>
      <w:rPr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E3C17" w14:textId="77777777" w:rsidR="00FF571E" w:rsidRDefault="00FF571E">
    <w:pPr>
      <w:tabs>
        <w:tab w:val="center" w:pos="360"/>
        <w:tab w:val="right" w:pos="10158"/>
      </w:tabs>
      <w:spacing w:line="259" w:lineRule="auto"/>
    </w:pPr>
    <w:r>
      <w:rPr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F852" w14:textId="77777777" w:rsidR="00FF571E" w:rsidRDefault="00FF571E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72BC" w14:textId="77777777" w:rsidR="0082201A" w:rsidRDefault="0082201A"/>
  </w:footnote>
  <w:footnote w:type="continuationSeparator" w:id="0">
    <w:p w14:paraId="700823D2" w14:textId="77777777" w:rsidR="0082201A" w:rsidRDefault="008220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91029"/>
    <w:multiLevelType w:val="hybridMultilevel"/>
    <w:tmpl w:val="4B8465EE"/>
    <w:lvl w:ilvl="0" w:tplc="B6CE6BE6">
      <w:start w:val="1"/>
      <w:numFmt w:val="bullet"/>
      <w:lvlText w:val="-"/>
      <w:lvlJc w:val="left"/>
      <w:pPr>
        <w:ind w:left="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41FD4">
      <w:start w:val="1"/>
      <w:numFmt w:val="bullet"/>
      <w:lvlText w:val="o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905606">
      <w:start w:val="1"/>
      <w:numFmt w:val="bullet"/>
      <w:lvlText w:val="▪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529D86">
      <w:start w:val="1"/>
      <w:numFmt w:val="bullet"/>
      <w:lvlText w:val="•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3C17BA">
      <w:start w:val="1"/>
      <w:numFmt w:val="bullet"/>
      <w:lvlText w:val="o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AC3116">
      <w:start w:val="1"/>
      <w:numFmt w:val="bullet"/>
      <w:lvlText w:val="▪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E4438">
      <w:start w:val="1"/>
      <w:numFmt w:val="bullet"/>
      <w:lvlText w:val="•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8F734">
      <w:start w:val="1"/>
      <w:numFmt w:val="bullet"/>
      <w:lvlText w:val="o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C21FE">
      <w:start w:val="1"/>
      <w:numFmt w:val="bullet"/>
      <w:lvlText w:val="▪"/>
      <w:lvlJc w:val="left"/>
      <w:pPr>
        <w:ind w:left="6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7E6FDC"/>
    <w:multiLevelType w:val="multilevel"/>
    <w:tmpl w:val="53D6D2E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3"/>
      <w:numFmt w:val="decimal"/>
      <w:lvlText w:val="%1.%2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C64C41"/>
    <w:multiLevelType w:val="hybridMultilevel"/>
    <w:tmpl w:val="5B624376"/>
    <w:lvl w:ilvl="0" w:tplc="5B76257E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108750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C1544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EB030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4AA93C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2AE88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FACCE0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E21978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64A0D6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3E28B4"/>
    <w:multiLevelType w:val="hybridMultilevel"/>
    <w:tmpl w:val="F8EC3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154"/>
    <w:multiLevelType w:val="multilevel"/>
    <w:tmpl w:val="E430845A"/>
    <w:lvl w:ilvl="0">
      <w:start w:val="5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C25F28"/>
    <w:multiLevelType w:val="multilevel"/>
    <w:tmpl w:val="86EEC55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7"/>
        <w:szCs w:val="3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812EF2"/>
    <w:multiLevelType w:val="hybridMultilevel"/>
    <w:tmpl w:val="4A283418"/>
    <w:lvl w:ilvl="0" w:tplc="FD2E7D88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AB4B8">
      <w:start w:val="1"/>
      <w:numFmt w:val="lowerLetter"/>
      <w:lvlText w:val="%2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CCD5E">
      <w:start w:val="1"/>
      <w:numFmt w:val="lowerRoman"/>
      <w:lvlText w:val="%3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28C076">
      <w:start w:val="1"/>
      <w:numFmt w:val="decimal"/>
      <w:lvlText w:val="%4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20074">
      <w:start w:val="1"/>
      <w:numFmt w:val="lowerLetter"/>
      <w:lvlText w:val="%5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43038">
      <w:start w:val="1"/>
      <w:numFmt w:val="lowerRoman"/>
      <w:lvlText w:val="%6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4A706E">
      <w:start w:val="1"/>
      <w:numFmt w:val="decimal"/>
      <w:lvlText w:val="%7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22C8A0">
      <w:start w:val="1"/>
      <w:numFmt w:val="lowerLetter"/>
      <w:lvlText w:val="%8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DCCF44">
      <w:start w:val="1"/>
      <w:numFmt w:val="lowerRoman"/>
      <w:lvlText w:val="%9"/>
      <w:lvlJc w:val="left"/>
      <w:pPr>
        <w:ind w:left="6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24088B"/>
    <w:multiLevelType w:val="multilevel"/>
    <w:tmpl w:val="C61A89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1B6809"/>
    <w:multiLevelType w:val="multilevel"/>
    <w:tmpl w:val="E7DED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DC1FF9"/>
    <w:multiLevelType w:val="hybridMultilevel"/>
    <w:tmpl w:val="7546620E"/>
    <w:lvl w:ilvl="0" w:tplc="48F2F5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BAA8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E8F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24DF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9C3E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C881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28D4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C445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7C8F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627E9E"/>
    <w:multiLevelType w:val="multilevel"/>
    <w:tmpl w:val="71EE1D0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94194D"/>
    <w:multiLevelType w:val="hybridMultilevel"/>
    <w:tmpl w:val="503C92BA"/>
    <w:lvl w:ilvl="0" w:tplc="153E5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10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EE"/>
    <w:rsid w:val="00054D24"/>
    <w:rsid w:val="00096B0A"/>
    <w:rsid w:val="000D105C"/>
    <w:rsid w:val="000D4228"/>
    <w:rsid w:val="001135C8"/>
    <w:rsid w:val="00167770"/>
    <w:rsid w:val="00184317"/>
    <w:rsid w:val="001913E1"/>
    <w:rsid w:val="001D5ACB"/>
    <w:rsid w:val="001E403C"/>
    <w:rsid w:val="001E6209"/>
    <w:rsid w:val="0022128A"/>
    <w:rsid w:val="002656EA"/>
    <w:rsid w:val="002752B7"/>
    <w:rsid w:val="00291AB8"/>
    <w:rsid w:val="003068A5"/>
    <w:rsid w:val="00387679"/>
    <w:rsid w:val="003A46E7"/>
    <w:rsid w:val="003C02D0"/>
    <w:rsid w:val="003E2643"/>
    <w:rsid w:val="00434863"/>
    <w:rsid w:val="004520BF"/>
    <w:rsid w:val="00462142"/>
    <w:rsid w:val="0047006D"/>
    <w:rsid w:val="0048415D"/>
    <w:rsid w:val="004868B0"/>
    <w:rsid w:val="00490219"/>
    <w:rsid w:val="004923CE"/>
    <w:rsid w:val="004949FF"/>
    <w:rsid w:val="004B137C"/>
    <w:rsid w:val="004B41DA"/>
    <w:rsid w:val="004C08B6"/>
    <w:rsid w:val="004C5E87"/>
    <w:rsid w:val="004C7783"/>
    <w:rsid w:val="00514C2E"/>
    <w:rsid w:val="0051520B"/>
    <w:rsid w:val="00534ADB"/>
    <w:rsid w:val="00585795"/>
    <w:rsid w:val="005C48FA"/>
    <w:rsid w:val="005E5FA6"/>
    <w:rsid w:val="006637CD"/>
    <w:rsid w:val="00672CAA"/>
    <w:rsid w:val="006801C2"/>
    <w:rsid w:val="006E2C20"/>
    <w:rsid w:val="006F3814"/>
    <w:rsid w:val="0071649F"/>
    <w:rsid w:val="007418E3"/>
    <w:rsid w:val="00744A42"/>
    <w:rsid w:val="00794D6E"/>
    <w:rsid w:val="00795C58"/>
    <w:rsid w:val="007B6E7E"/>
    <w:rsid w:val="007C0E45"/>
    <w:rsid w:val="007C4A12"/>
    <w:rsid w:val="007D12E2"/>
    <w:rsid w:val="007D3969"/>
    <w:rsid w:val="007E0241"/>
    <w:rsid w:val="0081262A"/>
    <w:rsid w:val="00817E3E"/>
    <w:rsid w:val="0082201A"/>
    <w:rsid w:val="00870677"/>
    <w:rsid w:val="008A2141"/>
    <w:rsid w:val="008B7F36"/>
    <w:rsid w:val="008C391A"/>
    <w:rsid w:val="008F1E89"/>
    <w:rsid w:val="00901D2C"/>
    <w:rsid w:val="009077E0"/>
    <w:rsid w:val="00944029"/>
    <w:rsid w:val="009467C4"/>
    <w:rsid w:val="009511F5"/>
    <w:rsid w:val="009531AC"/>
    <w:rsid w:val="00960E35"/>
    <w:rsid w:val="00970CE1"/>
    <w:rsid w:val="00971F62"/>
    <w:rsid w:val="009A0302"/>
    <w:rsid w:val="009A72C1"/>
    <w:rsid w:val="009A7D52"/>
    <w:rsid w:val="009C1DEE"/>
    <w:rsid w:val="009C5185"/>
    <w:rsid w:val="009C53B9"/>
    <w:rsid w:val="009C6929"/>
    <w:rsid w:val="009E7C72"/>
    <w:rsid w:val="00A034C7"/>
    <w:rsid w:val="00A206C5"/>
    <w:rsid w:val="00A265AB"/>
    <w:rsid w:val="00A47567"/>
    <w:rsid w:val="00AA02FC"/>
    <w:rsid w:val="00AF2C78"/>
    <w:rsid w:val="00B01247"/>
    <w:rsid w:val="00B13B3A"/>
    <w:rsid w:val="00B46A0D"/>
    <w:rsid w:val="00B56358"/>
    <w:rsid w:val="00B90657"/>
    <w:rsid w:val="00BB093E"/>
    <w:rsid w:val="00BC32F0"/>
    <w:rsid w:val="00BD0771"/>
    <w:rsid w:val="00BE65A7"/>
    <w:rsid w:val="00BF282C"/>
    <w:rsid w:val="00BF3CB7"/>
    <w:rsid w:val="00C42B4A"/>
    <w:rsid w:val="00C45054"/>
    <w:rsid w:val="00C45313"/>
    <w:rsid w:val="00C63074"/>
    <w:rsid w:val="00CA423D"/>
    <w:rsid w:val="00CC3D8F"/>
    <w:rsid w:val="00CC5933"/>
    <w:rsid w:val="00CC5EE7"/>
    <w:rsid w:val="00CD42E2"/>
    <w:rsid w:val="00CE4D5A"/>
    <w:rsid w:val="00CE64DE"/>
    <w:rsid w:val="00CE6A93"/>
    <w:rsid w:val="00D366FB"/>
    <w:rsid w:val="00D37980"/>
    <w:rsid w:val="00D75175"/>
    <w:rsid w:val="00D9327B"/>
    <w:rsid w:val="00DE3763"/>
    <w:rsid w:val="00DE3D5C"/>
    <w:rsid w:val="00E22750"/>
    <w:rsid w:val="00E35164"/>
    <w:rsid w:val="00E43D3D"/>
    <w:rsid w:val="00E750A5"/>
    <w:rsid w:val="00E814DC"/>
    <w:rsid w:val="00E81FB6"/>
    <w:rsid w:val="00E956F4"/>
    <w:rsid w:val="00E96B3B"/>
    <w:rsid w:val="00EA0615"/>
    <w:rsid w:val="00EA5A10"/>
    <w:rsid w:val="00EB2B06"/>
    <w:rsid w:val="00EB4670"/>
    <w:rsid w:val="00EC6DEA"/>
    <w:rsid w:val="00EF0029"/>
    <w:rsid w:val="00EF569D"/>
    <w:rsid w:val="00F030E5"/>
    <w:rsid w:val="00F21994"/>
    <w:rsid w:val="00F70D8E"/>
    <w:rsid w:val="00F84D54"/>
    <w:rsid w:val="00F90568"/>
    <w:rsid w:val="00FC6851"/>
    <w:rsid w:val="00FF0965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7C870"/>
  <w15:docId w15:val="{2703DC74-31E6-4BE6-8397-CF6D9D24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2">
    <w:name w:val="heading 2"/>
    <w:next w:val="a"/>
    <w:link w:val="20"/>
    <w:uiPriority w:val="9"/>
    <w:unhideWhenUsed/>
    <w:qFormat/>
    <w:rsid w:val="00FF571E"/>
    <w:pPr>
      <w:keepNext/>
      <w:keepLines/>
      <w:widowControl/>
      <w:spacing w:line="259" w:lineRule="auto"/>
      <w:ind w:left="10" w:right="160" w:hanging="10"/>
      <w:jc w:val="right"/>
      <w:outlineLvl w:val="1"/>
    </w:pPr>
    <w:rPr>
      <w:rFonts w:ascii="Calibri" w:eastAsia="Calibri" w:hAnsi="Calibri" w:cs="Calibri"/>
      <w:color w:val="000000"/>
      <w:sz w:val="28"/>
      <w:szCs w:val="22"/>
    </w:rPr>
  </w:style>
  <w:style w:type="paragraph" w:styleId="3">
    <w:name w:val="heading 3"/>
    <w:next w:val="a"/>
    <w:link w:val="30"/>
    <w:uiPriority w:val="9"/>
    <w:unhideWhenUsed/>
    <w:qFormat/>
    <w:rsid w:val="00FF571E"/>
    <w:pPr>
      <w:keepNext/>
      <w:keepLines/>
      <w:widowControl/>
      <w:spacing w:line="259" w:lineRule="auto"/>
      <w:ind w:left="748" w:hanging="10"/>
      <w:jc w:val="center"/>
      <w:outlineLvl w:val="2"/>
    </w:pPr>
    <w:rPr>
      <w:rFonts w:ascii="Calibri" w:eastAsia="Calibri" w:hAnsi="Calibri" w:cs="Calibri"/>
      <w:color w:val="00000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3"/>
      <w:szCs w:val="43"/>
      <w:u w:val="none"/>
    </w:rPr>
  </w:style>
  <w:style w:type="character" w:customStyle="1" w:styleId="26">
    <w:name w:val="Заголовок №2 +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3"/>
      <w:szCs w:val="43"/>
      <w:u w:val="none"/>
      <w:lang w:val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7"/>
      <w:szCs w:val="37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single"/>
      <w:lang w:val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Основной текст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360" w:line="0" w:lineRule="atLeast"/>
      <w:ind w:hanging="780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6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line="365" w:lineRule="exact"/>
      <w:ind w:hanging="66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1320" w:after="3780" w:line="0" w:lineRule="atLeast"/>
      <w:outlineLvl w:val="1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378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b/>
      <w:bCs/>
      <w:sz w:val="37"/>
      <w:szCs w:val="37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after="180"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4320" w:after="1740" w:line="0" w:lineRule="atLeast"/>
      <w:jc w:val="righ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table" w:styleId="a9">
    <w:name w:val="Table Grid"/>
    <w:basedOn w:val="a1"/>
    <w:uiPriority w:val="39"/>
    <w:rsid w:val="004C5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51520B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F571E"/>
    <w:rPr>
      <w:rFonts w:ascii="Calibri" w:eastAsia="Calibri" w:hAnsi="Calibri" w:cs="Calibri"/>
      <w:color w:val="000000"/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FF571E"/>
    <w:rPr>
      <w:rFonts w:ascii="Calibri" w:eastAsia="Calibri" w:hAnsi="Calibri" w:cs="Calibri"/>
      <w:color w:val="000000"/>
      <w:szCs w:val="22"/>
    </w:rPr>
  </w:style>
  <w:style w:type="table" w:customStyle="1" w:styleId="TableGrid">
    <w:name w:val="TableGrid"/>
    <w:rsid w:val="00FF571E"/>
    <w:pPr>
      <w:widowControl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6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kdg@kdg.u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17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/>
  <LinksUpToDate>false</LinksUpToDate>
  <CharactersWithSpaces>21555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subject/>
  <dc:creator>botirjon</dc:creator>
  <cp:keywords/>
  <cp:lastModifiedBy>Komiljon</cp:lastModifiedBy>
  <cp:revision>85</cp:revision>
  <cp:lastPrinted>2021-06-09T07:14:00Z</cp:lastPrinted>
  <dcterms:created xsi:type="dcterms:W3CDTF">2021-06-09T12:46:00Z</dcterms:created>
  <dcterms:modified xsi:type="dcterms:W3CDTF">2021-06-23T07:22:00Z</dcterms:modified>
</cp:coreProperties>
</file>